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963B" w14:textId="77777777" w:rsidR="009F1631" w:rsidRPr="00A92C80" w:rsidRDefault="009F1631" w:rsidP="00A92C80">
      <w:pPr>
        <w:pStyle w:val="NoSpacing"/>
        <w:spacing w:line="360" w:lineRule="auto"/>
        <w:jc w:val="both"/>
        <w:rPr>
          <w:rFonts w:ascii="Corbel Light" w:hAnsi="Corbel Light"/>
          <w:b/>
          <w:bCs/>
          <w:color w:val="C00000"/>
          <w:sz w:val="32"/>
          <w:szCs w:val="32"/>
          <w:u w:val="single"/>
        </w:rPr>
      </w:pPr>
      <w:r w:rsidRPr="00A92C80">
        <w:rPr>
          <w:rFonts w:ascii="Corbel Light" w:hAnsi="Corbel Light"/>
          <w:b/>
          <w:bCs/>
          <w:color w:val="C00000"/>
          <w:sz w:val="32"/>
          <w:szCs w:val="32"/>
          <w:u w:val="single"/>
        </w:rPr>
        <w:t>Ideas &amp; Activities to promote reading in the Early Years</w:t>
      </w:r>
    </w:p>
    <w:p w14:paraId="3AC32CB8" w14:textId="5C9ADA52" w:rsidR="009F1631" w:rsidRPr="00A92C80" w:rsidRDefault="009F1631" w:rsidP="009F1631">
      <w:pPr>
        <w:pStyle w:val="NoSpacing"/>
        <w:jc w:val="both"/>
        <w:rPr>
          <w:rFonts w:ascii="Corbel Light" w:hAnsi="Corbel Light"/>
          <w:color w:val="1F4E79" w:themeColor="accent5" w:themeShade="80"/>
          <w:spacing w:val="5"/>
          <w:sz w:val="28"/>
          <w:szCs w:val="28"/>
        </w:rPr>
      </w:pPr>
      <w:r w:rsidRPr="00A92C80">
        <w:rPr>
          <w:rFonts w:ascii="Corbel Light" w:hAnsi="Corbel Light"/>
          <w:color w:val="1F4E79" w:themeColor="accent5" w:themeShade="80"/>
          <w:spacing w:val="5"/>
          <w:sz w:val="28"/>
          <w:szCs w:val="28"/>
        </w:rPr>
        <w:t xml:space="preserve">Reading gives children a wealth of new vocabulary, of information about stories that they can relate to, experiences they can label and new or imaginary worlds that helps them to develop their imagination.  </w:t>
      </w:r>
    </w:p>
    <w:p w14:paraId="3BB665D0" w14:textId="0E7A6B21" w:rsidR="00676077" w:rsidRPr="00A92C80" w:rsidRDefault="00676077" w:rsidP="009F1631">
      <w:pPr>
        <w:pStyle w:val="NoSpacing"/>
        <w:jc w:val="both"/>
        <w:rPr>
          <w:rFonts w:ascii="Corbel Light" w:hAnsi="Corbel Light"/>
          <w:color w:val="1F4E79" w:themeColor="accent5" w:themeShade="80"/>
          <w:spacing w:val="5"/>
          <w:sz w:val="28"/>
          <w:szCs w:val="28"/>
        </w:rPr>
      </w:pPr>
      <w:r w:rsidRPr="00A92C80">
        <w:rPr>
          <w:rFonts w:ascii="Corbel Light" w:hAnsi="Corbel Light"/>
          <w:noProof/>
          <w:color w:val="1F4E79" w:themeColor="accent5" w:themeShade="80"/>
          <w:spacing w:val="5"/>
          <w:sz w:val="28"/>
          <w:szCs w:val="28"/>
        </w:rPr>
        <mc:AlternateContent>
          <mc:Choice Requires="wps">
            <w:drawing>
              <wp:anchor distT="0" distB="0" distL="114300" distR="114300" simplePos="0" relativeHeight="251659264" behindDoc="0" locked="0" layoutInCell="1" allowOverlap="1" wp14:anchorId="096C995F" wp14:editId="6F6EE611">
                <wp:simplePos x="0" y="0"/>
                <wp:positionH relativeFrom="column">
                  <wp:posOffset>-19050</wp:posOffset>
                </wp:positionH>
                <wp:positionV relativeFrom="paragraph">
                  <wp:posOffset>147320</wp:posOffset>
                </wp:positionV>
                <wp:extent cx="5791200" cy="2562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791200" cy="2562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E6B2F" id="Rectangle 7" o:spid="_x0000_s1026" style="position:absolute;margin-left:-1.5pt;margin-top:11.6pt;width:456pt;height:2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" filled="f" strokecolor="#1f3763 [1604]" strokeweight="1pt"/>
            </w:pict>
          </mc:Fallback>
        </mc:AlternateContent>
      </w:r>
    </w:p>
    <w:p w14:paraId="66DFD14C" w14:textId="41447CFC" w:rsidR="00676077" w:rsidRPr="00A92C80" w:rsidRDefault="00676077" w:rsidP="009F1631">
      <w:pPr>
        <w:pStyle w:val="NoSpacing"/>
        <w:jc w:val="both"/>
        <w:rPr>
          <w:rFonts w:ascii="Corbel Light" w:hAnsi="Corbel Light"/>
          <w:color w:val="1F4E79" w:themeColor="accent5" w:themeShade="80"/>
          <w:spacing w:val="5"/>
          <w:sz w:val="28"/>
          <w:szCs w:val="28"/>
        </w:rPr>
      </w:pPr>
      <w:r w:rsidRPr="00A92C80">
        <w:rPr>
          <w:noProof/>
          <w:color w:val="1F4E79" w:themeColor="accent5" w:themeShade="80"/>
        </w:rPr>
        <w:drawing>
          <wp:inline distT="0" distB="0" distL="0" distR="0" wp14:anchorId="7B7B9DD8" wp14:editId="14D0B2C8">
            <wp:extent cx="5457825" cy="2330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84980" cy="2342025"/>
                    </a:xfrm>
                    <a:prstGeom prst="rect">
                      <a:avLst/>
                    </a:prstGeom>
                  </pic:spPr>
                </pic:pic>
              </a:graphicData>
            </a:graphic>
          </wp:inline>
        </w:drawing>
      </w:r>
    </w:p>
    <w:p w14:paraId="037470BB" w14:textId="77777777" w:rsidR="00676077" w:rsidRPr="00A92C80" w:rsidRDefault="00676077" w:rsidP="009F1631">
      <w:pPr>
        <w:pStyle w:val="NoSpacing"/>
        <w:jc w:val="both"/>
        <w:rPr>
          <w:rFonts w:ascii="Corbel Light" w:hAnsi="Corbel Light"/>
          <w:color w:val="1F4E79" w:themeColor="accent5" w:themeShade="80"/>
          <w:spacing w:val="5"/>
          <w:sz w:val="28"/>
          <w:szCs w:val="28"/>
        </w:rPr>
      </w:pPr>
    </w:p>
    <w:p w14:paraId="6C975AD2" w14:textId="4382E64A" w:rsidR="009F1631" w:rsidRPr="00A92C80" w:rsidRDefault="00676077" w:rsidP="009F1631">
      <w:pPr>
        <w:pStyle w:val="NoSpacing"/>
        <w:jc w:val="both"/>
        <w:rPr>
          <w:rFonts w:ascii="Corbel Light" w:hAnsi="Corbel Light"/>
          <w:color w:val="1F4E79" w:themeColor="accent5" w:themeShade="80"/>
          <w:spacing w:val="5"/>
          <w:sz w:val="28"/>
          <w:szCs w:val="28"/>
        </w:rPr>
      </w:pPr>
      <w:r w:rsidRPr="00A92C80">
        <w:rPr>
          <w:rFonts w:ascii="Corbel Light" w:hAnsi="Corbel Light"/>
          <w:color w:val="1F4E79" w:themeColor="accent5" w:themeShade="80"/>
          <w:spacing w:val="5"/>
          <w:sz w:val="28"/>
          <w:szCs w:val="28"/>
        </w:rPr>
        <w:t xml:space="preserve">The </w:t>
      </w:r>
      <w:r w:rsidRPr="00A92C80">
        <w:rPr>
          <w:rFonts w:ascii="Corbel Light" w:hAnsi="Corbel Light"/>
          <w:b/>
          <w:bCs/>
          <w:i/>
          <w:iCs/>
          <w:color w:val="1F4E79" w:themeColor="accent5" w:themeShade="80"/>
          <w:spacing w:val="5"/>
          <w:sz w:val="28"/>
          <w:szCs w:val="28"/>
        </w:rPr>
        <w:t>Booktrust</w:t>
      </w:r>
      <w:r w:rsidRPr="00A92C80">
        <w:rPr>
          <w:rFonts w:ascii="Corbel Light" w:hAnsi="Corbel Light"/>
          <w:color w:val="1F4E79" w:themeColor="accent5" w:themeShade="80"/>
          <w:spacing w:val="5"/>
          <w:sz w:val="28"/>
          <w:szCs w:val="28"/>
        </w:rPr>
        <w:t xml:space="preserve"> website has lots of fantastic reading resources, including a ‘book finder’ tool and </w:t>
      </w:r>
      <w:r w:rsidR="00A92C80" w:rsidRPr="00A92C80">
        <w:rPr>
          <w:rFonts w:ascii="Corbel Light" w:hAnsi="Corbel Light"/>
          <w:color w:val="1F4E79" w:themeColor="accent5" w:themeShade="80"/>
          <w:spacing w:val="5"/>
          <w:sz w:val="28"/>
          <w:szCs w:val="28"/>
        </w:rPr>
        <w:t xml:space="preserve">it’s </w:t>
      </w:r>
      <w:r w:rsidR="00A1152F">
        <w:rPr>
          <w:rFonts w:ascii="Corbel Light" w:hAnsi="Corbel Light"/>
          <w:color w:val="1F4E79" w:themeColor="accent5" w:themeShade="80"/>
          <w:spacing w:val="5"/>
          <w:sz w:val="28"/>
          <w:szCs w:val="28"/>
        </w:rPr>
        <w:t>‘</w:t>
      </w:r>
      <w:hyperlink r:id="rId6" w:history="1">
        <w:r w:rsidR="00A1152F">
          <w:rPr>
            <w:rStyle w:val="Hyperlink"/>
            <w:rFonts w:ascii="Corbel Light" w:hAnsi="Corbel Light"/>
            <w:spacing w:val="5"/>
            <w:sz w:val="28"/>
            <w:szCs w:val="28"/>
          </w:rPr>
          <w:t>Hometime</w:t>
        </w:r>
      </w:hyperlink>
      <w:r w:rsidR="00A1152F">
        <w:rPr>
          <w:rFonts w:ascii="Corbel Light" w:hAnsi="Corbel Light"/>
          <w:color w:val="1F4E79" w:themeColor="accent5" w:themeShade="80"/>
          <w:spacing w:val="5"/>
          <w:sz w:val="28"/>
          <w:szCs w:val="28"/>
        </w:rPr>
        <w:t xml:space="preserve">’ section is </w:t>
      </w:r>
      <w:r w:rsidR="00A92C80" w:rsidRPr="00A92C80">
        <w:rPr>
          <w:rFonts w:ascii="Corbel Light" w:hAnsi="Corbel Light"/>
          <w:color w:val="1F4E79" w:themeColor="accent5" w:themeShade="80"/>
          <w:spacing w:val="5"/>
          <w:sz w:val="28"/>
          <w:szCs w:val="28"/>
        </w:rPr>
        <w:t xml:space="preserve">full of story clips and activities, all categorised by age.  </w:t>
      </w:r>
    </w:p>
    <w:p w14:paraId="4697AF95" w14:textId="77777777" w:rsidR="004B7F3A" w:rsidRPr="00A92C80" w:rsidRDefault="004B7F3A" w:rsidP="009F1631">
      <w:pPr>
        <w:pStyle w:val="NoSpacing"/>
        <w:jc w:val="both"/>
        <w:rPr>
          <w:rFonts w:ascii="Corbel Light" w:hAnsi="Corbel Light"/>
          <w:color w:val="1F4E79" w:themeColor="accent5" w:themeShade="80"/>
          <w:spacing w:val="5"/>
          <w:sz w:val="28"/>
          <w:szCs w:val="28"/>
        </w:rPr>
      </w:pPr>
    </w:p>
    <w:p w14:paraId="6A2789A9" w14:textId="77777777" w:rsidR="00A92C80" w:rsidRPr="00A92C80" w:rsidRDefault="00A92C80" w:rsidP="00A92C80">
      <w:pPr>
        <w:pStyle w:val="NoSpacing"/>
        <w:jc w:val="both"/>
        <w:rPr>
          <w:rFonts w:ascii="Corbel Light" w:hAnsi="Corbel Light" w:cstheme="majorHAnsi"/>
          <w:color w:val="1F4E79" w:themeColor="accent5" w:themeShade="80"/>
          <w:sz w:val="28"/>
          <w:szCs w:val="28"/>
        </w:rPr>
      </w:pPr>
      <w:r w:rsidRPr="00A92C80">
        <w:rPr>
          <w:rFonts w:ascii="Corbel Light" w:hAnsi="Corbel Light" w:cstheme="majorHAnsi"/>
          <w:b/>
          <w:bCs/>
          <w:color w:val="1F4E79" w:themeColor="accent5" w:themeShade="80"/>
          <w:sz w:val="28"/>
          <w:szCs w:val="28"/>
        </w:rPr>
        <w:t>Teach Your Monster to Read</w:t>
      </w:r>
    </w:p>
    <w:p w14:paraId="7026E810" w14:textId="3AD5513F" w:rsidR="00A1152F" w:rsidRDefault="00A92C80" w:rsidP="00A92C80">
      <w:pPr>
        <w:pStyle w:val="NoSpacing"/>
        <w:jc w:val="both"/>
        <w:rPr>
          <w:rFonts w:ascii="Corbel Light" w:eastAsia="Times New Roman" w:hAnsi="Corbel Light" w:cstheme="majorHAnsi"/>
          <w:color w:val="1F4E79" w:themeColor="accent5" w:themeShade="80"/>
          <w:sz w:val="28"/>
          <w:szCs w:val="28"/>
          <w:lang w:eastAsia="en-GB"/>
        </w:rPr>
      </w:pPr>
      <w:r w:rsidRPr="00A92C80">
        <w:rPr>
          <w:rFonts w:ascii="Corbel Light" w:eastAsia="Times New Roman" w:hAnsi="Corbel Light" w:cstheme="majorHAnsi"/>
          <w:color w:val="1F4E79" w:themeColor="accent5" w:themeShade="80"/>
          <w:sz w:val="28"/>
          <w:szCs w:val="28"/>
          <w:lang w:eastAsia="en-GB"/>
        </w:rPr>
        <w:t>The Teach Your Monster to Read website and app encourages children to teach their own ‘monster’ character early reading skills, from matching letters and sounds to short stories.</w:t>
      </w:r>
    </w:p>
    <w:p w14:paraId="2FB9017A" w14:textId="5EE3793B" w:rsidR="00A92C80" w:rsidRPr="00A92C80" w:rsidRDefault="00A92C80" w:rsidP="00A92C80">
      <w:pPr>
        <w:pStyle w:val="NoSpacing"/>
        <w:jc w:val="center"/>
        <w:rPr>
          <w:rFonts w:ascii="Corbel Light" w:eastAsia="Times New Roman" w:hAnsi="Corbel Light" w:cstheme="majorHAnsi"/>
          <w:color w:val="1F4E79" w:themeColor="accent5" w:themeShade="80"/>
          <w:sz w:val="28"/>
          <w:szCs w:val="28"/>
          <w:lang w:eastAsia="en-GB"/>
        </w:rPr>
      </w:pPr>
      <w:r w:rsidRPr="00A92C80">
        <w:rPr>
          <w:rFonts w:ascii="Corbel Light" w:hAnsi="Corbel Light" w:cstheme="majorHAnsi"/>
          <w:noProof/>
          <w:color w:val="1F4E79" w:themeColor="accent5" w:themeShade="80"/>
          <w:sz w:val="28"/>
          <w:szCs w:val="28"/>
        </w:rPr>
        <w:drawing>
          <wp:inline distT="0" distB="0" distL="0" distR="0" wp14:anchorId="6C75CBF2" wp14:editId="0DDB3BB5">
            <wp:extent cx="2628900" cy="1849112"/>
            <wp:effectExtent l="0" t="0" r="0" b="0"/>
            <wp:docPr id="2" name="Picture 2" descr="Teach your monster to read ap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 your monster to read ap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6907" cy="1903981"/>
                    </a:xfrm>
                    <a:prstGeom prst="rect">
                      <a:avLst/>
                    </a:prstGeom>
                    <a:noFill/>
                    <a:ln>
                      <a:noFill/>
                    </a:ln>
                  </pic:spPr>
                </pic:pic>
              </a:graphicData>
            </a:graphic>
          </wp:inline>
        </w:drawing>
      </w:r>
    </w:p>
    <w:p w14:paraId="487C6E30" w14:textId="77777777" w:rsidR="004B7F3A" w:rsidRDefault="004B7F3A" w:rsidP="009F1631">
      <w:pPr>
        <w:pStyle w:val="NoSpacing"/>
        <w:jc w:val="both"/>
        <w:rPr>
          <w:rFonts w:ascii="Corbel Light" w:hAnsi="Corbel Light"/>
          <w:b/>
          <w:bCs/>
          <w:color w:val="1F4E79" w:themeColor="accent5" w:themeShade="80"/>
          <w:spacing w:val="5"/>
          <w:sz w:val="28"/>
          <w:szCs w:val="28"/>
        </w:rPr>
      </w:pPr>
    </w:p>
    <w:p w14:paraId="429613C8" w14:textId="77777777" w:rsidR="00A1152F" w:rsidRDefault="00A1152F" w:rsidP="009F1631">
      <w:pPr>
        <w:pStyle w:val="NoSpacing"/>
        <w:jc w:val="both"/>
        <w:rPr>
          <w:rFonts w:ascii="Corbel Light" w:hAnsi="Corbel Light"/>
          <w:b/>
          <w:bCs/>
          <w:color w:val="1F4E79" w:themeColor="accent5" w:themeShade="80"/>
          <w:spacing w:val="5"/>
          <w:sz w:val="28"/>
          <w:szCs w:val="28"/>
        </w:rPr>
      </w:pPr>
    </w:p>
    <w:p w14:paraId="3E7A2C3F" w14:textId="4A1FA3A2" w:rsidR="00A92C80" w:rsidRPr="00A92C80" w:rsidRDefault="001D178B" w:rsidP="009F1631">
      <w:pPr>
        <w:pStyle w:val="NoSpacing"/>
        <w:jc w:val="both"/>
        <w:rPr>
          <w:rFonts w:ascii="Corbel Light" w:hAnsi="Corbel Light"/>
          <w:b/>
          <w:bCs/>
          <w:color w:val="1F4E79" w:themeColor="accent5" w:themeShade="80"/>
          <w:spacing w:val="5"/>
          <w:sz w:val="28"/>
          <w:szCs w:val="28"/>
        </w:rPr>
      </w:pPr>
      <w:r>
        <w:rPr>
          <w:rFonts w:ascii="Corbel Light" w:hAnsi="Corbel Light"/>
          <w:b/>
          <w:bCs/>
          <w:color w:val="1F4E79" w:themeColor="accent5" w:themeShade="80"/>
          <w:spacing w:val="5"/>
          <w:sz w:val="28"/>
          <w:szCs w:val="28"/>
        </w:rPr>
        <w:t>H</w:t>
      </w:r>
      <w:r w:rsidR="00A92C80" w:rsidRPr="00A92C80">
        <w:rPr>
          <w:rFonts w:ascii="Corbel Light" w:hAnsi="Corbel Light"/>
          <w:b/>
          <w:bCs/>
          <w:color w:val="1F4E79" w:themeColor="accent5" w:themeShade="80"/>
          <w:spacing w:val="5"/>
          <w:sz w:val="28"/>
          <w:szCs w:val="28"/>
        </w:rPr>
        <w:t>ungry Little Minds</w:t>
      </w:r>
    </w:p>
    <w:p w14:paraId="05840B2D" w14:textId="1491B6C3" w:rsidR="009F1631" w:rsidRDefault="009F1631" w:rsidP="009F1631">
      <w:pPr>
        <w:pStyle w:val="NoSpacing"/>
        <w:jc w:val="both"/>
        <w:rPr>
          <w:rFonts w:ascii="Corbel Light" w:hAnsi="Corbel Light"/>
          <w:color w:val="1F4E79" w:themeColor="accent5" w:themeShade="80"/>
          <w:spacing w:val="5"/>
          <w:sz w:val="28"/>
          <w:szCs w:val="28"/>
        </w:rPr>
      </w:pPr>
      <w:r w:rsidRPr="00A92C80">
        <w:rPr>
          <w:rFonts w:ascii="Corbel Light" w:hAnsi="Corbel Light"/>
          <w:color w:val="1F4E79" w:themeColor="accent5" w:themeShade="80"/>
          <w:spacing w:val="5"/>
          <w:sz w:val="28"/>
          <w:szCs w:val="28"/>
        </w:rPr>
        <w:t>Talk is the foundation of reading.  Children learn new vocabulary through speaking and listening and spending time with you, developing attachment, communication and play skills will aid their learning across the curriculum.</w:t>
      </w:r>
    </w:p>
    <w:p w14:paraId="35AD6B94" w14:textId="77777777" w:rsidR="009F1631" w:rsidRPr="00A92C80" w:rsidRDefault="009F1631" w:rsidP="009F1631">
      <w:pPr>
        <w:pStyle w:val="NoSpacing"/>
        <w:jc w:val="center"/>
        <w:rPr>
          <w:rFonts w:ascii="Corbel Light" w:hAnsi="Corbel Light"/>
          <w:color w:val="1F4E79" w:themeColor="accent5" w:themeShade="80"/>
          <w:spacing w:val="5"/>
          <w:sz w:val="28"/>
          <w:szCs w:val="28"/>
        </w:rPr>
      </w:pPr>
      <w:r w:rsidRPr="00A92C80">
        <w:rPr>
          <w:rFonts w:ascii="Corbel Light" w:hAnsi="Corbel Light" w:cstheme="majorHAnsi"/>
          <w:noProof/>
          <w:color w:val="1F4E79" w:themeColor="accent5" w:themeShade="80"/>
          <w:sz w:val="28"/>
          <w:szCs w:val="28"/>
        </w:rPr>
        <w:lastRenderedPageBreak/>
        <w:drawing>
          <wp:inline distT="0" distB="0" distL="0" distR="0" wp14:anchorId="03088A3F" wp14:editId="79AC3799">
            <wp:extent cx="2400300" cy="481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5442" cy="486134"/>
                    </a:xfrm>
                    <a:prstGeom prst="rect">
                      <a:avLst/>
                    </a:prstGeom>
                  </pic:spPr>
                </pic:pic>
              </a:graphicData>
            </a:graphic>
          </wp:inline>
        </w:drawing>
      </w:r>
    </w:p>
    <w:p w14:paraId="6F1BB23D" w14:textId="77777777" w:rsidR="004C2866" w:rsidRDefault="004C2866" w:rsidP="009F1631">
      <w:pPr>
        <w:pStyle w:val="NoSpacing"/>
        <w:jc w:val="both"/>
        <w:rPr>
          <w:rFonts w:ascii="Corbel Light" w:hAnsi="Corbel Light"/>
          <w:color w:val="1F4E79" w:themeColor="accent5" w:themeShade="80"/>
          <w:spacing w:val="5"/>
          <w:sz w:val="28"/>
          <w:szCs w:val="28"/>
        </w:rPr>
      </w:pPr>
    </w:p>
    <w:p w14:paraId="5904E960" w14:textId="05844EAD" w:rsidR="009F1631" w:rsidRDefault="00A1152F" w:rsidP="009F1631">
      <w:pPr>
        <w:pStyle w:val="NoSpacing"/>
        <w:jc w:val="both"/>
        <w:rPr>
          <w:rStyle w:val="Hyperlink"/>
          <w:rFonts w:ascii="Corbel Light" w:hAnsi="Corbel Light" w:cstheme="majorHAnsi"/>
          <w:b/>
          <w:bCs/>
          <w:color w:val="1F4E79" w:themeColor="accent5" w:themeShade="80"/>
          <w:sz w:val="16"/>
          <w:szCs w:val="16"/>
        </w:rPr>
      </w:pPr>
      <w:hyperlink r:id="rId10" w:history="1">
        <w:r>
          <w:rPr>
            <w:rStyle w:val="Hyperlink"/>
            <w:rFonts w:ascii="Corbel Light" w:hAnsi="Corbel Light"/>
            <w:spacing w:val="5"/>
            <w:sz w:val="28"/>
            <w:szCs w:val="28"/>
          </w:rPr>
          <w:t>Hungry Little Minds</w:t>
        </w:r>
      </w:hyperlink>
      <w:r>
        <w:rPr>
          <w:rFonts w:ascii="Corbel Light" w:hAnsi="Corbel Light"/>
          <w:color w:val="1F4E79" w:themeColor="accent5" w:themeShade="80"/>
          <w:spacing w:val="5"/>
          <w:sz w:val="28"/>
          <w:szCs w:val="28"/>
        </w:rPr>
        <w:t xml:space="preserve"> </w:t>
      </w:r>
      <w:r w:rsidR="009F1631" w:rsidRPr="00A92C80">
        <w:rPr>
          <w:rFonts w:ascii="Corbel Light" w:hAnsi="Corbel Light"/>
          <w:color w:val="1F4E79" w:themeColor="accent5" w:themeShade="80"/>
          <w:spacing w:val="5"/>
          <w:sz w:val="28"/>
          <w:szCs w:val="28"/>
        </w:rPr>
        <w:t xml:space="preserve">offers a fantastic range of age-appropriate activities that you could try at home, </w:t>
      </w:r>
      <w:r w:rsidR="004C2866" w:rsidRPr="00A92C80">
        <w:rPr>
          <w:rFonts w:ascii="Corbel Light" w:hAnsi="Corbel Light"/>
          <w:color w:val="1F4E79" w:themeColor="accent5" w:themeShade="80"/>
          <w:spacing w:val="5"/>
          <w:sz w:val="28"/>
          <w:szCs w:val="28"/>
        </w:rPr>
        <w:t>all</w:t>
      </w:r>
      <w:r w:rsidR="004C2866">
        <w:rPr>
          <w:rFonts w:ascii="Corbel Light" w:hAnsi="Corbel Light"/>
          <w:color w:val="1F4E79" w:themeColor="accent5" w:themeShade="80"/>
          <w:spacing w:val="5"/>
          <w:sz w:val="28"/>
          <w:szCs w:val="28"/>
        </w:rPr>
        <w:t xml:space="preserve"> of</w:t>
      </w:r>
      <w:r w:rsidR="009F1631" w:rsidRPr="00A92C80">
        <w:rPr>
          <w:rFonts w:ascii="Corbel Light" w:hAnsi="Corbel Light"/>
          <w:color w:val="1F4E79" w:themeColor="accent5" w:themeShade="80"/>
          <w:spacing w:val="5"/>
          <w:sz w:val="28"/>
          <w:szCs w:val="28"/>
        </w:rPr>
        <w:t xml:space="preserve"> which aid learning and development in line with the EYFS framework. </w:t>
      </w:r>
    </w:p>
    <w:p w14:paraId="00EC05DF" w14:textId="77777777" w:rsidR="00A92C80" w:rsidRPr="00A92C80" w:rsidRDefault="00A92C80" w:rsidP="009F1631">
      <w:pPr>
        <w:pStyle w:val="NoSpacing"/>
        <w:jc w:val="both"/>
        <w:rPr>
          <w:rFonts w:ascii="Corbel Light" w:hAnsi="Corbel Light"/>
          <w:color w:val="1F4E79" w:themeColor="accent5" w:themeShade="80"/>
          <w:spacing w:val="5"/>
          <w:sz w:val="28"/>
          <w:szCs w:val="28"/>
        </w:rPr>
      </w:pPr>
    </w:p>
    <w:p w14:paraId="2C79F532" w14:textId="77777777" w:rsidR="009F1631" w:rsidRPr="00A92C80" w:rsidRDefault="009F1631" w:rsidP="009F1631">
      <w:pPr>
        <w:pStyle w:val="NoSpacing"/>
        <w:jc w:val="center"/>
        <w:rPr>
          <w:rStyle w:val="normaltextrun"/>
          <w:rFonts w:ascii="Corbel Light" w:hAnsi="Corbel Light" w:cstheme="majorHAnsi"/>
          <w:b/>
          <w:bCs/>
          <w:color w:val="1F4E79" w:themeColor="accent5" w:themeShade="80"/>
          <w:sz w:val="28"/>
          <w:szCs w:val="28"/>
        </w:rPr>
      </w:pPr>
      <w:r w:rsidRPr="00A92C80">
        <w:rPr>
          <w:rFonts w:ascii="Corbel Light" w:hAnsi="Corbel Light" w:cstheme="majorHAnsi"/>
          <w:noProof/>
          <w:color w:val="1F4E79" w:themeColor="accent5" w:themeShade="80"/>
          <w:sz w:val="28"/>
          <w:szCs w:val="28"/>
        </w:rPr>
        <w:drawing>
          <wp:inline distT="0" distB="0" distL="0" distR="0" wp14:anchorId="5EDDE8EF" wp14:editId="07C5E9B0">
            <wp:extent cx="4695825" cy="2724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5267"/>
                    <a:stretch/>
                  </pic:blipFill>
                  <pic:spPr bwMode="auto">
                    <a:xfrm>
                      <a:off x="0" y="0"/>
                      <a:ext cx="4742147" cy="2751022"/>
                    </a:xfrm>
                    <a:prstGeom prst="rect">
                      <a:avLst/>
                    </a:prstGeom>
                    <a:ln>
                      <a:noFill/>
                    </a:ln>
                    <a:extLst>
                      <a:ext uri="{53640926-AAD7-44D8-BBD7-CCE9431645EC}">
                        <a14:shadowObscured xmlns:a14="http://schemas.microsoft.com/office/drawing/2010/main"/>
                      </a:ext>
                    </a:extLst>
                  </pic:spPr>
                </pic:pic>
              </a:graphicData>
            </a:graphic>
          </wp:inline>
        </w:drawing>
      </w:r>
    </w:p>
    <w:p w14:paraId="75324318" w14:textId="77777777" w:rsidR="009F1631" w:rsidRPr="00A92C80" w:rsidRDefault="009F1631" w:rsidP="009F1631">
      <w:pPr>
        <w:pStyle w:val="NoSpacing"/>
        <w:jc w:val="both"/>
        <w:rPr>
          <w:rStyle w:val="normaltextrun"/>
          <w:rFonts w:ascii="Corbel Light" w:hAnsi="Corbel Light" w:cstheme="majorHAnsi"/>
          <w:b/>
          <w:bCs/>
          <w:color w:val="1F4E79" w:themeColor="accent5" w:themeShade="80"/>
          <w:sz w:val="16"/>
          <w:szCs w:val="16"/>
        </w:rPr>
      </w:pPr>
    </w:p>
    <w:p w14:paraId="5ABF8C4F" w14:textId="4202DA53" w:rsidR="009F1631" w:rsidRPr="00A92C80" w:rsidRDefault="009F1631" w:rsidP="009F1631">
      <w:pPr>
        <w:pStyle w:val="NoSpacing"/>
        <w:jc w:val="both"/>
        <w:rPr>
          <w:rStyle w:val="normaltextrun"/>
          <w:rFonts w:ascii="Corbel Light" w:hAnsi="Corbel Light" w:cstheme="majorHAnsi"/>
          <w:b/>
          <w:bCs/>
          <w:color w:val="1F4E79" w:themeColor="accent5" w:themeShade="80"/>
          <w:sz w:val="28"/>
          <w:szCs w:val="28"/>
        </w:rPr>
      </w:pPr>
    </w:p>
    <w:p w14:paraId="3CAF73A8" w14:textId="30C61E55" w:rsidR="009F1631" w:rsidRDefault="00A92C80" w:rsidP="009F1631">
      <w:pPr>
        <w:pStyle w:val="NoSpacing"/>
        <w:jc w:val="both"/>
        <w:rPr>
          <w:rStyle w:val="normaltextrun"/>
          <w:rFonts w:ascii="Corbel Light" w:hAnsi="Corbel Light" w:cstheme="majorHAnsi"/>
          <w:b/>
          <w:bCs/>
          <w:color w:val="1F4E79" w:themeColor="accent5" w:themeShade="80"/>
          <w:sz w:val="28"/>
          <w:szCs w:val="28"/>
        </w:rPr>
      </w:pPr>
      <w:r>
        <w:rPr>
          <w:rStyle w:val="normaltextrun"/>
          <w:rFonts w:ascii="Corbel Light" w:hAnsi="Corbel Light" w:cstheme="majorHAnsi"/>
          <w:b/>
          <w:bCs/>
          <w:color w:val="1F4E79" w:themeColor="accent5" w:themeShade="80"/>
          <w:sz w:val="28"/>
          <w:szCs w:val="28"/>
        </w:rPr>
        <w:t>Learning through play and everyday activities</w:t>
      </w:r>
    </w:p>
    <w:p w14:paraId="3B866411" w14:textId="77777777" w:rsidR="00A92C80" w:rsidRPr="00A92C80" w:rsidRDefault="00A92C80" w:rsidP="009F1631">
      <w:pPr>
        <w:pStyle w:val="NoSpacing"/>
        <w:jc w:val="both"/>
        <w:rPr>
          <w:rStyle w:val="normaltextrun"/>
          <w:rFonts w:ascii="Corbel Light" w:hAnsi="Corbel Light" w:cstheme="majorHAnsi"/>
          <w:b/>
          <w:bCs/>
          <w:color w:val="1F4E79" w:themeColor="accent5" w:themeShade="80"/>
          <w:sz w:val="28"/>
          <w:szCs w:val="28"/>
        </w:rPr>
      </w:pPr>
    </w:p>
    <w:p w14:paraId="31F4D657" w14:textId="447CD8AF" w:rsidR="009F1631" w:rsidRDefault="009F1631" w:rsidP="009F1631">
      <w:pPr>
        <w:pStyle w:val="NoSpacing"/>
        <w:jc w:val="both"/>
        <w:rPr>
          <w:rStyle w:val="normaltextrun"/>
          <w:rFonts w:ascii="Corbel Light" w:hAnsi="Corbel Light" w:cstheme="majorHAnsi"/>
          <w:color w:val="1F4E79" w:themeColor="accent5" w:themeShade="80"/>
          <w:sz w:val="28"/>
          <w:szCs w:val="28"/>
        </w:rPr>
      </w:pPr>
      <w:r w:rsidRPr="001D178B">
        <w:rPr>
          <w:rFonts w:ascii="Corbel Light" w:hAnsi="Corbel Light" w:cstheme="majorHAnsi"/>
          <w:noProof/>
          <w:color w:val="1F4E79" w:themeColor="accent5" w:themeShade="80"/>
          <w:sz w:val="28"/>
          <w:szCs w:val="28"/>
        </w:rPr>
        <w:drawing>
          <wp:anchor distT="0" distB="0" distL="114300" distR="114300" simplePos="0" relativeHeight="251660288" behindDoc="0" locked="0" layoutInCell="1" allowOverlap="1" wp14:anchorId="6E355DD2" wp14:editId="0F224538">
            <wp:simplePos x="0" y="0"/>
            <wp:positionH relativeFrom="column">
              <wp:posOffset>0</wp:posOffset>
            </wp:positionH>
            <wp:positionV relativeFrom="paragraph">
              <wp:posOffset>-3175</wp:posOffset>
            </wp:positionV>
            <wp:extent cx="1247775" cy="1584173"/>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75" cy="1584173"/>
                    </a:xfrm>
                    <a:prstGeom prst="rect">
                      <a:avLst/>
                    </a:prstGeom>
                  </pic:spPr>
                </pic:pic>
              </a:graphicData>
            </a:graphic>
            <wp14:sizeRelH relativeFrom="page">
              <wp14:pctWidth>0</wp14:pctWidth>
            </wp14:sizeRelH>
            <wp14:sizeRelV relativeFrom="page">
              <wp14:pctHeight>0</wp14:pctHeight>
            </wp14:sizeRelV>
          </wp:anchor>
        </w:drawing>
      </w:r>
      <w:r w:rsidR="001D178B" w:rsidRPr="001D178B">
        <w:rPr>
          <w:rStyle w:val="normaltextrun"/>
          <w:rFonts w:ascii="Corbel Light" w:hAnsi="Corbel Light" w:cstheme="majorHAnsi"/>
          <w:color w:val="1F4E79" w:themeColor="accent5" w:themeShade="80"/>
          <w:sz w:val="28"/>
          <w:szCs w:val="28"/>
        </w:rPr>
        <w:t>Visit</w:t>
      </w:r>
      <w:r w:rsidR="001D178B" w:rsidRPr="001D178B">
        <w:t xml:space="preserve"> </w:t>
      </w:r>
      <w:hyperlink r:id="rId13" w:history="1">
        <w:r w:rsidR="001D178B">
          <w:rPr>
            <w:rStyle w:val="Hyperlink"/>
            <w:rFonts w:ascii="Corbel Light" w:hAnsi="Corbel Light" w:cstheme="majorHAnsi"/>
            <w:sz w:val="28"/>
            <w:szCs w:val="28"/>
          </w:rPr>
          <w:t>Words for Life</w:t>
        </w:r>
      </w:hyperlink>
      <w:r w:rsidR="001D178B">
        <w:rPr>
          <w:rStyle w:val="normaltextrun"/>
          <w:rFonts w:ascii="Corbel Light" w:hAnsi="Corbel Light" w:cstheme="majorHAnsi"/>
          <w:color w:val="1F4E79" w:themeColor="accent5" w:themeShade="80"/>
          <w:sz w:val="28"/>
          <w:szCs w:val="28"/>
        </w:rPr>
        <w:t xml:space="preserve"> </w:t>
      </w:r>
      <w:r w:rsidRPr="00A92C80">
        <w:rPr>
          <w:rStyle w:val="normaltextrun"/>
          <w:rFonts w:ascii="Corbel Light" w:hAnsi="Corbel Light" w:cstheme="majorHAnsi"/>
          <w:color w:val="1F4E79" w:themeColor="accent5" w:themeShade="80"/>
          <w:sz w:val="28"/>
          <w:szCs w:val="28"/>
        </w:rPr>
        <w:t>to download an ‘I spy Activity book with everyday activities to do with pre-school children</w:t>
      </w:r>
      <w:r w:rsidR="00A92C80">
        <w:rPr>
          <w:rStyle w:val="normaltextrun"/>
          <w:rFonts w:ascii="Corbel Light" w:hAnsi="Corbel Light" w:cstheme="majorHAnsi"/>
          <w:b/>
          <w:bCs/>
          <w:color w:val="1F4E79" w:themeColor="accent5" w:themeShade="80"/>
          <w:sz w:val="28"/>
          <w:szCs w:val="28"/>
        </w:rPr>
        <w:t xml:space="preserve">.  </w:t>
      </w:r>
      <w:r w:rsidR="00A92C80">
        <w:rPr>
          <w:rStyle w:val="normaltextrun"/>
          <w:rFonts w:ascii="Corbel Light" w:hAnsi="Corbel Light" w:cstheme="majorHAnsi"/>
          <w:color w:val="1F4E79" w:themeColor="accent5" w:themeShade="80"/>
          <w:sz w:val="28"/>
          <w:szCs w:val="28"/>
        </w:rPr>
        <w:t>Encourage lots of description and explanation to expand their thinking and use of vocabulary.</w:t>
      </w:r>
    </w:p>
    <w:p w14:paraId="2289AF66" w14:textId="171A97A0" w:rsidR="00A92C80" w:rsidRDefault="00A92C80" w:rsidP="009F1631">
      <w:pPr>
        <w:pStyle w:val="NoSpacing"/>
        <w:jc w:val="both"/>
        <w:rPr>
          <w:rStyle w:val="normaltextrun"/>
          <w:rFonts w:ascii="Corbel Light" w:hAnsi="Corbel Light" w:cstheme="majorHAnsi"/>
          <w:color w:val="1F4E79" w:themeColor="accent5" w:themeShade="80"/>
          <w:sz w:val="28"/>
          <w:szCs w:val="28"/>
        </w:rPr>
      </w:pPr>
    </w:p>
    <w:p w14:paraId="7237981C" w14:textId="59D352D8" w:rsidR="00A92C80" w:rsidRDefault="00A92C80" w:rsidP="009F1631">
      <w:pPr>
        <w:pStyle w:val="NoSpacing"/>
        <w:jc w:val="both"/>
        <w:rPr>
          <w:rStyle w:val="normaltextrun"/>
          <w:rFonts w:ascii="Corbel Light" w:hAnsi="Corbel Light" w:cstheme="majorHAnsi"/>
          <w:color w:val="1F4E79" w:themeColor="accent5" w:themeShade="80"/>
          <w:sz w:val="28"/>
          <w:szCs w:val="28"/>
        </w:rPr>
      </w:pPr>
    </w:p>
    <w:p w14:paraId="1B1E1F3C" w14:textId="04919755" w:rsidR="00A92C80" w:rsidRDefault="00A92C80" w:rsidP="009F1631">
      <w:pPr>
        <w:pStyle w:val="NoSpacing"/>
        <w:jc w:val="both"/>
        <w:rPr>
          <w:rStyle w:val="normaltextrun"/>
          <w:rFonts w:ascii="Corbel Light" w:hAnsi="Corbel Light" w:cstheme="majorHAnsi"/>
          <w:color w:val="1F4E79" w:themeColor="accent5" w:themeShade="80"/>
          <w:sz w:val="28"/>
          <w:szCs w:val="28"/>
        </w:rPr>
      </w:pPr>
    </w:p>
    <w:p w14:paraId="60673E9D" w14:textId="77777777" w:rsidR="001D178B" w:rsidRDefault="001D178B" w:rsidP="009F1631">
      <w:pPr>
        <w:pStyle w:val="NoSpacing"/>
        <w:jc w:val="both"/>
        <w:rPr>
          <w:rStyle w:val="normaltextrun"/>
          <w:rFonts w:ascii="Corbel Light" w:hAnsi="Corbel Light" w:cstheme="majorHAnsi"/>
          <w:color w:val="1F4E79" w:themeColor="accent5" w:themeShade="80"/>
          <w:sz w:val="28"/>
          <w:szCs w:val="28"/>
        </w:rPr>
      </w:pPr>
    </w:p>
    <w:p w14:paraId="66AB695F" w14:textId="77777777" w:rsidR="00A92C80" w:rsidRDefault="00A92C80" w:rsidP="009F1631">
      <w:pPr>
        <w:pStyle w:val="NoSpacing"/>
        <w:jc w:val="both"/>
        <w:rPr>
          <w:rStyle w:val="normaltextrun"/>
          <w:rFonts w:ascii="Corbel Light" w:hAnsi="Corbel Light" w:cstheme="majorHAnsi"/>
          <w:color w:val="1F4E79" w:themeColor="accent5" w:themeShade="80"/>
          <w:sz w:val="28"/>
          <w:szCs w:val="28"/>
        </w:rPr>
      </w:pPr>
    </w:p>
    <w:p w14:paraId="77130D41" w14:textId="77777777" w:rsidR="004B7F3A" w:rsidRDefault="004B7F3A" w:rsidP="009F1631">
      <w:pPr>
        <w:pStyle w:val="NoSpacing"/>
        <w:jc w:val="both"/>
        <w:rPr>
          <w:rStyle w:val="normaltextrun"/>
          <w:rFonts w:ascii="Corbel Light" w:hAnsi="Corbel Light" w:cstheme="majorHAnsi"/>
          <w:color w:val="1F4E79" w:themeColor="accent5" w:themeShade="80"/>
          <w:sz w:val="24"/>
          <w:szCs w:val="24"/>
        </w:rPr>
      </w:pPr>
    </w:p>
    <w:p w14:paraId="10846A49" w14:textId="3411F822" w:rsidR="004B7F3A" w:rsidRPr="004B7F3A" w:rsidRDefault="004B7F3A" w:rsidP="009F1631">
      <w:pPr>
        <w:pStyle w:val="NoSpacing"/>
        <w:jc w:val="both"/>
        <w:rPr>
          <w:rStyle w:val="normaltextrun"/>
          <w:rFonts w:ascii="Corbel Light" w:hAnsi="Corbel Light" w:cstheme="majorHAnsi"/>
          <w:b/>
          <w:bCs/>
          <w:color w:val="1F4E79" w:themeColor="accent5" w:themeShade="80"/>
          <w:sz w:val="28"/>
          <w:szCs w:val="28"/>
        </w:rPr>
      </w:pPr>
      <w:bookmarkStart w:id="0" w:name="_Hlk49189376"/>
      <w:r>
        <w:rPr>
          <w:rStyle w:val="normaltextrun"/>
          <w:rFonts w:ascii="Corbel Light" w:hAnsi="Corbel Light" w:cstheme="majorHAnsi"/>
          <w:b/>
          <w:bCs/>
          <w:color w:val="1F4E79" w:themeColor="accent5" w:themeShade="80"/>
          <w:sz w:val="28"/>
          <w:szCs w:val="28"/>
        </w:rPr>
        <w:t>Here</w:t>
      </w:r>
      <w:r w:rsidRPr="004B7F3A">
        <w:rPr>
          <w:rStyle w:val="normaltextrun"/>
          <w:rFonts w:ascii="Corbel Light" w:hAnsi="Corbel Light" w:cstheme="majorHAnsi"/>
          <w:b/>
          <w:bCs/>
          <w:color w:val="1F4E79" w:themeColor="accent5" w:themeShade="80"/>
          <w:sz w:val="28"/>
          <w:szCs w:val="28"/>
        </w:rPr>
        <w:t xml:space="preserve"> to support you</w:t>
      </w:r>
    </w:p>
    <w:p w14:paraId="2EA99680" w14:textId="30F05F4A" w:rsidR="00A92C80" w:rsidRPr="004B7F3A" w:rsidRDefault="00A92C80" w:rsidP="009F1631">
      <w:pPr>
        <w:pStyle w:val="NoSpacing"/>
        <w:jc w:val="both"/>
        <w:rPr>
          <w:rStyle w:val="normaltextrun"/>
          <w:rFonts w:ascii="Corbel Light" w:hAnsi="Corbel Light" w:cstheme="majorHAnsi"/>
          <w:color w:val="1F4E79" w:themeColor="accent5" w:themeShade="80"/>
          <w:sz w:val="28"/>
          <w:szCs w:val="28"/>
        </w:rPr>
      </w:pPr>
      <w:r w:rsidRPr="004B7F3A">
        <w:rPr>
          <w:rStyle w:val="normaltextrun"/>
          <w:rFonts w:ascii="Corbel Light" w:hAnsi="Corbel Light" w:cstheme="majorHAnsi"/>
          <w:color w:val="1F4E79" w:themeColor="accent5" w:themeShade="80"/>
          <w:sz w:val="28"/>
          <w:szCs w:val="28"/>
        </w:rPr>
        <w:t xml:space="preserve">If you’d like more ideas or advice to support reading for the child that you’re fostering, feel free to contact Sara Martin, Early Years and Primary Specialist at Sutton Virtual School on </w:t>
      </w:r>
      <w:hyperlink r:id="rId14" w:history="1">
        <w:r w:rsidRPr="004B7F3A">
          <w:rPr>
            <w:rStyle w:val="Hyperlink"/>
            <w:rFonts w:ascii="Corbel Light" w:hAnsi="Corbel Light" w:cstheme="majorHAnsi"/>
            <w:color w:val="023160" w:themeColor="hyperlink" w:themeShade="80"/>
            <w:sz w:val="28"/>
            <w:szCs w:val="28"/>
          </w:rPr>
          <w:t>sara.martin@cognus.org.uk</w:t>
        </w:r>
      </w:hyperlink>
      <w:r w:rsidRPr="004B7F3A">
        <w:rPr>
          <w:rStyle w:val="normaltextrun"/>
          <w:rFonts w:ascii="Corbel Light" w:hAnsi="Corbel Light" w:cstheme="majorHAnsi"/>
          <w:color w:val="1F4E79" w:themeColor="accent5" w:themeShade="80"/>
          <w:sz w:val="28"/>
          <w:szCs w:val="28"/>
        </w:rPr>
        <w:t xml:space="preserve">. </w:t>
      </w:r>
    </w:p>
    <w:bookmarkEnd w:id="0"/>
    <w:p w14:paraId="7987D99D" w14:textId="77777777" w:rsidR="00367BB3" w:rsidRPr="00A92C80" w:rsidRDefault="00367BB3">
      <w:pPr>
        <w:rPr>
          <w:color w:val="1F4E79" w:themeColor="accent5" w:themeShade="80"/>
        </w:rPr>
      </w:pPr>
    </w:p>
    <w:sectPr w:rsidR="00367BB3" w:rsidRPr="00A92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804F1"/>
    <w:multiLevelType w:val="hybridMultilevel"/>
    <w:tmpl w:val="617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31"/>
    <w:rsid w:val="001442E0"/>
    <w:rsid w:val="001D178B"/>
    <w:rsid w:val="00367BB3"/>
    <w:rsid w:val="004B7F3A"/>
    <w:rsid w:val="004C2866"/>
    <w:rsid w:val="00676077"/>
    <w:rsid w:val="009F1631"/>
    <w:rsid w:val="00A1152F"/>
    <w:rsid w:val="00A92C80"/>
    <w:rsid w:val="00D268CD"/>
    <w:rsid w:val="00F03222"/>
    <w:rsid w:val="00F4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D08"/>
  <w15:chartTrackingRefBased/>
  <w15:docId w15:val="{A50E1B8E-1AC3-4591-88B0-956CC357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1631"/>
    <w:pPr>
      <w:spacing w:after="0" w:line="240" w:lineRule="auto"/>
    </w:pPr>
  </w:style>
  <w:style w:type="character" w:customStyle="1" w:styleId="normaltextrun">
    <w:name w:val="normaltextrun"/>
    <w:basedOn w:val="DefaultParagraphFont"/>
    <w:rsid w:val="009F1631"/>
  </w:style>
  <w:style w:type="character" w:styleId="Hyperlink">
    <w:name w:val="Hyperlink"/>
    <w:basedOn w:val="DefaultParagraphFont"/>
    <w:uiPriority w:val="99"/>
    <w:unhideWhenUsed/>
    <w:rsid w:val="009F1631"/>
    <w:rPr>
      <w:color w:val="0563C1" w:themeColor="hyperlink"/>
      <w:u w:val="single"/>
    </w:rPr>
  </w:style>
  <w:style w:type="character" w:styleId="UnresolvedMention">
    <w:name w:val="Unresolved Mention"/>
    <w:basedOn w:val="DefaultParagraphFont"/>
    <w:uiPriority w:val="99"/>
    <w:semiHidden/>
    <w:unhideWhenUsed/>
    <w:rsid w:val="00A92C80"/>
    <w:rPr>
      <w:color w:val="605E5C"/>
      <w:shd w:val="clear" w:color="auto" w:fill="E1DFDD"/>
    </w:rPr>
  </w:style>
  <w:style w:type="character" w:styleId="FollowedHyperlink">
    <w:name w:val="FollowedHyperlink"/>
    <w:basedOn w:val="DefaultParagraphFont"/>
    <w:uiPriority w:val="99"/>
    <w:semiHidden/>
    <w:unhideWhenUsed/>
    <w:rsid w:val="00A11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ordsforlife.org.uk/activities/sites/default/files/" TargetMode="External"/><Relationship Id="rId3" Type="http://schemas.openxmlformats.org/officeDocument/2006/relationships/settings" Target="settings.xml"/><Relationship Id="rId7" Type="http://schemas.openxmlformats.org/officeDocument/2006/relationships/hyperlink" Target="https://www.teachyourmonstertoread.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ooktrust.org.uk/books-and-reading/have-some-fun/hometime-for-your-child/section"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mall-talk.org.uk/3-5-year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ara.martin@cog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dc:creator>
  <cp:keywords/>
  <dc:description/>
  <cp:lastModifiedBy>Karen Hopson</cp:lastModifiedBy>
  <cp:revision>4</cp:revision>
  <dcterms:created xsi:type="dcterms:W3CDTF">2020-08-24T14:56:00Z</dcterms:created>
  <dcterms:modified xsi:type="dcterms:W3CDTF">2020-10-15T12:44:00Z</dcterms:modified>
</cp:coreProperties>
</file>