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5pt;margin-top:0pt;width:960.5pt;height:415.5pt;mso-position-horizontal-relative:page;mso-position-vertical-relative:page;z-index:-16171520" id="docshapegroup1" coordorigin="-10,0" coordsize="19210,8310">
            <v:rect style="position:absolute;left:0;top:6712;width:19186;height:1587" id="docshape2" filled="true" fillcolor="#4471c4" stroked="false">
              <v:fill type="solid"/>
            </v:rect>
            <v:shape style="position:absolute;left:0;top:6712;width:19186;height:1587" id="docshape3" coordorigin="0,6713" coordsize="19186,1587" path="m0,6713l19186,6713,19186,8299,0,8299e" filled="false" stroked="true" strokeweight="1pt" strokecolor="#2e528f">
              <v:path arrowok="t"/>
              <v:stroke dashstyle="solid"/>
            </v:shape>
            <v:shape style="position:absolute;left:2;top:0;width:19198;height:6718" type="#_x0000_t75" id="docshape4" alt="A group of people looking at each other  Description generated with very high confidence" stroked="false">
              <v:imagedata r:id="rId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pStyle w:val="Title"/>
      </w:pPr>
      <w:bookmarkStart w:name="Slide Number 1" w:id="1"/>
      <w:bookmarkEnd w:id="1"/>
      <w:r>
        <w:rPr>
          <w:b w:val="0"/>
        </w:rPr>
      </w:r>
      <w:r>
        <w:rPr>
          <w:color w:val="FFFFFF"/>
        </w:rPr>
        <w:t>2021</w:t>
      </w:r>
      <w:r>
        <w:rPr>
          <w:color w:val="FFFFFF"/>
          <w:spacing w:val="-5"/>
        </w:rPr>
        <w:t> </w:t>
      </w:r>
      <w:r>
        <w:rPr>
          <w:color w:val="FFFFFF"/>
        </w:rPr>
        <w:t>Care</w:t>
      </w:r>
      <w:r>
        <w:rPr>
          <w:color w:val="FFFFFF"/>
          <w:spacing w:val="-5"/>
        </w:rPr>
        <w:t> </w:t>
      </w:r>
      <w:r>
        <w:rPr>
          <w:color w:val="FFFFFF"/>
        </w:rPr>
        <w:t>Leavers</w:t>
      </w:r>
      <w:r>
        <w:rPr>
          <w:color w:val="FFFFFF"/>
          <w:spacing w:val="-5"/>
        </w:rPr>
        <w:t> </w:t>
      </w:r>
      <w:r>
        <w:rPr>
          <w:color w:val="FFFFFF"/>
        </w:rPr>
        <w:t>Internship</w:t>
      </w:r>
      <w:r>
        <w:rPr>
          <w:color w:val="FFFFFF"/>
          <w:spacing w:val="-2"/>
        </w:rPr>
        <w:t> </w:t>
      </w:r>
      <w:r>
        <w:rPr>
          <w:color w:val="FFFFFF"/>
        </w:rPr>
        <w:t>Scheme</w:t>
      </w:r>
    </w:p>
    <w:p>
      <w:pPr>
        <w:spacing w:before="26"/>
        <w:ind w:left="795" w:right="0" w:firstLine="0"/>
        <w:jc w:val="left"/>
        <w:rPr>
          <w:rFonts w:ascii="Arial Narrow"/>
          <w:sz w:val="36"/>
        </w:rPr>
      </w:pPr>
      <w:r>
        <w:rPr>
          <w:rFonts w:ascii="Arial Narrow"/>
          <w:color w:val="FFFFFF"/>
          <w:sz w:val="36"/>
        </w:rPr>
        <w:t>Providing</w:t>
      </w:r>
      <w:r>
        <w:rPr>
          <w:rFonts w:ascii="Arial Narrow"/>
          <w:color w:val="FFFFFF"/>
          <w:spacing w:val="-2"/>
          <w:sz w:val="36"/>
        </w:rPr>
        <w:t> </w:t>
      </w:r>
      <w:r>
        <w:rPr>
          <w:rFonts w:ascii="Arial Narrow"/>
          <w:color w:val="FFFFFF"/>
          <w:sz w:val="36"/>
        </w:rPr>
        <w:t>12</w:t>
      </w:r>
      <w:r>
        <w:rPr>
          <w:rFonts w:ascii="Arial Narrow"/>
          <w:color w:val="FFFFFF"/>
          <w:spacing w:val="-4"/>
          <w:sz w:val="36"/>
        </w:rPr>
        <w:t> </w:t>
      </w:r>
      <w:r>
        <w:rPr>
          <w:rFonts w:ascii="Arial Narrow"/>
          <w:color w:val="FFFFFF"/>
          <w:sz w:val="36"/>
        </w:rPr>
        <w:t>month</w:t>
      </w:r>
      <w:r>
        <w:rPr>
          <w:rFonts w:ascii="Arial Narrow"/>
          <w:color w:val="FFFFFF"/>
          <w:spacing w:val="-2"/>
          <w:sz w:val="36"/>
        </w:rPr>
        <w:t> </w:t>
      </w:r>
      <w:r>
        <w:rPr>
          <w:rFonts w:ascii="Arial Narrow"/>
          <w:color w:val="FFFFFF"/>
          <w:sz w:val="36"/>
        </w:rPr>
        <w:t>paid</w:t>
      </w:r>
      <w:r>
        <w:rPr>
          <w:rFonts w:ascii="Arial Narrow"/>
          <w:color w:val="FFFFFF"/>
          <w:spacing w:val="-1"/>
          <w:sz w:val="36"/>
        </w:rPr>
        <w:t> </w:t>
      </w:r>
      <w:r>
        <w:rPr>
          <w:rFonts w:ascii="Arial Narrow"/>
          <w:color w:val="FFFFFF"/>
          <w:sz w:val="36"/>
        </w:rPr>
        <w:t>placements</w:t>
      </w:r>
      <w:r>
        <w:rPr>
          <w:rFonts w:ascii="Arial Narrow"/>
          <w:color w:val="FFFFFF"/>
          <w:spacing w:val="1"/>
          <w:sz w:val="36"/>
        </w:rPr>
        <w:t> </w:t>
      </w:r>
      <w:r>
        <w:rPr>
          <w:rFonts w:ascii="Arial Narrow"/>
          <w:color w:val="FFFFFF"/>
          <w:sz w:val="36"/>
        </w:rPr>
        <w:t>in</w:t>
      </w:r>
      <w:r>
        <w:rPr>
          <w:rFonts w:ascii="Arial Narrow"/>
          <w:color w:val="FFFFFF"/>
          <w:spacing w:val="-7"/>
          <w:sz w:val="36"/>
        </w:rPr>
        <w:t> </w:t>
      </w:r>
      <w:r>
        <w:rPr>
          <w:rFonts w:ascii="Arial Narrow"/>
          <w:color w:val="FFFFFF"/>
          <w:sz w:val="36"/>
        </w:rPr>
        <w:t>government</w:t>
      </w:r>
      <w:r>
        <w:rPr>
          <w:rFonts w:ascii="Arial Narrow"/>
          <w:color w:val="FFFFFF"/>
          <w:spacing w:val="3"/>
          <w:sz w:val="36"/>
        </w:rPr>
        <w:t> </w:t>
      </w:r>
      <w:r>
        <w:rPr>
          <w:rFonts w:ascii="Arial Narrow"/>
          <w:color w:val="FFFFFF"/>
          <w:sz w:val="36"/>
        </w:rPr>
        <w:t>departments</w:t>
      </w:r>
      <w:r>
        <w:rPr>
          <w:rFonts w:ascii="Arial Narrow"/>
          <w:color w:val="FFFFFF"/>
          <w:spacing w:val="5"/>
          <w:sz w:val="36"/>
        </w:rPr>
        <w:t> </w:t>
      </w:r>
      <w:r>
        <w:rPr>
          <w:rFonts w:ascii="Arial Narrow"/>
          <w:color w:val="FFFFFF"/>
          <w:sz w:val="36"/>
        </w:rPr>
        <w:t>for</w:t>
      </w:r>
      <w:r>
        <w:rPr>
          <w:rFonts w:ascii="Arial Narrow"/>
          <w:color w:val="FFFFFF"/>
          <w:spacing w:val="-5"/>
          <w:sz w:val="36"/>
        </w:rPr>
        <w:t> </w:t>
      </w:r>
      <w:r>
        <w:rPr>
          <w:rFonts w:ascii="Arial Narrow"/>
          <w:color w:val="FFFFFF"/>
          <w:sz w:val="36"/>
        </w:rPr>
        <w:t>Care</w:t>
      </w:r>
      <w:r>
        <w:rPr>
          <w:rFonts w:ascii="Arial Narrow"/>
          <w:color w:val="FFFFFF"/>
          <w:spacing w:val="-6"/>
          <w:sz w:val="36"/>
        </w:rPr>
        <w:t> </w:t>
      </w:r>
      <w:r>
        <w:rPr>
          <w:rFonts w:ascii="Arial Narrow"/>
          <w:color w:val="FFFFFF"/>
          <w:sz w:val="36"/>
        </w:rPr>
        <w:t>Leavers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8"/>
        <w:rPr>
          <w:rFonts w:ascii="Arial Narrow"/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228600</wp:posOffset>
            </wp:positionH>
            <wp:positionV relativeFrom="paragraph">
              <wp:posOffset>180620</wp:posOffset>
            </wp:positionV>
            <wp:extent cx="3959266" cy="590550"/>
            <wp:effectExtent l="0" t="0" r="0" b="0"/>
            <wp:wrapTopAndBottom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266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Narrow"/>
          <w:sz w:val="22"/>
        </w:rPr>
        <w:sectPr>
          <w:type w:val="continuous"/>
          <w:pgSz w:w="19200" w:h="10800" w:orient="landscape"/>
          <w:pgMar w:top="0" w:bottom="280" w:left="120" w:right="280"/>
        </w:sectPr>
      </w:pPr>
    </w:p>
    <w:p>
      <w:pPr>
        <w:pStyle w:val="BodyText"/>
        <w:spacing w:before="1"/>
        <w:rPr>
          <w:rFonts w:ascii="Arial Narrow"/>
          <w:sz w:val="10"/>
        </w:rPr>
      </w:pPr>
    </w:p>
    <w:p>
      <w:pPr>
        <w:spacing w:line="249" w:lineRule="auto" w:before="89"/>
        <w:ind w:left="987" w:right="827" w:firstLine="0"/>
        <w:jc w:val="center"/>
        <w:rPr>
          <w:sz w:val="32"/>
        </w:rPr>
      </w:pPr>
      <w:bookmarkStart w:name="Why Care Leavers?" w:id="2"/>
      <w:bookmarkEnd w:id="2"/>
      <w:r>
        <w:rPr/>
      </w:r>
      <w:r>
        <w:rPr>
          <w:sz w:val="32"/>
        </w:rPr>
        <w:t>Our Care Leaver paid Internship supports the government's aim to </w:t>
      </w:r>
      <w:hyperlink r:id="rId9">
        <w:r>
          <w:rPr>
            <w:color w:val="0562C1"/>
            <w:sz w:val="32"/>
            <w:u w:val="single" w:color="0562C1"/>
          </w:rPr>
          <w:t>Keep on Caring</w:t>
        </w:r>
        <w:r>
          <w:rPr>
            <w:color w:val="0562C1"/>
            <w:sz w:val="32"/>
          </w:rPr>
          <w:t> </w:t>
        </w:r>
      </w:hyperlink>
      <w:r>
        <w:rPr>
          <w:sz w:val="32"/>
        </w:rPr>
        <w:t>which looks at how to improve</w:t>
      </w:r>
      <w:r>
        <w:rPr>
          <w:spacing w:val="-86"/>
          <w:sz w:val="32"/>
        </w:rPr>
        <w:t> </w:t>
      </w:r>
      <w:r>
        <w:rPr>
          <w:sz w:val="32"/>
        </w:rPr>
        <w:t>services,</w:t>
      </w:r>
      <w:r>
        <w:rPr>
          <w:spacing w:val="-2"/>
          <w:sz w:val="32"/>
        </w:rPr>
        <w:t> </w:t>
      </w:r>
      <w:r>
        <w:rPr>
          <w:sz w:val="32"/>
        </w:rPr>
        <w:t>support</w:t>
      </w:r>
      <w:r>
        <w:rPr>
          <w:spacing w:val="2"/>
          <w:sz w:val="32"/>
        </w:rPr>
        <w:t> </w:t>
      </w:r>
      <w:r>
        <w:rPr>
          <w:sz w:val="32"/>
        </w:rPr>
        <w:t>and</w:t>
      </w:r>
      <w:r>
        <w:rPr>
          <w:spacing w:val="-1"/>
          <w:sz w:val="32"/>
        </w:rPr>
        <w:t> </w:t>
      </w:r>
      <w:r>
        <w:rPr>
          <w:sz w:val="32"/>
        </w:rPr>
        <w:t>advice</w:t>
      </w:r>
      <w:r>
        <w:rPr>
          <w:spacing w:val="-3"/>
          <w:sz w:val="32"/>
        </w:rPr>
        <w:t> </w:t>
      </w:r>
      <w:r>
        <w:rPr>
          <w:sz w:val="32"/>
        </w:rPr>
        <w:t>for</w:t>
      </w:r>
      <w:r>
        <w:rPr>
          <w:spacing w:val="4"/>
          <w:sz w:val="32"/>
        </w:rPr>
        <w:t> </w:t>
      </w:r>
      <w:r>
        <w:rPr>
          <w:sz w:val="32"/>
        </w:rPr>
        <w:t>care</w:t>
      </w:r>
      <w:r>
        <w:rPr>
          <w:spacing w:val="1"/>
          <w:sz w:val="32"/>
        </w:rPr>
        <w:t> </w:t>
      </w:r>
      <w:r>
        <w:rPr>
          <w:sz w:val="32"/>
        </w:rPr>
        <w:t>leavers.</w:t>
      </w:r>
    </w:p>
    <w:p>
      <w:pPr>
        <w:pStyle w:val="BodyText"/>
        <w:spacing w:before="7"/>
        <w:rPr>
          <w:sz w:val="33"/>
        </w:rPr>
      </w:pPr>
    </w:p>
    <w:p>
      <w:pPr>
        <w:spacing w:line="249" w:lineRule="auto" w:before="0"/>
        <w:ind w:left="987" w:right="830" w:firstLine="0"/>
        <w:jc w:val="center"/>
        <w:rPr>
          <w:sz w:val="32"/>
        </w:rPr>
      </w:pPr>
      <w:r>
        <w:rPr>
          <w:sz w:val="32"/>
        </w:rPr>
        <w:t>We</w:t>
      </w:r>
      <w:r>
        <w:rPr>
          <w:spacing w:val="-5"/>
          <w:sz w:val="32"/>
        </w:rPr>
        <w:t> </w:t>
      </w:r>
      <w:r>
        <w:rPr>
          <w:sz w:val="32"/>
        </w:rPr>
        <w:t>show</w:t>
      </w:r>
      <w:r>
        <w:rPr>
          <w:spacing w:val="-5"/>
          <w:sz w:val="32"/>
        </w:rPr>
        <w:t> </w:t>
      </w:r>
      <w:r>
        <w:rPr>
          <w:sz w:val="32"/>
        </w:rPr>
        <w:t>our</w:t>
      </w:r>
      <w:r>
        <w:rPr>
          <w:spacing w:val="-3"/>
          <w:sz w:val="32"/>
        </w:rPr>
        <w:t> </w:t>
      </w:r>
      <w:r>
        <w:rPr>
          <w:sz w:val="32"/>
        </w:rPr>
        <w:t>commitment</w:t>
      </w:r>
      <w:r>
        <w:rPr>
          <w:spacing w:val="1"/>
          <w:sz w:val="32"/>
        </w:rPr>
        <w:t> </w:t>
      </w:r>
      <w:r>
        <w:rPr>
          <w:sz w:val="32"/>
        </w:rPr>
        <w:t>to</w:t>
      </w:r>
      <w:r>
        <w:rPr>
          <w:spacing w:val="-2"/>
          <w:sz w:val="32"/>
        </w:rPr>
        <w:t> </w:t>
      </w:r>
      <w:r>
        <w:rPr>
          <w:sz w:val="32"/>
        </w:rPr>
        <w:t>this</w:t>
      </w:r>
      <w:r>
        <w:rPr>
          <w:spacing w:val="-3"/>
          <w:sz w:val="32"/>
        </w:rPr>
        <w:t> </w:t>
      </w:r>
      <w:r>
        <w:rPr>
          <w:sz w:val="32"/>
        </w:rPr>
        <w:t>and</w:t>
      </w:r>
      <w:r>
        <w:rPr>
          <w:spacing w:val="-5"/>
          <w:sz w:val="32"/>
        </w:rPr>
        <w:t> </w:t>
      </w:r>
      <w:r>
        <w:rPr>
          <w:sz w:val="32"/>
        </w:rPr>
        <w:t>the</w:t>
      </w:r>
      <w:r>
        <w:rPr>
          <w:spacing w:val="-1"/>
          <w:sz w:val="32"/>
        </w:rPr>
        <w:t> </w:t>
      </w:r>
      <w:r>
        <w:rPr>
          <w:sz w:val="32"/>
        </w:rPr>
        <w:t>Care</w:t>
      </w:r>
      <w:r>
        <w:rPr>
          <w:spacing w:val="-2"/>
          <w:sz w:val="32"/>
        </w:rPr>
        <w:t> </w:t>
      </w:r>
      <w:r>
        <w:rPr>
          <w:sz w:val="32"/>
        </w:rPr>
        <w:t>Leaver</w:t>
      </w:r>
      <w:r>
        <w:rPr>
          <w:spacing w:val="-3"/>
          <w:sz w:val="32"/>
        </w:rPr>
        <w:t> </w:t>
      </w:r>
      <w:r>
        <w:rPr>
          <w:sz w:val="32"/>
        </w:rPr>
        <w:t>Covenant</w:t>
      </w:r>
      <w:r>
        <w:rPr>
          <w:spacing w:val="-5"/>
          <w:sz w:val="32"/>
        </w:rPr>
        <w:t> </w:t>
      </w:r>
      <w:r>
        <w:rPr>
          <w:sz w:val="32"/>
        </w:rPr>
        <w:t>by</w:t>
      </w:r>
      <w:r>
        <w:rPr>
          <w:spacing w:val="-2"/>
          <w:sz w:val="32"/>
        </w:rPr>
        <w:t> </w:t>
      </w:r>
      <w:r>
        <w:rPr>
          <w:sz w:val="32"/>
        </w:rPr>
        <w:t>helping</w:t>
      </w:r>
      <w:r>
        <w:rPr>
          <w:spacing w:val="-3"/>
          <w:sz w:val="32"/>
        </w:rPr>
        <w:t> </w:t>
      </w:r>
      <w:r>
        <w:rPr>
          <w:sz w:val="32"/>
        </w:rPr>
        <w:t>care</w:t>
      </w:r>
      <w:r>
        <w:rPr>
          <w:spacing w:val="-2"/>
          <w:sz w:val="32"/>
        </w:rPr>
        <w:t> </w:t>
      </w:r>
      <w:r>
        <w:rPr>
          <w:sz w:val="32"/>
        </w:rPr>
        <w:t>leavers</w:t>
      </w:r>
      <w:r>
        <w:rPr>
          <w:spacing w:val="-6"/>
          <w:sz w:val="32"/>
        </w:rPr>
        <w:t> </w:t>
      </w:r>
      <w:r>
        <w:rPr>
          <w:sz w:val="32"/>
        </w:rPr>
        <w:t>gain</w:t>
      </w:r>
      <w:r>
        <w:rPr>
          <w:spacing w:val="-4"/>
          <w:sz w:val="32"/>
        </w:rPr>
        <w:t> </w:t>
      </w:r>
      <w:r>
        <w:rPr>
          <w:sz w:val="32"/>
        </w:rPr>
        <w:t>skills</w:t>
      </w:r>
      <w:r>
        <w:rPr>
          <w:spacing w:val="-6"/>
          <w:sz w:val="32"/>
        </w:rPr>
        <w:t> </w:t>
      </w:r>
      <w:r>
        <w:rPr>
          <w:sz w:val="32"/>
        </w:rPr>
        <w:t>and</w:t>
      </w:r>
      <w:r>
        <w:rPr>
          <w:spacing w:val="-8"/>
          <w:sz w:val="32"/>
        </w:rPr>
        <w:t> </w:t>
      </w:r>
      <w:r>
        <w:rPr>
          <w:sz w:val="32"/>
        </w:rPr>
        <w:t>work</w:t>
      </w:r>
      <w:r>
        <w:rPr>
          <w:spacing w:val="1"/>
          <w:sz w:val="32"/>
        </w:rPr>
        <w:t> </w:t>
      </w:r>
      <w:r>
        <w:rPr>
          <w:sz w:val="32"/>
        </w:rPr>
        <w:t>experience</w:t>
      </w:r>
      <w:r>
        <w:rPr>
          <w:spacing w:val="-86"/>
          <w:sz w:val="32"/>
        </w:rPr>
        <w:t> </w:t>
      </w:r>
      <w:r>
        <w:rPr>
          <w:sz w:val="32"/>
        </w:rPr>
        <w:t>through a paid internship to support the transition from care to independence. All of this helps us move towards our</w:t>
      </w:r>
      <w:r>
        <w:rPr>
          <w:spacing w:val="1"/>
          <w:sz w:val="32"/>
        </w:rPr>
        <w:t> </w:t>
      </w:r>
      <w:r>
        <w:rPr>
          <w:sz w:val="32"/>
        </w:rPr>
        <w:t>ambition</w:t>
      </w:r>
      <w:r>
        <w:rPr>
          <w:spacing w:val="-2"/>
          <w:sz w:val="32"/>
        </w:rPr>
        <w:t> </w:t>
      </w:r>
      <w:r>
        <w:rPr>
          <w:sz w:val="32"/>
        </w:rPr>
        <w:t>to</w:t>
      </w:r>
      <w:r>
        <w:rPr>
          <w:spacing w:val="2"/>
          <w:sz w:val="32"/>
        </w:rPr>
        <w:t> </w:t>
      </w:r>
      <w:r>
        <w:rPr>
          <w:sz w:val="32"/>
        </w:rPr>
        <w:t>be</w:t>
      </w:r>
      <w:r>
        <w:rPr>
          <w:spacing w:val="-1"/>
          <w:sz w:val="32"/>
        </w:rPr>
        <w:t> </w:t>
      </w:r>
      <w:r>
        <w:rPr>
          <w:sz w:val="32"/>
        </w:rPr>
        <w:t>the</w:t>
      </w:r>
      <w:r>
        <w:rPr>
          <w:spacing w:val="2"/>
          <w:sz w:val="32"/>
        </w:rPr>
        <w:t> </w:t>
      </w:r>
      <w:r>
        <w:rPr>
          <w:sz w:val="32"/>
        </w:rPr>
        <w:t>most</w:t>
      </w:r>
      <w:r>
        <w:rPr>
          <w:spacing w:val="1"/>
          <w:sz w:val="32"/>
        </w:rPr>
        <w:t> </w:t>
      </w:r>
      <w:r>
        <w:rPr>
          <w:sz w:val="32"/>
        </w:rPr>
        <w:t>inclusive</w:t>
      </w:r>
      <w:r>
        <w:rPr>
          <w:spacing w:val="-5"/>
          <w:sz w:val="32"/>
        </w:rPr>
        <w:t> </w:t>
      </w:r>
      <w:r>
        <w:rPr>
          <w:sz w:val="32"/>
        </w:rPr>
        <w:t>employer</w:t>
      </w:r>
      <w:r>
        <w:rPr>
          <w:spacing w:val="3"/>
          <w:sz w:val="32"/>
        </w:rPr>
        <w:t> </w:t>
      </w:r>
      <w:r>
        <w:rPr>
          <w:sz w:val="32"/>
        </w:rPr>
        <w:t>in</w:t>
      </w:r>
      <w:r>
        <w:rPr>
          <w:spacing w:val="-1"/>
          <w:sz w:val="32"/>
        </w:rPr>
        <w:t> </w:t>
      </w:r>
      <w:r>
        <w:rPr>
          <w:sz w:val="32"/>
        </w:rPr>
        <w:t>the</w:t>
      </w:r>
      <w:r>
        <w:rPr>
          <w:spacing w:val="2"/>
          <w:sz w:val="32"/>
        </w:rPr>
        <w:t> </w:t>
      </w:r>
      <w:r>
        <w:rPr>
          <w:sz w:val="32"/>
        </w:rPr>
        <w:t>UK.</w:t>
      </w:r>
    </w:p>
    <w:p>
      <w:pPr>
        <w:pStyle w:val="BodyText"/>
        <w:rPr>
          <w:sz w:val="36"/>
        </w:rPr>
      </w:pPr>
    </w:p>
    <w:p>
      <w:pPr>
        <w:pStyle w:val="BodyText"/>
        <w:spacing w:before="2"/>
        <w:rPr>
          <w:sz w:val="31"/>
        </w:rPr>
      </w:pPr>
    </w:p>
    <w:p>
      <w:pPr>
        <w:tabs>
          <w:tab w:pos="9711" w:val="left" w:leader="none"/>
          <w:tab w:pos="9853" w:val="left" w:leader="none"/>
          <w:tab w:pos="13856" w:val="left" w:leader="none"/>
        </w:tabs>
        <w:spacing w:line="249" w:lineRule="auto" w:before="0"/>
        <w:ind w:left="3714" w:right="3554" w:firstLine="0"/>
        <w:jc w:val="center"/>
        <w:rPr>
          <w:sz w:val="32"/>
        </w:rPr>
      </w:pPr>
      <w:r>
        <w:rPr>
          <w:sz w:val="32"/>
        </w:rPr>
        <w:t>Executive</w:t>
      </w:r>
      <w:r>
        <w:rPr>
          <w:spacing w:val="-5"/>
          <w:sz w:val="32"/>
        </w:rPr>
        <w:t> </w:t>
      </w:r>
      <w:r>
        <w:rPr>
          <w:sz w:val="32"/>
        </w:rPr>
        <w:t>Officer</w:t>
      </w:r>
      <w:r>
        <w:rPr>
          <w:spacing w:val="-3"/>
          <w:sz w:val="32"/>
        </w:rPr>
        <w:t> </w:t>
      </w:r>
      <w:r>
        <w:rPr>
          <w:sz w:val="32"/>
        </w:rPr>
        <w:t>posts</w:t>
      </w:r>
      <w:r>
        <w:rPr>
          <w:spacing w:val="-1"/>
          <w:sz w:val="32"/>
        </w:rPr>
        <w:t> </w:t>
      </w:r>
      <w:r>
        <w:rPr>
          <w:sz w:val="32"/>
        </w:rPr>
        <w:t>starting</w:t>
      </w:r>
      <w:r>
        <w:rPr>
          <w:spacing w:val="-1"/>
          <w:sz w:val="32"/>
        </w:rPr>
        <w:t> </w:t>
      </w:r>
      <w:r>
        <w:rPr>
          <w:sz w:val="32"/>
        </w:rPr>
        <w:t>salaries:</w:t>
        <w:tab/>
        <w:tab/>
        <w:t>National - £21,170</w:t>
      </w:r>
      <w:r>
        <w:rPr>
          <w:spacing w:val="1"/>
          <w:sz w:val="32"/>
        </w:rPr>
        <w:t> </w:t>
      </w:r>
      <w:r>
        <w:rPr>
          <w:sz w:val="32"/>
        </w:rPr>
        <w:t>London</w:t>
      </w:r>
      <w:r>
        <w:rPr>
          <w:spacing w:val="1"/>
          <w:sz w:val="32"/>
        </w:rPr>
        <w:t> </w:t>
      </w:r>
      <w:r>
        <w:rPr>
          <w:sz w:val="32"/>
        </w:rPr>
        <w:t>- £27,200</w:t>
      </w:r>
      <w:r>
        <w:rPr>
          <w:spacing w:val="-87"/>
          <w:sz w:val="32"/>
        </w:rPr>
        <w:t> </w:t>
      </w:r>
      <w:r>
        <w:rPr>
          <w:sz w:val="32"/>
        </w:rPr>
        <w:t>Administrative</w:t>
      </w:r>
      <w:r>
        <w:rPr>
          <w:spacing w:val="-7"/>
          <w:sz w:val="32"/>
        </w:rPr>
        <w:t> </w:t>
      </w:r>
      <w:r>
        <w:rPr>
          <w:sz w:val="32"/>
        </w:rPr>
        <w:t>Officer</w:t>
      </w:r>
      <w:r>
        <w:rPr>
          <w:spacing w:val="-1"/>
          <w:sz w:val="32"/>
        </w:rPr>
        <w:t> </w:t>
      </w:r>
      <w:r>
        <w:rPr>
          <w:sz w:val="32"/>
        </w:rPr>
        <w:t>starting</w:t>
      </w:r>
      <w:r>
        <w:rPr>
          <w:spacing w:val="-2"/>
          <w:sz w:val="32"/>
        </w:rPr>
        <w:t> </w:t>
      </w:r>
      <w:r>
        <w:rPr>
          <w:sz w:val="32"/>
        </w:rPr>
        <w:t>salaries:</w:t>
        <w:tab/>
        <w:t>National-</w:t>
      </w:r>
      <w:r>
        <w:rPr>
          <w:spacing w:val="-8"/>
          <w:sz w:val="32"/>
        </w:rPr>
        <w:t> </w:t>
      </w:r>
      <w:r>
        <w:rPr>
          <w:sz w:val="32"/>
        </w:rPr>
        <w:t>£18,514</w:t>
      </w:r>
      <w:r>
        <w:rPr>
          <w:spacing w:val="83"/>
          <w:sz w:val="32"/>
        </w:rPr>
        <w:t> </w:t>
      </w:r>
      <w:r>
        <w:rPr>
          <w:sz w:val="32"/>
        </w:rPr>
        <w:t>London-</w:t>
        <w:tab/>
        <w:t>£22,638</w:t>
      </w:r>
    </w:p>
    <w:p>
      <w:pPr>
        <w:pStyle w:val="BodyText"/>
        <w:spacing w:before="1"/>
        <w:rPr>
          <w:sz w:val="34"/>
        </w:rPr>
      </w:pPr>
    </w:p>
    <w:p>
      <w:pPr>
        <w:pStyle w:val="Heading2"/>
        <w:ind w:left="986" w:right="830"/>
        <w:jc w:val="center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10532364</wp:posOffset>
            </wp:positionH>
            <wp:positionV relativeFrom="paragraph">
              <wp:posOffset>182664</wp:posOffset>
            </wp:positionV>
            <wp:extent cx="1417319" cy="1918715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9" cy="19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-5"/>
        </w:rPr>
        <w:t> </w:t>
      </w:r>
      <w:r>
        <w:rPr/>
        <w:t>qualifications</w:t>
      </w:r>
      <w:r>
        <w:rPr>
          <w:spacing w:val="5"/>
        </w:rPr>
        <w:t> </w:t>
      </w:r>
      <w:r>
        <w:rPr/>
        <w:t>are</w:t>
      </w:r>
      <w:r>
        <w:rPr>
          <w:spacing w:val="-5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internship.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45.939999pt;margin-top:12.261933pt;width:753.55pt;height:120.55pt;mso-position-horizontal-relative:page;mso-position-vertical-relative:paragraph;z-index:-15727616;mso-wrap-distance-left:0;mso-wrap-distance-right:0" id="docshapegroup10" coordorigin="919,245" coordsize="15071,2411">
            <v:shape style="position:absolute;left:928;top:255;width:15051;height:2391" id="docshape11" coordorigin="929,255" coordsize="15051,2391" path="m15581,255l1327,255,1256,262,1188,280,1126,310,1071,349,1022,397,983,453,954,515,935,582,929,654,929,2247,935,2319,954,2386,983,2448,1022,2504,1071,2552,1126,2591,1188,2621,1256,2639,1327,2646,15581,2646,15652,2639,15720,2621,15782,2591,15837,2552,15886,2504,15925,2448,15954,2386,15973,2319,15979,2247,15979,654,15973,582,15954,515,15925,453,15886,397,15837,349,15782,310,15720,280,15652,262,15581,255xe" filled="true" fillcolor="#5b9bd4" stroked="false">
              <v:path arrowok="t"/>
              <v:fill type="solid"/>
            </v:shape>
            <v:shape style="position:absolute;left:928;top:255;width:15051;height:2391" id="docshape12" coordorigin="929,255" coordsize="15051,2391" path="m929,654l935,582,954,515,983,453,1022,397,1071,349,1126,310,1188,280,1256,262,1327,255,15581,255,15652,262,15720,280,15782,310,15837,349,15886,397,15925,453,15954,515,15973,582,15979,654,15979,2247,15973,2319,15954,2386,15925,2448,15886,2504,15837,2552,15782,2591,15720,2621,15652,2639,15581,2646,1327,2646,1256,2639,1188,2621,1126,2591,1071,2552,1022,2504,983,2448,954,2386,935,2319,929,2247,929,654xe" filled="false" stroked="true" strokeweight="1.0pt" strokecolor="#41709c">
              <v:path arrowok="t"/>
              <v:stroke dashstyle="solid"/>
            </v:shape>
            <v:shape style="position:absolute;left:918;top:245;width:15071;height:2411" type="#_x0000_t202" id="docshape13" filled="false" stroked="false">
              <v:textbox inset="0,0,0,0">
                <w:txbxContent>
                  <w:p>
                    <w:pPr>
                      <w:spacing w:line="249" w:lineRule="auto" w:before="257"/>
                      <w:ind w:left="271" w:right="270" w:firstLine="0"/>
                      <w:jc w:val="both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“If you have spent time in the care system,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you</w:t>
                    </w:r>
                    <w:r>
                      <w:rPr>
                        <w:spacing w:val="88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will have developed valuable skills and qualities that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set you apart from others who haven’t.   Despite this, we know that you are less likely to get a foot in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the door with a good employer. We want to attract people with a thirst for knowledge to come and work</w:t>
                    </w:r>
                    <w:r>
                      <w:rPr>
                        <w:spacing w:val="-8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for us for a year in return for developing skills and gaining work experience.   We hope that some of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you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will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want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to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stay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beyond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12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months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and consider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other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Civil</w:t>
                    </w:r>
                    <w:r>
                      <w:rPr>
                        <w:spacing w:val="-9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Service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job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opportunities.”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368" w:lineRule="exact" w:before="0"/>
        <w:ind w:left="0" w:right="100" w:firstLine="0"/>
        <w:jc w:val="right"/>
        <w:rPr>
          <w:rFonts w:ascii="Calibri"/>
          <w:i/>
          <w:sz w:val="36"/>
        </w:rPr>
      </w:pPr>
      <w:r>
        <w:rPr>
          <w:rFonts w:ascii="Calibri"/>
          <w:i/>
          <w:sz w:val="36"/>
        </w:rPr>
        <w:t>Holly</w:t>
      </w:r>
      <w:r>
        <w:rPr>
          <w:rFonts w:ascii="Calibri"/>
          <w:i/>
          <w:spacing w:val="-20"/>
          <w:sz w:val="36"/>
        </w:rPr>
        <w:t> </w:t>
      </w:r>
      <w:r>
        <w:rPr>
          <w:rFonts w:ascii="Calibri"/>
          <w:i/>
          <w:sz w:val="36"/>
        </w:rPr>
        <w:t>Milikouris</w:t>
      </w:r>
    </w:p>
    <w:p>
      <w:pPr>
        <w:spacing w:line="291" w:lineRule="exact" w:before="0"/>
        <w:ind w:left="0" w:right="100" w:firstLine="0"/>
        <w:jc w:val="righ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Head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Recruitment,</w:t>
      </w:r>
      <w:r>
        <w:rPr>
          <w:rFonts w:ascii="Calibri"/>
          <w:i/>
          <w:spacing w:val="-9"/>
          <w:sz w:val="24"/>
        </w:rPr>
        <w:t> </w:t>
      </w:r>
      <w:r>
        <w:rPr>
          <w:rFonts w:ascii="Calibri"/>
          <w:i/>
          <w:sz w:val="24"/>
        </w:rPr>
        <w:t>Department</w:t>
      </w:r>
      <w:r>
        <w:rPr>
          <w:rFonts w:ascii="Calibri"/>
          <w:i/>
          <w:spacing w:val="-10"/>
          <w:sz w:val="24"/>
        </w:rPr>
        <w:t> </w:t>
      </w:r>
      <w:r>
        <w:rPr>
          <w:rFonts w:ascii="Calibri"/>
          <w:i/>
          <w:sz w:val="24"/>
        </w:rPr>
        <w:t>for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z w:val="24"/>
        </w:rPr>
        <w:t>Education</w:t>
      </w:r>
    </w:p>
    <w:p>
      <w:pPr>
        <w:spacing w:after="0" w:line="291" w:lineRule="exact"/>
        <w:jc w:val="right"/>
        <w:rPr>
          <w:rFonts w:ascii="Calibri"/>
          <w:sz w:val="24"/>
        </w:rPr>
        <w:sectPr>
          <w:headerReference w:type="default" r:id="rId7"/>
          <w:footerReference w:type="default" r:id="rId8"/>
          <w:pgSz w:w="19200" w:h="10800" w:orient="landscape"/>
          <w:pgMar w:header="0" w:footer="397" w:top="1580" w:bottom="580" w:left="120" w:right="280"/>
        </w:sectPr>
      </w:pPr>
    </w:p>
    <w:p>
      <w:pPr>
        <w:pStyle w:val="BodyText"/>
        <w:spacing w:before="1"/>
        <w:rPr>
          <w:rFonts w:ascii="Calibri"/>
          <w:i/>
          <w:sz w:val="25"/>
        </w:rPr>
      </w:pPr>
    </w:p>
    <w:p>
      <w:pPr>
        <w:pStyle w:val="Heading2"/>
        <w:spacing w:before="84"/>
      </w:pPr>
      <w:bookmarkStart w:name="Can I Apply? " w:id="3"/>
      <w:bookmarkEnd w:id="3"/>
      <w:r>
        <w:rPr/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6"/>
        </w:rPr>
        <w:t> </w:t>
      </w:r>
      <w:r>
        <w:rPr/>
        <w:t>eligible</w:t>
      </w:r>
      <w:r>
        <w:rPr>
          <w:spacing w:val="3"/>
        </w:rPr>
        <w:t> </w:t>
      </w:r>
      <w:r>
        <w:rPr/>
        <w:t>to</w:t>
      </w:r>
      <w:r>
        <w:rPr>
          <w:spacing w:val="-8"/>
        </w:rPr>
        <w:t> </w:t>
      </w:r>
      <w:r>
        <w:rPr/>
        <w:t>apply</w:t>
      </w:r>
      <w:r>
        <w:rPr>
          <w:spacing w:val="-3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scheme</w:t>
      </w:r>
      <w:r>
        <w:rPr>
          <w:spacing w:val="-6"/>
        </w:rPr>
        <w:t> </w:t>
      </w:r>
      <w:r>
        <w:rPr/>
        <w:t>you</w:t>
      </w:r>
      <w:r>
        <w:rPr>
          <w:spacing w:val="-7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8"/>
        </w:rPr>
        <w:t> </w:t>
      </w:r>
      <w:r>
        <w:rPr/>
        <w:t>meet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following</w:t>
      </w:r>
      <w:r>
        <w:rPr>
          <w:spacing w:val="4"/>
        </w:rPr>
        <w:t> </w:t>
      </w:r>
      <w:r>
        <w:rPr/>
        <w:t>criteria:</w:t>
      </w:r>
    </w:p>
    <w:p>
      <w:pPr>
        <w:pStyle w:val="BodyText"/>
        <w:rPr>
          <w:sz w:val="54"/>
        </w:rPr>
      </w:pPr>
    </w:p>
    <w:p>
      <w:pPr>
        <w:pStyle w:val="ListParagraph"/>
        <w:numPr>
          <w:ilvl w:val="0"/>
          <w:numId w:val="1"/>
        </w:numPr>
        <w:tabs>
          <w:tab w:pos="1344" w:val="left" w:leader="none"/>
        </w:tabs>
        <w:spacing w:line="240" w:lineRule="auto" w:before="359" w:after="0"/>
        <w:ind w:left="1344" w:right="0" w:hanging="360"/>
        <w:jc w:val="left"/>
        <w:rPr>
          <w:rFonts w:ascii="Wingdings" w:hAnsi="Wingdings"/>
          <w:sz w:val="40"/>
        </w:rPr>
      </w:pPr>
      <w:r>
        <w:rPr>
          <w:sz w:val="40"/>
        </w:rPr>
        <w:t>Aged</w:t>
      </w:r>
      <w:r>
        <w:rPr>
          <w:spacing w:val="-5"/>
          <w:sz w:val="40"/>
        </w:rPr>
        <w:t> </w:t>
      </w:r>
      <w:r>
        <w:rPr>
          <w:sz w:val="40"/>
        </w:rPr>
        <w:t>between</w:t>
      </w:r>
      <w:r>
        <w:rPr>
          <w:spacing w:val="-8"/>
          <w:sz w:val="40"/>
        </w:rPr>
        <w:t> </w:t>
      </w:r>
      <w:r>
        <w:rPr>
          <w:sz w:val="40"/>
        </w:rPr>
        <w:t>18</w:t>
      </w:r>
      <w:r>
        <w:rPr>
          <w:spacing w:val="-3"/>
          <w:sz w:val="40"/>
        </w:rPr>
        <w:t> </w:t>
      </w:r>
      <w:r>
        <w:rPr>
          <w:sz w:val="40"/>
        </w:rPr>
        <w:t>and</w:t>
      </w:r>
      <w:r>
        <w:rPr>
          <w:spacing w:val="-5"/>
          <w:sz w:val="40"/>
        </w:rPr>
        <w:t> </w:t>
      </w:r>
      <w:r>
        <w:rPr>
          <w:sz w:val="40"/>
        </w:rPr>
        <w:t>30</w:t>
      </w:r>
      <w:r>
        <w:rPr>
          <w:spacing w:val="-4"/>
          <w:sz w:val="40"/>
        </w:rPr>
        <w:t> </w:t>
      </w:r>
      <w:r>
        <w:rPr>
          <w:sz w:val="32"/>
        </w:rPr>
        <w:t>(as</w:t>
      </w:r>
      <w:r>
        <w:rPr>
          <w:spacing w:val="1"/>
          <w:sz w:val="32"/>
        </w:rPr>
        <w:t> </w:t>
      </w:r>
      <w:r>
        <w:rPr>
          <w:sz w:val="32"/>
        </w:rPr>
        <w:t>of</w:t>
      </w:r>
      <w:r>
        <w:rPr>
          <w:spacing w:val="1"/>
          <w:sz w:val="32"/>
        </w:rPr>
        <w:t> </w:t>
      </w:r>
      <w:r>
        <w:rPr>
          <w:sz w:val="32"/>
        </w:rPr>
        <w:t>31st</w:t>
      </w:r>
      <w:r>
        <w:rPr>
          <w:spacing w:val="-2"/>
          <w:sz w:val="32"/>
        </w:rPr>
        <w:t> </w:t>
      </w:r>
      <w:r>
        <w:rPr>
          <w:sz w:val="32"/>
        </w:rPr>
        <w:t>December 2021)</w:t>
      </w:r>
    </w:p>
    <w:p>
      <w:pPr>
        <w:pStyle w:val="BodyText"/>
        <w:rPr>
          <w:sz w:val="44"/>
        </w:rPr>
      </w:pPr>
    </w:p>
    <w:p>
      <w:pPr>
        <w:pStyle w:val="BodyText"/>
        <w:spacing w:before="3"/>
        <w:rPr>
          <w:sz w:val="41"/>
        </w:rPr>
      </w:pPr>
    </w:p>
    <w:p>
      <w:pPr>
        <w:pStyle w:val="Heading3"/>
        <w:numPr>
          <w:ilvl w:val="0"/>
          <w:numId w:val="1"/>
        </w:numPr>
        <w:tabs>
          <w:tab w:pos="1344" w:val="left" w:leader="none"/>
        </w:tabs>
        <w:spacing w:line="240" w:lineRule="auto" w:before="0" w:after="0"/>
        <w:ind w:left="1344" w:right="0" w:hanging="360"/>
        <w:jc w:val="left"/>
        <w:rPr>
          <w:rFonts w:ascii="Wingdings" w:hAnsi="Wingdings"/>
        </w:rPr>
      </w:pPr>
      <w:r>
        <w:rPr/>
        <w:t>Qualified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leaving care</w:t>
      </w:r>
      <w:r>
        <w:rPr>
          <w:spacing w:val="-5"/>
        </w:rPr>
        <w:t> </w:t>
      </w:r>
      <w:r>
        <w:rPr/>
        <w:t>support</w:t>
      </w:r>
      <w:r>
        <w:rPr>
          <w:spacing w:val="-8"/>
        </w:rPr>
        <w:t> </w:t>
      </w:r>
      <w:r>
        <w:rPr/>
        <w:t>package</w:t>
      </w:r>
      <w:r>
        <w:rPr>
          <w:spacing w:val="-7"/>
        </w:rPr>
        <w:t> </w:t>
      </w:r>
      <w:r>
        <w:rPr/>
        <w:t>when</w:t>
      </w:r>
      <w:r>
        <w:rPr>
          <w:spacing w:val="-2"/>
        </w:rPr>
        <w:t> </w:t>
      </w:r>
      <w:r>
        <w:rPr/>
        <w:t>you left</w:t>
      </w:r>
      <w:r>
        <w:rPr>
          <w:spacing w:val="-4"/>
        </w:rPr>
        <w:t> </w:t>
      </w:r>
      <w:r>
        <w:rPr/>
        <w:t>care.</w:t>
      </w:r>
    </w:p>
    <w:p>
      <w:pPr>
        <w:spacing w:line="249" w:lineRule="auto" w:before="259"/>
        <w:ind w:left="983" w:right="1084" w:firstLine="0"/>
        <w:jc w:val="left"/>
        <w:rPr>
          <w:sz w:val="36"/>
        </w:rPr>
      </w:pPr>
      <w:r>
        <w:rPr>
          <w:sz w:val="36"/>
        </w:rPr>
        <w:t>To</w:t>
      </w:r>
      <w:r>
        <w:rPr>
          <w:spacing w:val="-9"/>
          <w:sz w:val="36"/>
        </w:rPr>
        <w:t> </w:t>
      </w:r>
      <w:r>
        <w:rPr>
          <w:sz w:val="36"/>
        </w:rPr>
        <w:t>qualify</w:t>
      </w:r>
      <w:r>
        <w:rPr>
          <w:spacing w:val="-4"/>
          <w:sz w:val="36"/>
        </w:rPr>
        <w:t> </w:t>
      </w:r>
      <w:r>
        <w:rPr>
          <w:sz w:val="36"/>
        </w:rPr>
        <w:t>for</w:t>
      </w:r>
      <w:r>
        <w:rPr>
          <w:spacing w:val="-6"/>
          <w:sz w:val="36"/>
        </w:rPr>
        <w:t> </w:t>
      </w:r>
      <w:r>
        <w:rPr>
          <w:sz w:val="36"/>
        </w:rPr>
        <w:t>leaving</w:t>
      </w:r>
      <w:r>
        <w:rPr>
          <w:spacing w:val="-4"/>
          <w:sz w:val="36"/>
        </w:rPr>
        <w:t> </w:t>
      </w:r>
      <w:r>
        <w:rPr>
          <w:sz w:val="36"/>
        </w:rPr>
        <w:t>care</w:t>
      </w:r>
      <w:r>
        <w:rPr>
          <w:spacing w:val="-5"/>
          <w:sz w:val="36"/>
        </w:rPr>
        <w:t> </w:t>
      </w:r>
      <w:r>
        <w:rPr>
          <w:sz w:val="36"/>
        </w:rPr>
        <w:t>support,</w:t>
      </w:r>
      <w:r>
        <w:rPr>
          <w:spacing w:val="-5"/>
          <w:sz w:val="36"/>
        </w:rPr>
        <w:t> </w:t>
      </w:r>
      <w:r>
        <w:rPr>
          <w:sz w:val="36"/>
        </w:rPr>
        <w:t>you</w:t>
      </w:r>
      <w:r>
        <w:rPr>
          <w:spacing w:val="-2"/>
          <w:sz w:val="36"/>
        </w:rPr>
        <w:t> </w:t>
      </w:r>
      <w:r>
        <w:rPr>
          <w:sz w:val="36"/>
        </w:rPr>
        <w:t>must</w:t>
      </w:r>
      <w:r>
        <w:rPr>
          <w:spacing w:val="-6"/>
          <w:sz w:val="36"/>
        </w:rPr>
        <w:t> </w:t>
      </w:r>
      <w:r>
        <w:rPr>
          <w:sz w:val="36"/>
        </w:rPr>
        <w:t>have</w:t>
      </w:r>
      <w:r>
        <w:rPr>
          <w:spacing w:val="-4"/>
          <w:sz w:val="36"/>
        </w:rPr>
        <w:t> </w:t>
      </w:r>
      <w:r>
        <w:rPr>
          <w:sz w:val="36"/>
        </w:rPr>
        <w:t>been</w:t>
      </w:r>
      <w:r>
        <w:rPr>
          <w:spacing w:val="-4"/>
          <w:sz w:val="36"/>
        </w:rPr>
        <w:t> </w:t>
      </w:r>
      <w:r>
        <w:rPr>
          <w:sz w:val="36"/>
        </w:rPr>
        <w:t>in</w:t>
      </w:r>
      <w:r>
        <w:rPr>
          <w:spacing w:val="-7"/>
          <w:sz w:val="36"/>
        </w:rPr>
        <w:t> </w:t>
      </w:r>
      <w:r>
        <w:rPr>
          <w:sz w:val="36"/>
        </w:rPr>
        <w:t>care</w:t>
      </w:r>
      <w:r>
        <w:rPr>
          <w:spacing w:val="-8"/>
          <w:sz w:val="36"/>
        </w:rPr>
        <w:t> </w:t>
      </w:r>
      <w:r>
        <w:rPr>
          <w:sz w:val="36"/>
        </w:rPr>
        <w:t>for</w:t>
      </w:r>
      <w:r>
        <w:rPr>
          <w:spacing w:val="-6"/>
          <w:sz w:val="36"/>
        </w:rPr>
        <w:t> </w:t>
      </w:r>
      <w:r>
        <w:rPr>
          <w:sz w:val="36"/>
        </w:rPr>
        <w:t>a</w:t>
      </w:r>
      <w:r>
        <w:rPr>
          <w:spacing w:val="-7"/>
          <w:sz w:val="36"/>
        </w:rPr>
        <w:t> </w:t>
      </w:r>
      <w:r>
        <w:rPr>
          <w:sz w:val="36"/>
        </w:rPr>
        <w:t>minimum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5"/>
          <w:sz w:val="36"/>
        </w:rPr>
        <w:t> </w:t>
      </w:r>
      <w:r>
        <w:rPr>
          <w:sz w:val="36"/>
        </w:rPr>
        <w:t>13</w:t>
      </w:r>
      <w:r>
        <w:rPr>
          <w:spacing w:val="-8"/>
          <w:sz w:val="36"/>
        </w:rPr>
        <w:t> </w:t>
      </w:r>
      <w:r>
        <w:rPr>
          <w:sz w:val="36"/>
        </w:rPr>
        <w:t>weeks,</w:t>
      </w:r>
      <w:r>
        <w:rPr>
          <w:spacing w:val="2"/>
          <w:sz w:val="36"/>
        </w:rPr>
        <w:t> </w:t>
      </w:r>
      <w:r>
        <w:rPr>
          <w:sz w:val="36"/>
        </w:rPr>
        <w:t>some</w:t>
      </w:r>
      <w:r>
        <w:rPr>
          <w:spacing w:val="-5"/>
          <w:sz w:val="36"/>
        </w:rPr>
        <w:t> </w:t>
      </w:r>
      <w:r>
        <w:rPr>
          <w:sz w:val="36"/>
        </w:rPr>
        <w:t>of</w:t>
      </w:r>
      <w:r>
        <w:rPr>
          <w:spacing w:val="-97"/>
          <w:sz w:val="36"/>
        </w:rPr>
        <w:t> </w:t>
      </w:r>
      <w:r>
        <w:rPr>
          <w:sz w:val="36"/>
        </w:rPr>
        <w:t>which must have been after your 16th birthday’.</w:t>
      </w:r>
      <w:r>
        <w:rPr>
          <w:spacing w:val="1"/>
          <w:sz w:val="36"/>
        </w:rPr>
        <w:t> </w:t>
      </w:r>
      <w:r>
        <w:rPr>
          <w:sz w:val="36"/>
        </w:rPr>
        <w:t>Those who are invited to interview will be asked to</w:t>
      </w:r>
      <w:r>
        <w:rPr>
          <w:spacing w:val="1"/>
          <w:sz w:val="36"/>
        </w:rPr>
        <w:t> </w:t>
      </w:r>
      <w:r>
        <w:rPr>
          <w:sz w:val="36"/>
        </w:rPr>
        <w:t>provide a reference who can confirm their care leaver status. This could be their personal adviser, a</w:t>
      </w:r>
      <w:r>
        <w:rPr>
          <w:spacing w:val="-98"/>
          <w:sz w:val="36"/>
        </w:rPr>
        <w:t> </w:t>
      </w:r>
      <w:r>
        <w:rPr>
          <w:sz w:val="36"/>
        </w:rPr>
        <w:t>member</w:t>
      </w:r>
      <w:r>
        <w:rPr>
          <w:spacing w:val="1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their</w:t>
      </w:r>
      <w:r>
        <w:rPr>
          <w:spacing w:val="1"/>
          <w:sz w:val="36"/>
        </w:rPr>
        <w:t> </w:t>
      </w:r>
      <w:r>
        <w:rPr>
          <w:sz w:val="36"/>
        </w:rPr>
        <w:t>local authority</w:t>
      </w:r>
      <w:r>
        <w:rPr>
          <w:spacing w:val="-2"/>
          <w:sz w:val="36"/>
        </w:rPr>
        <w:t> </w:t>
      </w:r>
      <w:r>
        <w:rPr>
          <w:sz w:val="36"/>
        </w:rPr>
        <w:t>or</w:t>
      </w:r>
      <w:r>
        <w:rPr>
          <w:spacing w:val="-2"/>
          <w:sz w:val="36"/>
        </w:rPr>
        <w:t> </w:t>
      </w:r>
      <w:r>
        <w:rPr>
          <w:sz w:val="36"/>
        </w:rPr>
        <w:t>a</w:t>
      </w:r>
      <w:r>
        <w:rPr>
          <w:spacing w:val="-3"/>
          <w:sz w:val="36"/>
        </w:rPr>
        <w:t> </w:t>
      </w:r>
      <w:r>
        <w:rPr>
          <w:sz w:val="36"/>
        </w:rPr>
        <w:t>named contact</w:t>
      </w:r>
      <w:r>
        <w:rPr>
          <w:spacing w:val="-1"/>
          <w:sz w:val="36"/>
        </w:rPr>
        <w:t> </w:t>
      </w:r>
      <w:r>
        <w:rPr>
          <w:sz w:val="36"/>
        </w:rPr>
        <w:t>in their</w:t>
      </w:r>
      <w:r>
        <w:rPr>
          <w:spacing w:val="-2"/>
          <w:sz w:val="36"/>
        </w:rPr>
        <w:t> </w:t>
      </w:r>
      <w:r>
        <w:rPr>
          <w:sz w:val="36"/>
        </w:rPr>
        <w:t>supporting</w:t>
      </w:r>
      <w:r>
        <w:rPr>
          <w:spacing w:val="2"/>
          <w:sz w:val="36"/>
        </w:rPr>
        <w:t> </w:t>
      </w:r>
      <w:r>
        <w:rPr>
          <w:sz w:val="36"/>
        </w:rPr>
        <w:t>organisation.</w:t>
      </w:r>
    </w:p>
    <w:p>
      <w:pPr>
        <w:pStyle w:val="ListParagraph"/>
        <w:numPr>
          <w:ilvl w:val="0"/>
          <w:numId w:val="1"/>
        </w:numPr>
        <w:tabs>
          <w:tab w:pos="1344" w:val="left" w:leader="none"/>
          <w:tab w:pos="9923" w:val="left" w:leader="none"/>
        </w:tabs>
        <w:spacing w:line="240" w:lineRule="auto" w:before="231" w:after="0"/>
        <w:ind w:left="1344" w:right="0" w:hanging="360"/>
        <w:jc w:val="left"/>
        <w:rPr>
          <w:rFonts w:ascii="Wingdings" w:hAnsi="Wingdings"/>
          <w:sz w:val="36"/>
        </w:rPr>
      </w:pPr>
      <w:r>
        <w:rPr>
          <w:sz w:val="36"/>
        </w:rPr>
        <w:t>Satisfied</w:t>
      </w:r>
      <w:r>
        <w:rPr>
          <w:spacing w:val="-4"/>
          <w:sz w:val="36"/>
        </w:rPr>
        <w:t> </w:t>
      </w:r>
      <w:r>
        <w:rPr>
          <w:sz w:val="36"/>
        </w:rPr>
        <w:t>the</w:t>
      </w:r>
      <w:r>
        <w:rPr>
          <w:spacing w:val="-7"/>
          <w:sz w:val="36"/>
        </w:rPr>
        <w:t> </w:t>
      </w:r>
      <w:r>
        <w:rPr>
          <w:sz w:val="36"/>
        </w:rPr>
        <w:t>Civil</w:t>
      </w:r>
      <w:r>
        <w:rPr>
          <w:spacing w:val="-4"/>
          <w:sz w:val="36"/>
        </w:rPr>
        <w:t> </w:t>
      </w:r>
      <w:r>
        <w:rPr>
          <w:sz w:val="36"/>
        </w:rPr>
        <w:t>Service</w:t>
      </w:r>
      <w:r>
        <w:rPr>
          <w:spacing w:val="-7"/>
          <w:sz w:val="36"/>
        </w:rPr>
        <w:t> </w:t>
      </w:r>
      <w:r>
        <w:rPr>
          <w:sz w:val="36"/>
        </w:rPr>
        <w:t>Nationality</w:t>
      </w:r>
      <w:r>
        <w:rPr>
          <w:spacing w:val="1"/>
          <w:sz w:val="36"/>
        </w:rPr>
        <w:t> </w:t>
      </w:r>
      <w:r>
        <w:rPr>
          <w:sz w:val="36"/>
        </w:rPr>
        <w:t>Requirements.</w:t>
        <w:tab/>
      </w:r>
      <w:hyperlink r:id="rId13">
        <w:r>
          <w:rPr>
            <w:rFonts w:ascii="Calibri" w:hAnsi="Calibri"/>
            <w:color w:val="0562C1"/>
            <w:spacing w:val="-1"/>
            <w:sz w:val="36"/>
            <w:u w:val="single" w:color="0562C1"/>
          </w:rPr>
          <w:t>Nationality</w:t>
        </w:r>
        <w:r>
          <w:rPr>
            <w:rFonts w:ascii="Calibri" w:hAnsi="Calibri"/>
            <w:color w:val="0562C1"/>
            <w:spacing w:val="-17"/>
            <w:sz w:val="36"/>
            <w:u w:val="single" w:color="0562C1"/>
          </w:rPr>
          <w:t> </w:t>
        </w:r>
        <w:r>
          <w:rPr>
            <w:rFonts w:ascii="Calibri" w:hAnsi="Calibri"/>
            <w:color w:val="0562C1"/>
            <w:sz w:val="36"/>
            <w:u w:val="single" w:color="0562C1"/>
          </w:rPr>
          <w:t>rules</w:t>
        </w:r>
        <w:r>
          <w:rPr>
            <w:rFonts w:ascii="Calibri" w:hAnsi="Calibri"/>
            <w:color w:val="0562C1"/>
            <w:spacing w:val="-18"/>
            <w:sz w:val="36"/>
            <w:u w:val="single" w:color="0562C1"/>
          </w:rPr>
          <w:t> </w:t>
        </w:r>
        <w:r>
          <w:rPr>
            <w:rFonts w:ascii="Calibri" w:hAnsi="Calibri"/>
            <w:color w:val="0562C1"/>
            <w:sz w:val="36"/>
            <w:u w:val="single" w:color="0562C1"/>
          </w:rPr>
          <w:t>-</w:t>
        </w:r>
        <w:r>
          <w:rPr>
            <w:rFonts w:ascii="Calibri" w:hAnsi="Calibri"/>
            <w:color w:val="0562C1"/>
            <w:spacing w:val="-18"/>
            <w:sz w:val="36"/>
            <w:u w:val="single" w:color="0562C1"/>
          </w:rPr>
          <w:t> </w:t>
        </w:r>
        <w:r>
          <w:rPr>
            <w:rFonts w:ascii="Calibri" w:hAnsi="Calibri"/>
            <w:color w:val="0562C1"/>
            <w:sz w:val="36"/>
            <w:u w:val="single" w:color="0562C1"/>
          </w:rPr>
          <w:t>GOV.UK</w:t>
        </w:r>
        <w:r>
          <w:rPr>
            <w:rFonts w:ascii="Calibri" w:hAnsi="Calibri"/>
            <w:color w:val="0562C1"/>
            <w:spacing w:val="-19"/>
            <w:sz w:val="36"/>
            <w:u w:val="single" w:color="0562C1"/>
          </w:rPr>
          <w:t> </w:t>
        </w:r>
        <w:r>
          <w:rPr>
            <w:rFonts w:ascii="Calibri" w:hAnsi="Calibri"/>
            <w:color w:val="0562C1"/>
            <w:sz w:val="36"/>
            <w:u w:val="single" w:color="0562C1"/>
          </w:rPr>
          <w:t>(www.gov.uk)</w:t>
        </w:r>
      </w:hyperlink>
    </w:p>
    <w:p>
      <w:pPr>
        <w:pStyle w:val="BodyText"/>
        <w:rPr>
          <w:rFonts w:ascii="Calibri"/>
          <w:sz w:val="42"/>
        </w:rPr>
      </w:pPr>
    </w:p>
    <w:p>
      <w:pPr>
        <w:pStyle w:val="Heading3"/>
        <w:numPr>
          <w:ilvl w:val="0"/>
          <w:numId w:val="1"/>
        </w:numPr>
        <w:tabs>
          <w:tab w:pos="1344" w:val="left" w:leader="none"/>
        </w:tabs>
        <w:spacing w:line="240" w:lineRule="auto" w:before="268" w:after="0"/>
        <w:ind w:left="1344" w:right="0" w:hanging="360"/>
        <w:jc w:val="left"/>
        <w:rPr>
          <w:rFonts w:ascii="Wingdings" w:hAnsi="Wingdings"/>
        </w:rPr>
      </w:pPr>
      <w:r>
        <w:rPr/>
        <w:t>No</w:t>
      </w:r>
      <w:r>
        <w:rPr>
          <w:spacing w:val="-3"/>
        </w:rPr>
        <w:t> </w:t>
      </w:r>
      <w:r>
        <w:rPr/>
        <w:t>qualifications</w:t>
      </w:r>
      <w:r>
        <w:rPr>
          <w:spacing w:val="-2"/>
        </w:rPr>
        <w:t> </w:t>
      </w:r>
      <w:r>
        <w:rPr/>
        <w:t>required</w:t>
      </w:r>
    </w:p>
    <w:p>
      <w:pPr>
        <w:spacing w:after="0" w:line="240" w:lineRule="auto"/>
        <w:jc w:val="left"/>
        <w:rPr>
          <w:rFonts w:ascii="Wingdings" w:hAnsi="Wingdings"/>
        </w:rPr>
        <w:sectPr>
          <w:headerReference w:type="default" r:id="rId11"/>
          <w:footerReference w:type="default" r:id="rId12"/>
          <w:pgSz w:w="19200" w:h="10800" w:orient="landscape"/>
          <w:pgMar w:header="0" w:footer="513" w:top="1580" w:bottom="700" w:left="120" w:right="280"/>
        </w:sectPr>
      </w:pPr>
    </w:p>
    <w:p>
      <w:pPr>
        <w:pStyle w:val="BodyText"/>
        <w:spacing w:before="10"/>
      </w:pPr>
    </w:p>
    <w:p>
      <w:pPr>
        <w:spacing w:before="89"/>
        <w:ind w:left="263" w:right="0" w:firstLine="0"/>
        <w:jc w:val="left"/>
        <w:rPr>
          <w:sz w:val="34"/>
        </w:rPr>
      </w:pPr>
      <w:bookmarkStart w:name="What is the role?" w:id="4"/>
      <w:bookmarkEnd w:id="4"/>
      <w:r>
        <w:rPr/>
      </w:r>
      <w:r>
        <w:rPr>
          <w:sz w:val="34"/>
        </w:rPr>
        <w:t>You</w:t>
      </w:r>
      <w:r>
        <w:rPr>
          <w:spacing w:val="-2"/>
          <w:sz w:val="34"/>
        </w:rPr>
        <w:t> </w:t>
      </w:r>
      <w:r>
        <w:rPr>
          <w:sz w:val="34"/>
        </w:rPr>
        <w:t>will</w:t>
      </w:r>
      <w:r>
        <w:rPr>
          <w:spacing w:val="-7"/>
          <w:sz w:val="34"/>
        </w:rPr>
        <w:t> </w:t>
      </w:r>
      <w:r>
        <w:rPr>
          <w:sz w:val="34"/>
        </w:rPr>
        <w:t>provide</w:t>
      </w:r>
      <w:r>
        <w:rPr>
          <w:spacing w:val="-5"/>
          <w:sz w:val="34"/>
        </w:rPr>
        <w:t> </w:t>
      </w:r>
      <w:r>
        <w:rPr>
          <w:sz w:val="34"/>
        </w:rPr>
        <w:t>administrative</w:t>
      </w:r>
      <w:r>
        <w:rPr>
          <w:spacing w:val="-5"/>
          <w:sz w:val="34"/>
        </w:rPr>
        <w:t> </w:t>
      </w:r>
      <w:r>
        <w:rPr>
          <w:sz w:val="34"/>
        </w:rPr>
        <w:t>support</w:t>
      </w:r>
      <w:r>
        <w:rPr>
          <w:spacing w:val="-4"/>
          <w:sz w:val="34"/>
        </w:rPr>
        <w:t> </w:t>
      </w:r>
      <w:r>
        <w:rPr>
          <w:sz w:val="34"/>
        </w:rPr>
        <w:t>to</w:t>
      </w:r>
      <w:r>
        <w:rPr>
          <w:spacing w:val="-1"/>
          <w:sz w:val="34"/>
        </w:rPr>
        <w:t> </w:t>
      </w:r>
      <w:r>
        <w:rPr>
          <w:sz w:val="34"/>
        </w:rPr>
        <w:t>your</w:t>
      </w:r>
      <w:r>
        <w:rPr>
          <w:spacing w:val="-1"/>
          <w:sz w:val="34"/>
        </w:rPr>
        <w:t> </w:t>
      </w:r>
      <w:r>
        <w:rPr>
          <w:sz w:val="34"/>
        </w:rPr>
        <w:t>assigned</w:t>
      </w:r>
      <w:r>
        <w:rPr>
          <w:spacing w:val="-3"/>
          <w:sz w:val="34"/>
        </w:rPr>
        <w:t> </w:t>
      </w:r>
      <w:r>
        <w:rPr>
          <w:sz w:val="34"/>
        </w:rPr>
        <w:t>department, helping</w:t>
      </w:r>
      <w:r>
        <w:rPr>
          <w:spacing w:val="-5"/>
          <w:sz w:val="34"/>
        </w:rPr>
        <w:t> </w:t>
      </w:r>
      <w:r>
        <w:rPr>
          <w:sz w:val="34"/>
        </w:rPr>
        <w:t>them</w:t>
      </w:r>
      <w:r>
        <w:rPr>
          <w:spacing w:val="-4"/>
          <w:sz w:val="34"/>
        </w:rPr>
        <w:t> </w:t>
      </w:r>
      <w:r>
        <w:rPr>
          <w:sz w:val="34"/>
        </w:rPr>
        <w:t>to</w:t>
      </w:r>
      <w:r>
        <w:rPr>
          <w:spacing w:val="-3"/>
          <w:sz w:val="34"/>
        </w:rPr>
        <w:t> </w:t>
      </w:r>
      <w:r>
        <w:rPr>
          <w:sz w:val="34"/>
        </w:rPr>
        <w:t>achieve</w:t>
      </w:r>
      <w:r>
        <w:rPr>
          <w:spacing w:val="-5"/>
          <w:sz w:val="34"/>
        </w:rPr>
        <w:t> </w:t>
      </w:r>
      <w:r>
        <w:rPr>
          <w:sz w:val="34"/>
        </w:rPr>
        <w:t>their</w:t>
      </w:r>
      <w:r>
        <w:rPr>
          <w:spacing w:val="-4"/>
          <w:sz w:val="34"/>
        </w:rPr>
        <w:t> </w:t>
      </w:r>
      <w:r>
        <w:rPr>
          <w:sz w:val="34"/>
        </w:rPr>
        <w:t>objectives.</w:t>
      </w:r>
    </w:p>
    <w:p>
      <w:pPr>
        <w:pStyle w:val="BodyText"/>
        <w:rPr>
          <w:sz w:val="53"/>
        </w:rPr>
      </w:pPr>
    </w:p>
    <w:p>
      <w:pPr>
        <w:spacing w:line="225" w:lineRule="auto" w:before="1"/>
        <w:ind w:left="263" w:right="563" w:firstLine="0"/>
        <w:jc w:val="left"/>
        <w:rPr>
          <w:sz w:val="34"/>
        </w:rPr>
      </w:pPr>
      <w:r>
        <w:rPr>
          <w:sz w:val="34"/>
        </w:rPr>
        <w:t>Tasks will vary depending on the placement, but you will be involved in problem solving, business planning and</w:t>
      </w:r>
      <w:r>
        <w:rPr>
          <w:spacing w:val="1"/>
          <w:sz w:val="34"/>
        </w:rPr>
        <w:t> </w:t>
      </w:r>
      <w:r>
        <w:rPr>
          <w:sz w:val="34"/>
        </w:rPr>
        <w:t>policymaking, at the very highest levels of government. You’ll usually work within a supportive team structure, under the</w:t>
      </w:r>
      <w:r>
        <w:rPr>
          <w:spacing w:val="-92"/>
          <w:sz w:val="34"/>
        </w:rPr>
        <w:t> </w:t>
      </w:r>
      <w:r>
        <w:rPr>
          <w:sz w:val="34"/>
        </w:rPr>
        <w:t>direction of relevant team leaders. You may also hold individual responsibility for pieces of work within a programme or</w:t>
      </w:r>
      <w:r>
        <w:rPr>
          <w:spacing w:val="1"/>
          <w:sz w:val="34"/>
        </w:rPr>
        <w:t> </w:t>
      </w:r>
      <w:r>
        <w:rPr>
          <w:sz w:val="34"/>
        </w:rPr>
        <w:t>project</w:t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964691</wp:posOffset>
            </wp:positionH>
            <wp:positionV relativeFrom="paragraph">
              <wp:posOffset>84821</wp:posOffset>
            </wp:positionV>
            <wp:extent cx="9538716" cy="2078736"/>
            <wp:effectExtent l="0" t="0" r="0" b="0"/>
            <wp:wrapTopAndBottom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716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8"/>
        </w:rPr>
      </w:pPr>
    </w:p>
    <w:p>
      <w:pPr>
        <w:spacing w:line="225" w:lineRule="auto" w:before="0"/>
        <w:ind w:left="263" w:right="563" w:firstLine="0"/>
        <w:jc w:val="left"/>
        <w:rPr>
          <w:sz w:val="34"/>
        </w:rPr>
      </w:pPr>
      <w:r>
        <w:rPr>
          <w:sz w:val="34"/>
        </w:rPr>
        <w:t>Good</w:t>
      </w:r>
      <w:r>
        <w:rPr>
          <w:spacing w:val="-3"/>
          <w:sz w:val="34"/>
        </w:rPr>
        <w:t> </w:t>
      </w:r>
      <w:r>
        <w:rPr>
          <w:sz w:val="34"/>
        </w:rPr>
        <w:t>communication</w:t>
      </w:r>
      <w:r>
        <w:rPr>
          <w:spacing w:val="-4"/>
          <w:sz w:val="34"/>
        </w:rPr>
        <w:t> </w:t>
      </w:r>
      <w:r>
        <w:rPr>
          <w:sz w:val="34"/>
        </w:rPr>
        <w:t>and</w:t>
      </w:r>
      <w:r>
        <w:rPr>
          <w:spacing w:val="-3"/>
          <w:sz w:val="34"/>
        </w:rPr>
        <w:t> </w:t>
      </w:r>
      <w:r>
        <w:rPr>
          <w:sz w:val="34"/>
        </w:rPr>
        <w:t>organisational</w:t>
      </w:r>
      <w:r>
        <w:rPr>
          <w:spacing w:val="-3"/>
          <w:sz w:val="34"/>
        </w:rPr>
        <w:t> </w:t>
      </w:r>
      <w:r>
        <w:rPr>
          <w:sz w:val="34"/>
        </w:rPr>
        <w:t>skills</w:t>
      </w:r>
      <w:r>
        <w:rPr>
          <w:spacing w:val="-9"/>
          <w:sz w:val="34"/>
        </w:rPr>
        <w:t> </w:t>
      </w:r>
      <w:r>
        <w:rPr>
          <w:sz w:val="34"/>
        </w:rPr>
        <w:t>will</w:t>
      </w:r>
      <w:r>
        <w:rPr>
          <w:spacing w:val="-4"/>
          <w:sz w:val="34"/>
        </w:rPr>
        <w:t> </w:t>
      </w:r>
      <w:r>
        <w:rPr>
          <w:sz w:val="34"/>
        </w:rPr>
        <w:t>be</w:t>
      </w:r>
      <w:r>
        <w:rPr>
          <w:spacing w:val="-4"/>
          <w:sz w:val="34"/>
        </w:rPr>
        <w:t> </w:t>
      </w:r>
      <w:r>
        <w:rPr>
          <w:sz w:val="34"/>
        </w:rPr>
        <w:t>used</w:t>
      </w:r>
      <w:r>
        <w:rPr>
          <w:spacing w:val="-2"/>
          <w:sz w:val="34"/>
        </w:rPr>
        <w:t> </w:t>
      </w:r>
      <w:r>
        <w:rPr>
          <w:sz w:val="34"/>
        </w:rPr>
        <w:t>in</w:t>
      </w:r>
      <w:r>
        <w:rPr>
          <w:spacing w:val="-5"/>
          <w:sz w:val="34"/>
        </w:rPr>
        <w:t> </w:t>
      </w:r>
      <w:r>
        <w:rPr>
          <w:sz w:val="34"/>
        </w:rPr>
        <w:t>your</w:t>
      </w:r>
      <w:r>
        <w:rPr>
          <w:spacing w:val="2"/>
          <w:sz w:val="34"/>
        </w:rPr>
        <w:t> </w:t>
      </w:r>
      <w:r>
        <w:rPr>
          <w:sz w:val="34"/>
        </w:rPr>
        <w:t>everyday</w:t>
      </w:r>
      <w:r>
        <w:rPr>
          <w:spacing w:val="2"/>
          <w:sz w:val="34"/>
        </w:rPr>
        <w:t> </w:t>
      </w:r>
      <w:r>
        <w:rPr>
          <w:sz w:val="34"/>
        </w:rPr>
        <w:t>work.</w:t>
      </w:r>
      <w:r>
        <w:rPr>
          <w:spacing w:val="-8"/>
          <w:sz w:val="34"/>
        </w:rPr>
        <w:t> </w:t>
      </w:r>
      <w:r>
        <w:rPr>
          <w:sz w:val="34"/>
        </w:rPr>
        <w:t>You may</w:t>
      </w:r>
      <w:r>
        <w:rPr>
          <w:spacing w:val="-5"/>
          <w:sz w:val="34"/>
        </w:rPr>
        <w:t> </w:t>
      </w:r>
      <w:r>
        <w:rPr>
          <w:sz w:val="34"/>
        </w:rPr>
        <w:t>be</w:t>
      </w:r>
      <w:r>
        <w:rPr>
          <w:spacing w:val="-2"/>
          <w:sz w:val="34"/>
        </w:rPr>
        <w:t> </w:t>
      </w:r>
      <w:r>
        <w:rPr>
          <w:sz w:val="34"/>
        </w:rPr>
        <w:t>asked</w:t>
      </w:r>
      <w:r>
        <w:rPr>
          <w:spacing w:val="-3"/>
          <w:sz w:val="34"/>
        </w:rPr>
        <w:t> </w:t>
      </w:r>
      <w:r>
        <w:rPr>
          <w:sz w:val="34"/>
        </w:rPr>
        <w:t>to</w:t>
      </w:r>
      <w:r>
        <w:rPr>
          <w:spacing w:val="-2"/>
          <w:sz w:val="34"/>
        </w:rPr>
        <w:t> </w:t>
      </w:r>
      <w:r>
        <w:rPr>
          <w:sz w:val="34"/>
        </w:rPr>
        <w:t>take your</w:t>
      </w:r>
      <w:r>
        <w:rPr>
          <w:spacing w:val="-1"/>
          <w:sz w:val="34"/>
        </w:rPr>
        <w:t> </w:t>
      </w:r>
      <w:r>
        <w:rPr>
          <w:sz w:val="34"/>
        </w:rPr>
        <w:t>own</w:t>
      </w:r>
      <w:r>
        <w:rPr>
          <w:spacing w:val="-91"/>
          <w:sz w:val="34"/>
        </w:rPr>
        <w:t> </w:t>
      </w:r>
      <w:r>
        <w:rPr>
          <w:sz w:val="34"/>
        </w:rPr>
        <w:t>initiative with minimal supervision, knowing when to seek help. You will take ownership identifying priorities, resolving</w:t>
      </w:r>
      <w:r>
        <w:rPr>
          <w:spacing w:val="1"/>
          <w:sz w:val="34"/>
        </w:rPr>
        <w:t> </w:t>
      </w:r>
      <w:r>
        <w:rPr>
          <w:sz w:val="34"/>
        </w:rPr>
        <w:t>issues</w:t>
      </w:r>
      <w:r>
        <w:rPr>
          <w:spacing w:val="-2"/>
          <w:sz w:val="34"/>
        </w:rPr>
        <w:t> </w:t>
      </w:r>
      <w:r>
        <w:rPr>
          <w:sz w:val="34"/>
        </w:rPr>
        <w:t>and</w:t>
      </w:r>
      <w:r>
        <w:rPr>
          <w:spacing w:val="1"/>
          <w:sz w:val="34"/>
        </w:rPr>
        <w:t> </w:t>
      </w:r>
      <w:r>
        <w:rPr>
          <w:sz w:val="34"/>
        </w:rPr>
        <w:t>able</w:t>
      </w:r>
      <w:r>
        <w:rPr>
          <w:spacing w:val="-2"/>
          <w:sz w:val="34"/>
        </w:rPr>
        <w:t> </w:t>
      </w:r>
      <w:r>
        <w:rPr>
          <w:sz w:val="34"/>
        </w:rPr>
        <w:t>to</w:t>
      </w:r>
      <w:r>
        <w:rPr>
          <w:spacing w:val="1"/>
          <w:sz w:val="34"/>
        </w:rPr>
        <w:t> </w:t>
      </w:r>
      <w:r>
        <w:rPr>
          <w:sz w:val="34"/>
        </w:rPr>
        <w:t>operate</w:t>
      </w:r>
      <w:r>
        <w:rPr>
          <w:spacing w:val="2"/>
          <w:sz w:val="34"/>
        </w:rPr>
        <w:t> </w:t>
      </w:r>
      <w:r>
        <w:rPr>
          <w:sz w:val="34"/>
        </w:rPr>
        <w:t>with</w:t>
      </w:r>
      <w:r>
        <w:rPr>
          <w:spacing w:val="5"/>
          <w:sz w:val="34"/>
        </w:rPr>
        <w:t> </w:t>
      </w:r>
      <w:r>
        <w:rPr>
          <w:sz w:val="34"/>
        </w:rPr>
        <w:t>tact</w:t>
      </w:r>
      <w:r>
        <w:rPr>
          <w:spacing w:val="1"/>
          <w:sz w:val="34"/>
        </w:rPr>
        <w:t> </w:t>
      </w:r>
      <w:r>
        <w:rPr>
          <w:sz w:val="34"/>
        </w:rPr>
        <w:t>and</w:t>
      </w:r>
      <w:r>
        <w:rPr>
          <w:spacing w:val="1"/>
          <w:sz w:val="34"/>
        </w:rPr>
        <w:t> </w:t>
      </w:r>
      <w:r>
        <w:rPr>
          <w:sz w:val="34"/>
        </w:rPr>
        <w:t>diplomacy</w:t>
      </w:r>
      <w:r>
        <w:rPr>
          <w:spacing w:val="-5"/>
          <w:sz w:val="34"/>
        </w:rPr>
        <w:t> </w:t>
      </w:r>
      <w:r>
        <w:rPr>
          <w:sz w:val="34"/>
        </w:rPr>
        <w:t>to</w:t>
      </w:r>
      <w:r>
        <w:rPr>
          <w:spacing w:val="1"/>
          <w:sz w:val="34"/>
        </w:rPr>
        <w:t> </w:t>
      </w:r>
      <w:r>
        <w:rPr>
          <w:sz w:val="34"/>
        </w:rPr>
        <w:t>secure the</w:t>
      </w:r>
      <w:r>
        <w:rPr>
          <w:spacing w:val="1"/>
          <w:sz w:val="34"/>
        </w:rPr>
        <w:t> </w:t>
      </w:r>
      <w:r>
        <w:rPr>
          <w:sz w:val="34"/>
        </w:rPr>
        <w:t>most</w:t>
      </w:r>
      <w:r>
        <w:rPr>
          <w:spacing w:val="-1"/>
          <w:sz w:val="34"/>
        </w:rPr>
        <w:t> </w:t>
      </w:r>
      <w:r>
        <w:rPr>
          <w:sz w:val="34"/>
        </w:rPr>
        <w:t>effective</w:t>
      </w:r>
      <w:r>
        <w:rPr>
          <w:spacing w:val="3"/>
          <w:sz w:val="34"/>
        </w:rPr>
        <w:t> </w:t>
      </w:r>
      <w:r>
        <w:rPr>
          <w:sz w:val="34"/>
        </w:rPr>
        <w:t>outcome.</w:t>
      </w:r>
    </w:p>
    <w:p>
      <w:pPr>
        <w:spacing w:after="0" w:line="225" w:lineRule="auto"/>
        <w:jc w:val="left"/>
        <w:rPr>
          <w:sz w:val="34"/>
        </w:rPr>
        <w:sectPr>
          <w:headerReference w:type="default" r:id="rId14"/>
          <w:footerReference w:type="default" r:id="rId15"/>
          <w:pgSz w:w="19200" w:h="10800" w:orient="landscape"/>
          <w:pgMar w:header="0" w:footer="513" w:top="1580" w:bottom="700" w:left="120" w:right="280"/>
        </w:sectPr>
      </w:pPr>
    </w:p>
    <w:p>
      <w:pPr>
        <w:pStyle w:val="BodyText"/>
        <w:rPr>
          <w:sz w:val="17"/>
        </w:rPr>
      </w:pPr>
    </w:p>
    <w:p>
      <w:pPr>
        <w:spacing w:line="268" w:lineRule="auto" w:before="89"/>
        <w:ind w:left="317" w:right="0" w:firstLine="0"/>
        <w:jc w:val="left"/>
        <w:rPr>
          <w:sz w:val="32"/>
        </w:rPr>
      </w:pPr>
      <w:bookmarkStart w:name="Application form guidance" w:id="5"/>
      <w:bookmarkEnd w:id="5"/>
      <w:r>
        <w:rPr/>
      </w:r>
      <w:r>
        <w:rPr>
          <w:sz w:val="32"/>
        </w:rPr>
        <w:t>You</w:t>
      </w:r>
      <w:r>
        <w:rPr>
          <w:spacing w:val="-2"/>
          <w:sz w:val="32"/>
        </w:rPr>
        <w:t> </w:t>
      </w:r>
      <w:r>
        <w:rPr>
          <w:sz w:val="32"/>
        </w:rPr>
        <w:t>will</w:t>
      </w:r>
      <w:r>
        <w:rPr>
          <w:spacing w:val="-7"/>
          <w:sz w:val="32"/>
        </w:rPr>
        <w:t> </w:t>
      </w:r>
      <w:r>
        <w:rPr>
          <w:sz w:val="32"/>
        </w:rPr>
        <w:t>complete</w:t>
      </w:r>
      <w:r>
        <w:rPr>
          <w:spacing w:val="-5"/>
          <w:sz w:val="32"/>
        </w:rPr>
        <w:t> </w:t>
      </w:r>
      <w:r>
        <w:rPr>
          <w:sz w:val="32"/>
        </w:rPr>
        <w:t>an</w:t>
      </w:r>
      <w:r>
        <w:rPr>
          <w:spacing w:val="-6"/>
          <w:sz w:val="32"/>
        </w:rPr>
        <w:t> </w:t>
      </w:r>
      <w:r>
        <w:rPr>
          <w:sz w:val="32"/>
        </w:rPr>
        <w:t>online</w:t>
      </w:r>
      <w:r>
        <w:rPr>
          <w:spacing w:val="-8"/>
          <w:sz w:val="32"/>
        </w:rPr>
        <w:t> </w:t>
      </w:r>
      <w:r>
        <w:rPr>
          <w:sz w:val="32"/>
        </w:rPr>
        <w:t>application</w:t>
      </w:r>
      <w:r>
        <w:rPr>
          <w:spacing w:val="-11"/>
          <w:sz w:val="32"/>
        </w:rPr>
        <w:t> </w:t>
      </w:r>
      <w:r>
        <w:rPr>
          <w:sz w:val="32"/>
        </w:rPr>
        <w:t>form,</w:t>
      </w:r>
      <w:r>
        <w:rPr>
          <w:spacing w:val="-1"/>
          <w:sz w:val="32"/>
        </w:rPr>
        <w:t> </w:t>
      </w:r>
      <w:r>
        <w:rPr>
          <w:sz w:val="32"/>
        </w:rPr>
        <w:t>which</w:t>
      </w:r>
      <w:r>
        <w:rPr>
          <w:spacing w:val="-6"/>
          <w:sz w:val="32"/>
        </w:rPr>
        <w:t> </w:t>
      </w:r>
      <w:r>
        <w:rPr>
          <w:sz w:val="32"/>
        </w:rPr>
        <w:t>will</w:t>
      </w:r>
      <w:r>
        <w:rPr>
          <w:spacing w:val="-7"/>
          <w:sz w:val="32"/>
        </w:rPr>
        <w:t> </w:t>
      </w:r>
      <w:r>
        <w:rPr>
          <w:sz w:val="32"/>
        </w:rPr>
        <w:t>ask</w:t>
      </w:r>
      <w:r>
        <w:rPr>
          <w:spacing w:val="-4"/>
          <w:sz w:val="32"/>
        </w:rPr>
        <w:t> </w:t>
      </w:r>
      <w:r>
        <w:rPr>
          <w:sz w:val="32"/>
        </w:rPr>
        <w:t>you</w:t>
      </w:r>
      <w:r>
        <w:rPr>
          <w:spacing w:val="-1"/>
          <w:sz w:val="32"/>
        </w:rPr>
        <w:t> </w:t>
      </w:r>
      <w:r>
        <w:rPr>
          <w:sz w:val="32"/>
        </w:rPr>
        <w:t>to</w:t>
      </w:r>
      <w:r>
        <w:rPr>
          <w:spacing w:val="-3"/>
          <w:sz w:val="32"/>
        </w:rPr>
        <w:t> </w:t>
      </w:r>
      <w:r>
        <w:rPr>
          <w:sz w:val="32"/>
        </w:rPr>
        <w:t>provide</w:t>
      </w:r>
      <w:r>
        <w:rPr>
          <w:spacing w:val="-6"/>
          <w:sz w:val="32"/>
        </w:rPr>
        <w:t> </w:t>
      </w:r>
      <w:r>
        <w:rPr>
          <w:sz w:val="32"/>
        </w:rPr>
        <w:t>a</w:t>
      </w:r>
      <w:r>
        <w:rPr>
          <w:spacing w:val="-3"/>
          <w:sz w:val="32"/>
        </w:rPr>
        <w:t> </w:t>
      </w:r>
      <w:r>
        <w:rPr>
          <w:sz w:val="32"/>
        </w:rPr>
        <w:t>personal</w:t>
      </w:r>
      <w:r>
        <w:rPr>
          <w:spacing w:val="-7"/>
          <w:sz w:val="32"/>
        </w:rPr>
        <w:t> </w:t>
      </w:r>
      <w:r>
        <w:rPr>
          <w:sz w:val="32"/>
        </w:rPr>
        <w:t>statement</w:t>
      </w:r>
      <w:r>
        <w:rPr>
          <w:spacing w:val="-1"/>
          <w:sz w:val="32"/>
        </w:rPr>
        <w:t> </w:t>
      </w:r>
      <w:r>
        <w:rPr>
          <w:sz w:val="32"/>
        </w:rPr>
        <w:t>telling</w:t>
      </w:r>
      <w:r>
        <w:rPr>
          <w:spacing w:val="-8"/>
          <w:sz w:val="32"/>
        </w:rPr>
        <w:t> </w:t>
      </w:r>
      <w:r>
        <w:rPr>
          <w:sz w:val="32"/>
        </w:rPr>
        <w:t>us</w:t>
      </w:r>
      <w:r>
        <w:rPr>
          <w:spacing w:val="-4"/>
          <w:sz w:val="32"/>
        </w:rPr>
        <w:t> </w:t>
      </w:r>
      <w:r>
        <w:rPr>
          <w:sz w:val="32"/>
        </w:rPr>
        <w:t>how</w:t>
      </w:r>
      <w:r>
        <w:rPr>
          <w:spacing w:val="-6"/>
          <w:sz w:val="32"/>
        </w:rPr>
        <w:t> </w:t>
      </w:r>
      <w:r>
        <w:rPr>
          <w:sz w:val="32"/>
        </w:rPr>
        <w:t>you</w:t>
      </w:r>
      <w:r>
        <w:rPr>
          <w:spacing w:val="-1"/>
          <w:sz w:val="32"/>
        </w:rPr>
        <w:t> </w:t>
      </w:r>
      <w:r>
        <w:rPr>
          <w:sz w:val="32"/>
        </w:rPr>
        <w:t>have</w:t>
      </w:r>
      <w:r>
        <w:rPr>
          <w:spacing w:val="-86"/>
          <w:sz w:val="32"/>
        </w:rPr>
        <w:t> </w:t>
      </w:r>
      <w:r>
        <w:rPr>
          <w:sz w:val="32"/>
        </w:rPr>
        <w:t>demonstrated</w:t>
      </w:r>
      <w:r>
        <w:rPr>
          <w:spacing w:val="3"/>
          <w:sz w:val="32"/>
        </w:rPr>
        <w:t> </w:t>
      </w:r>
      <w:r>
        <w:rPr>
          <w:sz w:val="32"/>
        </w:rPr>
        <w:t>the</w:t>
      </w:r>
      <w:r>
        <w:rPr>
          <w:spacing w:val="2"/>
          <w:sz w:val="32"/>
        </w:rPr>
        <w:t> </w:t>
      </w:r>
      <w:r>
        <w:rPr>
          <w:sz w:val="32"/>
        </w:rPr>
        <w:t>following</w:t>
      </w:r>
      <w:r>
        <w:rPr>
          <w:spacing w:val="-3"/>
          <w:sz w:val="32"/>
        </w:rPr>
        <w:t> </w:t>
      </w:r>
      <w:r>
        <w:rPr>
          <w:sz w:val="32"/>
        </w:rPr>
        <w:t>skills</w:t>
      </w:r>
      <w:r>
        <w:rPr>
          <w:spacing w:val="-8"/>
          <w:sz w:val="32"/>
        </w:rPr>
        <w:t> </w:t>
      </w:r>
      <w:r>
        <w:rPr>
          <w:sz w:val="32"/>
        </w:rPr>
        <w:t>(500</w:t>
      </w:r>
      <w:r>
        <w:rPr>
          <w:spacing w:val="2"/>
          <w:sz w:val="32"/>
        </w:rPr>
        <w:t> </w:t>
      </w:r>
      <w:r>
        <w:rPr>
          <w:sz w:val="32"/>
        </w:rPr>
        <w:t>words</w:t>
      </w:r>
      <w:r>
        <w:rPr>
          <w:spacing w:val="5"/>
          <w:sz w:val="32"/>
        </w:rPr>
        <w:t> </w:t>
      </w:r>
      <w:r>
        <w:rPr>
          <w:sz w:val="32"/>
        </w:rPr>
        <w:t>max):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1"/>
        </w:numPr>
        <w:tabs>
          <w:tab w:pos="2140" w:val="left" w:leader="none"/>
        </w:tabs>
        <w:spacing w:line="240" w:lineRule="auto" w:before="314" w:after="0"/>
        <w:ind w:left="2139" w:right="0" w:hanging="114"/>
        <w:jc w:val="left"/>
        <w:rPr>
          <w:sz w:val="32"/>
        </w:rPr>
      </w:pPr>
      <w:r>
        <w:rPr>
          <w:sz w:val="32"/>
        </w:rPr>
        <w:t>Using</w:t>
      </w:r>
      <w:r>
        <w:rPr>
          <w:spacing w:val="-8"/>
          <w:sz w:val="32"/>
        </w:rPr>
        <w:t> </w:t>
      </w:r>
      <w:r>
        <w:rPr>
          <w:sz w:val="32"/>
        </w:rPr>
        <w:t>computer</w:t>
      </w:r>
      <w:r>
        <w:rPr>
          <w:spacing w:val="-3"/>
          <w:sz w:val="32"/>
        </w:rPr>
        <w:t> </w:t>
      </w:r>
      <w:r>
        <w:rPr>
          <w:sz w:val="32"/>
        </w:rPr>
        <w:t>packages.</w:t>
      </w:r>
      <w:r>
        <w:rPr>
          <w:spacing w:val="-4"/>
          <w:sz w:val="32"/>
        </w:rPr>
        <w:t> </w:t>
      </w:r>
      <w:r>
        <w:rPr>
          <w:sz w:val="32"/>
        </w:rPr>
        <w:t>E.g.,</w:t>
      </w:r>
      <w:r>
        <w:rPr>
          <w:spacing w:val="-1"/>
          <w:sz w:val="32"/>
        </w:rPr>
        <w:t> </w:t>
      </w:r>
      <w:r>
        <w:rPr>
          <w:sz w:val="32"/>
        </w:rPr>
        <w:t>Microsoft</w:t>
      </w:r>
      <w:r>
        <w:rPr>
          <w:spacing w:val="-3"/>
          <w:sz w:val="32"/>
        </w:rPr>
        <w:t> </w:t>
      </w:r>
      <w:r>
        <w:rPr>
          <w:sz w:val="32"/>
        </w:rPr>
        <w:t>Word,</w:t>
      </w:r>
      <w:r>
        <w:rPr>
          <w:spacing w:val="-4"/>
          <w:sz w:val="32"/>
        </w:rPr>
        <w:t> </w:t>
      </w:r>
      <w:r>
        <w:rPr>
          <w:sz w:val="32"/>
        </w:rPr>
        <w:t>PowerPoint</w:t>
      </w:r>
      <w:r>
        <w:rPr>
          <w:spacing w:val="-2"/>
          <w:sz w:val="32"/>
        </w:rPr>
        <w:t> </w:t>
      </w:r>
      <w:r>
        <w:rPr>
          <w:sz w:val="32"/>
        </w:rPr>
        <w:t>and</w:t>
      </w:r>
      <w:r>
        <w:rPr>
          <w:spacing w:val="-6"/>
          <w:sz w:val="32"/>
        </w:rPr>
        <w:t> </w:t>
      </w:r>
      <w:r>
        <w:rPr>
          <w:sz w:val="32"/>
        </w:rPr>
        <w:t>Excel.</w:t>
      </w:r>
    </w:p>
    <w:p>
      <w:pPr>
        <w:pStyle w:val="ListParagraph"/>
        <w:numPr>
          <w:ilvl w:val="1"/>
          <w:numId w:val="1"/>
        </w:numPr>
        <w:tabs>
          <w:tab w:pos="2231" w:val="left" w:leader="none"/>
        </w:tabs>
        <w:spacing w:line="240" w:lineRule="auto" w:before="45" w:after="0"/>
        <w:ind w:left="2230" w:right="0" w:hanging="205"/>
        <w:jc w:val="left"/>
        <w:rPr>
          <w:sz w:val="32"/>
        </w:rPr>
      </w:pPr>
      <w:r>
        <w:rPr>
          <w:sz w:val="32"/>
        </w:rPr>
        <w:t>Communicating</w:t>
      </w:r>
      <w:r>
        <w:rPr>
          <w:spacing w:val="-6"/>
          <w:sz w:val="32"/>
        </w:rPr>
        <w:t> </w:t>
      </w:r>
      <w:r>
        <w:rPr>
          <w:sz w:val="32"/>
        </w:rPr>
        <w:t>with</w:t>
      </w:r>
      <w:r>
        <w:rPr>
          <w:spacing w:val="-2"/>
          <w:sz w:val="32"/>
        </w:rPr>
        <w:t> </w:t>
      </w:r>
      <w:r>
        <w:rPr>
          <w:sz w:val="32"/>
        </w:rPr>
        <w:t>people.</w:t>
      </w:r>
      <w:r>
        <w:rPr>
          <w:spacing w:val="-5"/>
          <w:sz w:val="32"/>
        </w:rPr>
        <w:t> </w:t>
      </w:r>
      <w:r>
        <w:rPr>
          <w:sz w:val="32"/>
        </w:rPr>
        <w:t>Speaking</w:t>
      </w:r>
      <w:r>
        <w:rPr>
          <w:spacing w:val="-6"/>
          <w:sz w:val="32"/>
        </w:rPr>
        <w:t> </w:t>
      </w:r>
      <w:r>
        <w:rPr>
          <w:sz w:val="32"/>
        </w:rPr>
        <w:t>to</w:t>
      </w:r>
      <w:r>
        <w:rPr>
          <w:spacing w:val="-1"/>
          <w:sz w:val="32"/>
        </w:rPr>
        <w:t> </w:t>
      </w:r>
      <w:r>
        <w:rPr>
          <w:sz w:val="32"/>
        </w:rPr>
        <w:t>them</w:t>
      </w:r>
      <w:r>
        <w:rPr>
          <w:spacing w:val="-2"/>
          <w:sz w:val="32"/>
        </w:rPr>
        <w:t> </w:t>
      </w:r>
      <w:r>
        <w:rPr>
          <w:sz w:val="32"/>
        </w:rPr>
        <w:t>over</w:t>
      </w:r>
      <w:r>
        <w:rPr>
          <w:spacing w:val="-3"/>
          <w:sz w:val="32"/>
        </w:rPr>
        <w:t> </w:t>
      </w:r>
      <w:r>
        <w:rPr>
          <w:sz w:val="32"/>
        </w:rPr>
        <w:t>the</w:t>
      </w:r>
      <w:r>
        <w:rPr>
          <w:spacing w:val="-2"/>
          <w:sz w:val="32"/>
        </w:rPr>
        <w:t> </w:t>
      </w:r>
      <w:r>
        <w:rPr>
          <w:sz w:val="32"/>
        </w:rPr>
        <w:t>telephone,</w:t>
      </w:r>
      <w:r>
        <w:rPr>
          <w:spacing w:val="-4"/>
          <w:sz w:val="32"/>
        </w:rPr>
        <w:t> </w:t>
      </w:r>
      <w:r>
        <w:rPr>
          <w:sz w:val="32"/>
        </w:rPr>
        <w:t>face</w:t>
      </w:r>
      <w:r>
        <w:rPr>
          <w:spacing w:val="-2"/>
          <w:sz w:val="32"/>
        </w:rPr>
        <w:t> </w:t>
      </w:r>
      <w:r>
        <w:rPr>
          <w:sz w:val="32"/>
        </w:rPr>
        <w:t>to</w:t>
      </w:r>
      <w:r>
        <w:rPr>
          <w:spacing w:val="-1"/>
          <w:sz w:val="32"/>
        </w:rPr>
        <w:t> </w:t>
      </w:r>
      <w:r>
        <w:rPr>
          <w:sz w:val="32"/>
        </w:rPr>
        <w:t>face</w:t>
      </w:r>
      <w:r>
        <w:rPr>
          <w:spacing w:val="-2"/>
          <w:sz w:val="32"/>
        </w:rPr>
        <w:t> </w:t>
      </w:r>
      <w:r>
        <w:rPr>
          <w:sz w:val="32"/>
        </w:rPr>
        <w:t>and</w:t>
      </w:r>
      <w:r>
        <w:rPr>
          <w:spacing w:val="-4"/>
          <w:sz w:val="32"/>
        </w:rPr>
        <w:t> </w:t>
      </w:r>
      <w:r>
        <w:rPr>
          <w:sz w:val="32"/>
        </w:rPr>
        <w:t>using</w:t>
      </w:r>
      <w:r>
        <w:rPr>
          <w:spacing w:val="-7"/>
          <w:sz w:val="32"/>
        </w:rPr>
        <w:t> </w:t>
      </w:r>
      <w:r>
        <w:rPr>
          <w:sz w:val="32"/>
        </w:rPr>
        <w:t>written communication.</w:t>
      </w:r>
    </w:p>
    <w:p>
      <w:pPr>
        <w:pStyle w:val="ListParagraph"/>
        <w:numPr>
          <w:ilvl w:val="1"/>
          <w:numId w:val="1"/>
        </w:numPr>
        <w:tabs>
          <w:tab w:pos="2140" w:val="left" w:leader="none"/>
        </w:tabs>
        <w:spacing w:line="240" w:lineRule="auto" w:before="42" w:after="0"/>
        <w:ind w:left="2139" w:right="0" w:hanging="114"/>
        <w:jc w:val="left"/>
        <w:rPr>
          <w:sz w:val="32"/>
        </w:rPr>
      </w:pPr>
      <w:r>
        <w:rPr>
          <w:sz w:val="32"/>
        </w:rPr>
        <w:t>Showcasing</w:t>
      </w:r>
      <w:r>
        <w:rPr>
          <w:spacing w:val="-6"/>
          <w:sz w:val="32"/>
        </w:rPr>
        <w:t> </w:t>
      </w:r>
      <w:r>
        <w:rPr>
          <w:sz w:val="32"/>
        </w:rPr>
        <w:t>good</w:t>
      </w:r>
      <w:r>
        <w:rPr>
          <w:spacing w:val="-7"/>
          <w:sz w:val="32"/>
        </w:rPr>
        <w:t> </w:t>
      </w:r>
      <w:r>
        <w:rPr>
          <w:sz w:val="32"/>
        </w:rPr>
        <w:t>organisational</w:t>
      </w:r>
      <w:r>
        <w:rPr>
          <w:spacing w:val="-8"/>
          <w:sz w:val="32"/>
        </w:rPr>
        <w:t> </w:t>
      </w:r>
      <w:r>
        <w:rPr>
          <w:sz w:val="32"/>
        </w:rPr>
        <w:t>skills.</w:t>
      </w:r>
    </w:p>
    <w:p>
      <w:pPr>
        <w:pStyle w:val="ListParagraph"/>
        <w:numPr>
          <w:ilvl w:val="1"/>
          <w:numId w:val="1"/>
        </w:numPr>
        <w:tabs>
          <w:tab w:pos="2140" w:val="left" w:leader="none"/>
        </w:tabs>
        <w:spacing w:line="240" w:lineRule="auto" w:before="43" w:after="0"/>
        <w:ind w:left="2139" w:right="0" w:hanging="114"/>
        <w:jc w:val="left"/>
        <w:rPr>
          <w:sz w:val="32"/>
        </w:rPr>
      </w:pPr>
      <w:r>
        <w:rPr>
          <w:sz w:val="32"/>
        </w:rPr>
        <w:t>Ability</w:t>
      </w:r>
      <w:r>
        <w:rPr>
          <w:spacing w:val="-7"/>
          <w:sz w:val="32"/>
        </w:rPr>
        <w:t> </w:t>
      </w:r>
      <w:r>
        <w:rPr>
          <w:sz w:val="32"/>
        </w:rPr>
        <w:t>to</w:t>
      </w:r>
      <w:r>
        <w:rPr>
          <w:spacing w:val="-1"/>
          <w:sz w:val="32"/>
        </w:rPr>
        <w:t> </w:t>
      </w:r>
      <w:r>
        <w:rPr>
          <w:sz w:val="32"/>
        </w:rPr>
        <w:t>prioritise</w:t>
      </w:r>
      <w:r>
        <w:rPr>
          <w:spacing w:val="-4"/>
          <w:sz w:val="32"/>
        </w:rPr>
        <w:t> </w:t>
      </w:r>
      <w:r>
        <w:rPr>
          <w:sz w:val="32"/>
        </w:rPr>
        <w:t>workloads.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1"/>
        </w:rPr>
      </w:pPr>
    </w:p>
    <w:p>
      <w:pPr>
        <w:spacing w:line="268" w:lineRule="auto" w:before="0"/>
        <w:ind w:left="317" w:right="558" w:firstLine="0"/>
        <w:jc w:val="both"/>
        <w:rPr>
          <w:sz w:val="32"/>
        </w:rPr>
      </w:pPr>
      <w:r>
        <w:rPr>
          <w:sz w:val="32"/>
        </w:rPr>
        <w:t>You</w:t>
      </w:r>
      <w:r>
        <w:rPr>
          <w:spacing w:val="-2"/>
          <w:sz w:val="32"/>
        </w:rPr>
        <w:t> </w:t>
      </w:r>
      <w:r>
        <w:rPr>
          <w:sz w:val="32"/>
        </w:rPr>
        <w:t>could</w:t>
      </w:r>
      <w:r>
        <w:rPr>
          <w:spacing w:val="-8"/>
          <w:sz w:val="32"/>
        </w:rPr>
        <w:t> </w:t>
      </w:r>
      <w:r>
        <w:rPr>
          <w:sz w:val="32"/>
        </w:rPr>
        <w:t>think</w:t>
      </w:r>
      <w:r>
        <w:rPr>
          <w:spacing w:val="-5"/>
          <w:sz w:val="32"/>
        </w:rPr>
        <w:t> </w:t>
      </w:r>
      <w:r>
        <w:rPr>
          <w:sz w:val="32"/>
        </w:rPr>
        <w:t>about</w:t>
      </w:r>
      <w:r>
        <w:rPr>
          <w:spacing w:val="-3"/>
          <w:sz w:val="32"/>
        </w:rPr>
        <w:t> </w:t>
      </w:r>
      <w:r>
        <w:rPr>
          <w:sz w:val="32"/>
        </w:rPr>
        <w:t>occasions</w:t>
      </w:r>
      <w:r>
        <w:rPr>
          <w:spacing w:val="-9"/>
          <w:sz w:val="32"/>
        </w:rPr>
        <w:t> </w:t>
      </w:r>
      <w:r>
        <w:rPr>
          <w:sz w:val="32"/>
        </w:rPr>
        <w:t>when</w:t>
      </w:r>
      <w:r>
        <w:rPr>
          <w:spacing w:val="-3"/>
          <w:sz w:val="32"/>
        </w:rPr>
        <w:t> </w:t>
      </w:r>
      <w:r>
        <w:rPr>
          <w:sz w:val="32"/>
        </w:rPr>
        <w:t>you</w:t>
      </w:r>
      <w:r>
        <w:rPr>
          <w:spacing w:val="-2"/>
          <w:sz w:val="32"/>
        </w:rPr>
        <w:t> </w:t>
      </w:r>
      <w:r>
        <w:rPr>
          <w:sz w:val="32"/>
        </w:rPr>
        <w:t>have</w:t>
      </w:r>
      <w:r>
        <w:rPr>
          <w:spacing w:val="-6"/>
          <w:sz w:val="32"/>
        </w:rPr>
        <w:t> </w:t>
      </w:r>
      <w:r>
        <w:rPr>
          <w:sz w:val="32"/>
        </w:rPr>
        <w:t>previously</w:t>
      </w:r>
      <w:r>
        <w:rPr>
          <w:spacing w:val="-9"/>
          <w:sz w:val="32"/>
        </w:rPr>
        <w:t> </w:t>
      </w:r>
      <w:r>
        <w:rPr>
          <w:sz w:val="32"/>
        </w:rPr>
        <w:t>demonstrated these</w:t>
      </w:r>
      <w:r>
        <w:rPr>
          <w:spacing w:val="-6"/>
          <w:sz w:val="32"/>
        </w:rPr>
        <w:t> </w:t>
      </w:r>
      <w:r>
        <w:rPr>
          <w:sz w:val="32"/>
        </w:rPr>
        <w:t>skills.</w:t>
      </w:r>
      <w:r>
        <w:rPr>
          <w:spacing w:val="-17"/>
          <w:sz w:val="32"/>
        </w:rPr>
        <w:t> </w:t>
      </w:r>
      <w:r>
        <w:rPr>
          <w:sz w:val="32"/>
        </w:rPr>
        <w:t>This</w:t>
      </w:r>
      <w:r>
        <w:rPr>
          <w:spacing w:val="-4"/>
          <w:sz w:val="32"/>
        </w:rPr>
        <w:t> </w:t>
      </w:r>
      <w:r>
        <w:rPr>
          <w:sz w:val="32"/>
        </w:rPr>
        <w:t>might</w:t>
      </w:r>
      <w:r>
        <w:rPr>
          <w:spacing w:val="-6"/>
          <w:sz w:val="32"/>
        </w:rPr>
        <w:t> </w:t>
      </w:r>
      <w:r>
        <w:rPr>
          <w:sz w:val="32"/>
        </w:rPr>
        <w:t>be</w:t>
      </w:r>
      <w:r>
        <w:rPr>
          <w:spacing w:val="-4"/>
          <w:sz w:val="32"/>
        </w:rPr>
        <w:t> </w:t>
      </w:r>
      <w:r>
        <w:rPr>
          <w:sz w:val="32"/>
        </w:rPr>
        <w:t>at</w:t>
      </w:r>
      <w:r>
        <w:rPr>
          <w:spacing w:val="-3"/>
          <w:sz w:val="32"/>
        </w:rPr>
        <w:t> </w:t>
      </w:r>
      <w:r>
        <w:rPr>
          <w:sz w:val="32"/>
        </w:rPr>
        <w:t>work</w:t>
      </w:r>
      <w:r>
        <w:rPr>
          <w:spacing w:val="-3"/>
          <w:sz w:val="32"/>
        </w:rPr>
        <w:t> </w:t>
      </w:r>
      <w:r>
        <w:rPr>
          <w:sz w:val="32"/>
        </w:rPr>
        <w:t>or</w:t>
      </w:r>
      <w:r>
        <w:rPr>
          <w:spacing w:val="-2"/>
          <w:sz w:val="32"/>
        </w:rPr>
        <w:t> </w:t>
      </w:r>
      <w:r>
        <w:rPr>
          <w:sz w:val="32"/>
        </w:rPr>
        <w:t>somewhere</w:t>
      </w:r>
      <w:r>
        <w:rPr>
          <w:spacing w:val="-2"/>
          <w:sz w:val="32"/>
        </w:rPr>
        <w:t> </w:t>
      </w:r>
      <w:r>
        <w:rPr>
          <w:sz w:val="32"/>
        </w:rPr>
        <w:t>like</w:t>
      </w:r>
      <w:r>
        <w:rPr>
          <w:spacing w:val="-86"/>
          <w:sz w:val="32"/>
        </w:rPr>
        <w:t> </w:t>
      </w:r>
      <w:r>
        <w:rPr>
          <w:sz w:val="32"/>
        </w:rPr>
        <w:t>work</w:t>
      </w:r>
      <w:r>
        <w:rPr>
          <w:spacing w:val="-1"/>
          <w:sz w:val="32"/>
        </w:rPr>
        <w:t> </w:t>
      </w:r>
      <w:r>
        <w:rPr>
          <w:sz w:val="32"/>
        </w:rPr>
        <w:t>experience,</w:t>
      </w:r>
      <w:r>
        <w:rPr>
          <w:spacing w:val="-4"/>
          <w:sz w:val="32"/>
        </w:rPr>
        <w:t> </w:t>
      </w:r>
      <w:r>
        <w:rPr>
          <w:sz w:val="32"/>
        </w:rPr>
        <w:t>volunteering</w:t>
      </w:r>
      <w:r>
        <w:rPr>
          <w:spacing w:val="-8"/>
          <w:sz w:val="32"/>
        </w:rPr>
        <w:t> </w:t>
      </w:r>
      <w:r>
        <w:rPr>
          <w:sz w:val="32"/>
        </w:rPr>
        <w:t>or</w:t>
      </w:r>
      <w:r>
        <w:rPr>
          <w:spacing w:val="-3"/>
          <w:sz w:val="32"/>
        </w:rPr>
        <w:t> </w:t>
      </w:r>
      <w:r>
        <w:rPr>
          <w:sz w:val="32"/>
        </w:rPr>
        <w:t>in</w:t>
      </w:r>
      <w:r>
        <w:rPr>
          <w:spacing w:val="-8"/>
          <w:sz w:val="32"/>
        </w:rPr>
        <w:t> </w:t>
      </w:r>
      <w:r>
        <w:rPr>
          <w:sz w:val="32"/>
        </w:rPr>
        <w:t>connection</w:t>
      </w:r>
      <w:r>
        <w:rPr>
          <w:spacing w:val="-8"/>
          <w:sz w:val="32"/>
        </w:rPr>
        <w:t> </w:t>
      </w:r>
      <w:r>
        <w:rPr>
          <w:sz w:val="32"/>
        </w:rPr>
        <w:t>with</w:t>
      </w:r>
      <w:r>
        <w:rPr>
          <w:spacing w:val="-4"/>
          <w:sz w:val="32"/>
        </w:rPr>
        <w:t> </w:t>
      </w:r>
      <w:r>
        <w:rPr>
          <w:sz w:val="32"/>
        </w:rPr>
        <w:t>a</w:t>
      </w:r>
      <w:r>
        <w:rPr>
          <w:spacing w:val="-3"/>
          <w:sz w:val="32"/>
        </w:rPr>
        <w:t> </w:t>
      </w:r>
      <w:r>
        <w:rPr>
          <w:sz w:val="32"/>
        </w:rPr>
        <w:t>hobby.</w:t>
      </w:r>
      <w:r>
        <w:rPr>
          <w:spacing w:val="-2"/>
          <w:sz w:val="32"/>
        </w:rPr>
        <w:t> </w:t>
      </w:r>
      <w:r>
        <w:rPr>
          <w:sz w:val="32"/>
        </w:rPr>
        <w:t>Do</w:t>
      </w:r>
      <w:r>
        <w:rPr>
          <w:spacing w:val="-4"/>
          <w:sz w:val="32"/>
        </w:rPr>
        <w:t> </w:t>
      </w:r>
      <w:r>
        <w:rPr>
          <w:sz w:val="32"/>
        </w:rPr>
        <w:t>not</w:t>
      </w:r>
      <w:r>
        <w:rPr>
          <w:spacing w:val="-3"/>
          <w:sz w:val="32"/>
        </w:rPr>
        <w:t> </w:t>
      </w:r>
      <w:r>
        <w:rPr>
          <w:sz w:val="32"/>
        </w:rPr>
        <w:t>assume</w:t>
      </w:r>
      <w:r>
        <w:rPr>
          <w:spacing w:val="-7"/>
          <w:sz w:val="32"/>
        </w:rPr>
        <w:t> </w:t>
      </w:r>
      <w:r>
        <w:rPr>
          <w:sz w:val="32"/>
        </w:rPr>
        <w:t>we</w:t>
      </w:r>
      <w:r>
        <w:rPr>
          <w:spacing w:val="-3"/>
          <w:sz w:val="32"/>
        </w:rPr>
        <w:t> </w:t>
      </w:r>
      <w:r>
        <w:rPr>
          <w:sz w:val="32"/>
        </w:rPr>
        <w:t>will</w:t>
      </w:r>
      <w:r>
        <w:rPr>
          <w:spacing w:val="-7"/>
          <w:sz w:val="32"/>
        </w:rPr>
        <w:t> </w:t>
      </w:r>
      <w:r>
        <w:rPr>
          <w:sz w:val="32"/>
        </w:rPr>
        <w:t>know</w:t>
      </w:r>
      <w:r>
        <w:rPr>
          <w:spacing w:val="-7"/>
          <w:sz w:val="32"/>
        </w:rPr>
        <w:t> </w:t>
      </w:r>
      <w:r>
        <w:rPr>
          <w:sz w:val="32"/>
        </w:rPr>
        <w:t>or</w:t>
      </w:r>
      <w:r>
        <w:rPr>
          <w:spacing w:val="-4"/>
          <w:sz w:val="32"/>
        </w:rPr>
        <w:t> </w:t>
      </w:r>
      <w:r>
        <w:rPr>
          <w:sz w:val="32"/>
        </w:rPr>
        <w:t>understand</w:t>
      </w:r>
      <w:r>
        <w:rPr>
          <w:spacing w:val="-4"/>
          <w:sz w:val="32"/>
        </w:rPr>
        <w:t> </w:t>
      </w:r>
      <w:r>
        <w:rPr>
          <w:sz w:val="32"/>
        </w:rPr>
        <w:t>the</w:t>
      </w:r>
      <w:r>
        <w:rPr>
          <w:spacing w:val="-3"/>
          <w:sz w:val="32"/>
        </w:rPr>
        <w:t> </w:t>
      </w:r>
      <w:r>
        <w:rPr>
          <w:sz w:val="32"/>
        </w:rPr>
        <w:t>situation</w:t>
      </w:r>
      <w:r>
        <w:rPr>
          <w:spacing w:val="-7"/>
          <w:sz w:val="32"/>
        </w:rPr>
        <w:t> </w:t>
      </w:r>
      <w:r>
        <w:rPr>
          <w:sz w:val="32"/>
        </w:rPr>
        <w:t>you</w:t>
      </w:r>
      <w:r>
        <w:rPr>
          <w:spacing w:val="-1"/>
          <w:sz w:val="32"/>
        </w:rPr>
        <w:t> </w:t>
      </w:r>
      <w:r>
        <w:rPr>
          <w:sz w:val="32"/>
        </w:rPr>
        <w:t>were</w:t>
      </w:r>
      <w:r>
        <w:rPr>
          <w:spacing w:val="-87"/>
          <w:sz w:val="32"/>
        </w:rPr>
        <w:t> </w:t>
      </w:r>
      <w:r>
        <w:rPr>
          <w:sz w:val="32"/>
        </w:rPr>
        <w:t>facing,</w:t>
      </w:r>
      <w:r>
        <w:rPr>
          <w:spacing w:val="-2"/>
          <w:sz w:val="32"/>
        </w:rPr>
        <w:t> </w:t>
      </w:r>
      <w:r>
        <w:rPr>
          <w:sz w:val="32"/>
        </w:rPr>
        <w:t>you</w:t>
      </w:r>
      <w:r>
        <w:rPr>
          <w:spacing w:val="4"/>
          <w:sz w:val="32"/>
        </w:rPr>
        <w:t> </w:t>
      </w:r>
      <w:r>
        <w:rPr>
          <w:sz w:val="32"/>
        </w:rPr>
        <w:t>need</w:t>
      </w:r>
      <w:r>
        <w:rPr>
          <w:spacing w:val="1"/>
          <w:sz w:val="32"/>
        </w:rPr>
        <w:t> </w:t>
      </w:r>
      <w:r>
        <w:rPr>
          <w:sz w:val="32"/>
        </w:rPr>
        <w:t>to</w:t>
      </w:r>
      <w:r>
        <w:rPr>
          <w:spacing w:val="2"/>
          <w:sz w:val="32"/>
        </w:rPr>
        <w:t> </w:t>
      </w:r>
      <w:r>
        <w:rPr>
          <w:sz w:val="32"/>
        </w:rPr>
        <w:t>make</w:t>
      </w:r>
      <w:r>
        <w:rPr>
          <w:spacing w:val="-2"/>
          <w:sz w:val="32"/>
        </w:rPr>
        <w:t> </w:t>
      </w:r>
      <w:r>
        <w:rPr>
          <w:sz w:val="32"/>
        </w:rPr>
        <w:t>sure</w:t>
      </w:r>
      <w:r>
        <w:rPr>
          <w:spacing w:val="2"/>
          <w:sz w:val="32"/>
        </w:rPr>
        <w:t> </w:t>
      </w:r>
      <w:r>
        <w:rPr>
          <w:sz w:val="32"/>
        </w:rPr>
        <w:t>it</w:t>
      </w:r>
      <w:r>
        <w:rPr>
          <w:spacing w:val="-2"/>
          <w:sz w:val="32"/>
        </w:rPr>
        <w:t> </w:t>
      </w:r>
      <w:r>
        <w:rPr>
          <w:sz w:val="32"/>
        </w:rPr>
        <w:t>is</w:t>
      </w:r>
      <w:r>
        <w:rPr>
          <w:spacing w:val="1"/>
          <w:sz w:val="32"/>
        </w:rPr>
        <w:t> </w:t>
      </w:r>
      <w:r>
        <w:rPr>
          <w:sz w:val="32"/>
        </w:rPr>
        <w:t>clear</w:t>
      </w:r>
      <w:r>
        <w:rPr>
          <w:spacing w:val="-2"/>
          <w:sz w:val="32"/>
        </w:rPr>
        <w:t> </w:t>
      </w:r>
      <w:r>
        <w:rPr>
          <w:sz w:val="32"/>
        </w:rPr>
        <w:t>how</w:t>
      </w:r>
      <w:r>
        <w:rPr>
          <w:spacing w:val="-1"/>
          <w:sz w:val="32"/>
        </w:rPr>
        <w:t> </w:t>
      </w:r>
      <w:r>
        <w:rPr>
          <w:sz w:val="32"/>
        </w:rPr>
        <w:t>your</w:t>
      </w:r>
      <w:r>
        <w:rPr>
          <w:spacing w:val="5"/>
          <w:sz w:val="32"/>
        </w:rPr>
        <w:t> </w:t>
      </w:r>
      <w:r>
        <w:rPr>
          <w:sz w:val="32"/>
        </w:rPr>
        <w:t>example</w:t>
      </w:r>
      <w:r>
        <w:rPr>
          <w:spacing w:val="-1"/>
          <w:sz w:val="32"/>
        </w:rPr>
        <w:t> </w:t>
      </w:r>
      <w:r>
        <w:rPr>
          <w:sz w:val="32"/>
        </w:rPr>
        <w:t>meets</w:t>
      </w:r>
      <w:r>
        <w:rPr>
          <w:spacing w:val="2"/>
          <w:sz w:val="32"/>
        </w:rPr>
        <w:t> </w:t>
      </w:r>
      <w:r>
        <w:rPr>
          <w:sz w:val="32"/>
        </w:rPr>
        <w:t>these</w:t>
      </w:r>
      <w:r>
        <w:rPr>
          <w:spacing w:val="2"/>
          <w:sz w:val="32"/>
        </w:rPr>
        <w:t> </w:t>
      </w:r>
      <w:r>
        <w:rPr>
          <w:sz w:val="32"/>
        </w:rPr>
        <w:t>skills.</w:t>
      </w:r>
    </w:p>
    <w:p>
      <w:pPr>
        <w:spacing w:before="156"/>
        <w:ind w:left="317" w:right="0" w:firstLine="0"/>
        <w:jc w:val="both"/>
        <w:rPr>
          <w:sz w:val="32"/>
        </w:rPr>
      </w:pPr>
      <w:r>
        <w:rPr>
          <w:sz w:val="32"/>
        </w:rPr>
        <w:t>We</w:t>
      </w:r>
      <w:r>
        <w:rPr>
          <w:spacing w:val="-8"/>
          <w:sz w:val="32"/>
        </w:rPr>
        <w:t> </w:t>
      </w:r>
      <w:r>
        <w:rPr>
          <w:sz w:val="32"/>
        </w:rPr>
        <w:t>will</w:t>
      </w:r>
      <w:r>
        <w:rPr>
          <w:spacing w:val="-8"/>
          <w:sz w:val="32"/>
        </w:rPr>
        <w:t> </w:t>
      </w:r>
      <w:r>
        <w:rPr>
          <w:sz w:val="32"/>
        </w:rPr>
        <w:t>provide</w:t>
      </w:r>
      <w:r>
        <w:rPr>
          <w:spacing w:val="-7"/>
          <w:sz w:val="32"/>
        </w:rPr>
        <w:t> </w:t>
      </w:r>
      <w:r>
        <w:rPr>
          <w:sz w:val="32"/>
        </w:rPr>
        <w:t>you</w:t>
      </w:r>
      <w:r>
        <w:rPr>
          <w:spacing w:val="-3"/>
          <w:sz w:val="32"/>
        </w:rPr>
        <w:t> </w:t>
      </w:r>
      <w:r>
        <w:rPr>
          <w:sz w:val="32"/>
        </w:rPr>
        <w:t>feedback</w:t>
      </w:r>
      <w:r>
        <w:rPr>
          <w:spacing w:val="-5"/>
          <w:sz w:val="32"/>
        </w:rPr>
        <w:t> </w:t>
      </w:r>
      <w:r>
        <w:rPr>
          <w:sz w:val="32"/>
        </w:rPr>
        <w:t>on</w:t>
      </w:r>
      <w:r>
        <w:rPr>
          <w:spacing w:val="-4"/>
          <w:sz w:val="32"/>
        </w:rPr>
        <w:t> </w:t>
      </w:r>
      <w:r>
        <w:rPr>
          <w:sz w:val="32"/>
        </w:rPr>
        <w:t>your</w:t>
      </w:r>
      <w:r>
        <w:rPr>
          <w:spacing w:val="-4"/>
          <w:sz w:val="32"/>
        </w:rPr>
        <w:t> </w:t>
      </w:r>
      <w:r>
        <w:rPr>
          <w:sz w:val="32"/>
        </w:rPr>
        <w:t>application</w:t>
      </w:r>
      <w:r>
        <w:rPr>
          <w:spacing w:val="-11"/>
          <w:sz w:val="32"/>
        </w:rPr>
        <w:t> </w:t>
      </w:r>
      <w:r>
        <w:rPr>
          <w:sz w:val="32"/>
        </w:rPr>
        <w:t>and</w:t>
      </w:r>
      <w:r>
        <w:rPr>
          <w:spacing w:val="-4"/>
          <w:sz w:val="32"/>
        </w:rPr>
        <w:t> </w:t>
      </w:r>
      <w:r>
        <w:rPr>
          <w:sz w:val="32"/>
        </w:rPr>
        <w:t>interview.</w:t>
      </w:r>
    </w:p>
    <w:p>
      <w:pPr>
        <w:spacing w:after="0"/>
        <w:jc w:val="both"/>
        <w:rPr>
          <w:sz w:val="32"/>
        </w:rPr>
        <w:sectPr>
          <w:headerReference w:type="default" r:id="rId17"/>
          <w:footerReference w:type="default" r:id="rId18"/>
          <w:pgSz w:w="19200" w:h="10800" w:orient="landscape"/>
          <w:pgMar w:header="0" w:footer="513" w:top="1580" w:bottom="700" w:left="120" w:right="280"/>
        </w:sectPr>
      </w:pPr>
    </w:p>
    <w:p>
      <w:pPr>
        <w:pStyle w:val="BodyText"/>
        <w:spacing w:before="5"/>
        <w:rPr>
          <w:sz w:val="29"/>
        </w:rPr>
      </w:pPr>
    </w:p>
    <w:p>
      <w:pPr>
        <w:spacing w:line="235" w:lineRule="auto" w:before="35"/>
        <w:ind w:left="317" w:right="563" w:firstLine="0"/>
        <w:jc w:val="left"/>
        <w:rPr>
          <w:rFonts w:ascii="Calibri"/>
          <w:sz w:val="36"/>
        </w:rPr>
      </w:pPr>
      <w:bookmarkStart w:name="Interview guidance" w:id="6"/>
      <w:bookmarkEnd w:id="6"/>
      <w:r>
        <w:rPr/>
      </w:r>
      <w:r>
        <w:rPr>
          <w:rFonts w:ascii="Calibri"/>
          <w:sz w:val="36"/>
        </w:rPr>
        <w:t>If</w:t>
      </w:r>
      <w:r>
        <w:rPr>
          <w:rFonts w:ascii="Calibri"/>
          <w:spacing w:val="-6"/>
          <w:sz w:val="36"/>
        </w:rPr>
        <w:t> </w:t>
      </w:r>
      <w:r>
        <w:rPr>
          <w:rFonts w:ascii="Calibri"/>
          <w:sz w:val="36"/>
        </w:rPr>
        <w:t>you</w:t>
      </w:r>
      <w:r>
        <w:rPr>
          <w:rFonts w:ascii="Calibri"/>
          <w:spacing w:val="-6"/>
          <w:sz w:val="36"/>
        </w:rPr>
        <w:t> </w:t>
      </w:r>
      <w:r>
        <w:rPr>
          <w:rFonts w:ascii="Calibri"/>
          <w:sz w:val="36"/>
        </w:rPr>
        <w:t>are</w:t>
      </w:r>
      <w:r>
        <w:rPr>
          <w:rFonts w:ascii="Calibri"/>
          <w:spacing w:val="-2"/>
          <w:sz w:val="36"/>
        </w:rPr>
        <w:t> </w:t>
      </w:r>
      <w:r>
        <w:rPr>
          <w:rFonts w:ascii="Calibri"/>
          <w:sz w:val="36"/>
        </w:rPr>
        <w:t>successful</w:t>
      </w:r>
      <w:r>
        <w:rPr>
          <w:rFonts w:ascii="Calibri"/>
          <w:spacing w:val="-9"/>
          <w:sz w:val="36"/>
        </w:rPr>
        <w:t> </w:t>
      </w:r>
      <w:r>
        <w:rPr>
          <w:rFonts w:ascii="Calibri"/>
          <w:sz w:val="36"/>
        </w:rPr>
        <w:t>at</w:t>
      </w:r>
      <w:r>
        <w:rPr>
          <w:rFonts w:ascii="Calibri"/>
          <w:spacing w:val="-7"/>
          <w:sz w:val="36"/>
        </w:rPr>
        <w:t> </w:t>
      </w:r>
      <w:r>
        <w:rPr>
          <w:rFonts w:ascii="Calibri"/>
          <w:sz w:val="36"/>
        </w:rPr>
        <w:t>application</w:t>
      </w:r>
      <w:r>
        <w:rPr>
          <w:rFonts w:ascii="Calibri"/>
          <w:spacing w:val="-1"/>
          <w:sz w:val="36"/>
        </w:rPr>
        <w:t> </w:t>
      </w:r>
      <w:r>
        <w:rPr>
          <w:rFonts w:ascii="Calibri"/>
          <w:sz w:val="36"/>
        </w:rPr>
        <w:t>stage,</w:t>
      </w:r>
      <w:r>
        <w:rPr>
          <w:rFonts w:ascii="Calibri"/>
          <w:spacing w:val="-6"/>
          <w:sz w:val="36"/>
        </w:rPr>
        <w:t> </w:t>
      </w:r>
      <w:r>
        <w:rPr>
          <w:rFonts w:ascii="Calibri"/>
          <w:sz w:val="36"/>
        </w:rPr>
        <w:t>you</w:t>
      </w:r>
      <w:r>
        <w:rPr>
          <w:rFonts w:ascii="Calibri"/>
          <w:spacing w:val="-3"/>
          <w:sz w:val="36"/>
        </w:rPr>
        <w:t> </w:t>
      </w:r>
      <w:r>
        <w:rPr>
          <w:rFonts w:ascii="Calibri"/>
          <w:sz w:val="36"/>
        </w:rPr>
        <w:t>will</w:t>
      </w:r>
      <w:r>
        <w:rPr>
          <w:rFonts w:ascii="Calibri"/>
          <w:spacing w:val="-3"/>
          <w:sz w:val="36"/>
        </w:rPr>
        <w:t> </w:t>
      </w:r>
      <w:r>
        <w:rPr>
          <w:rFonts w:ascii="Calibri"/>
          <w:sz w:val="36"/>
        </w:rPr>
        <w:t>be</w:t>
      </w:r>
      <w:r>
        <w:rPr>
          <w:rFonts w:ascii="Calibri"/>
          <w:spacing w:val="-5"/>
          <w:sz w:val="36"/>
        </w:rPr>
        <w:t> </w:t>
      </w:r>
      <w:r>
        <w:rPr>
          <w:rFonts w:ascii="Calibri"/>
          <w:sz w:val="36"/>
        </w:rPr>
        <w:t>invited</w:t>
      </w:r>
      <w:r>
        <w:rPr>
          <w:rFonts w:ascii="Calibri"/>
          <w:spacing w:val="-3"/>
          <w:sz w:val="36"/>
        </w:rPr>
        <w:t> </w:t>
      </w:r>
      <w:r>
        <w:rPr>
          <w:rFonts w:ascii="Calibri"/>
          <w:sz w:val="36"/>
        </w:rPr>
        <w:t>to</w:t>
      </w:r>
      <w:r>
        <w:rPr>
          <w:rFonts w:ascii="Calibri"/>
          <w:spacing w:val="-5"/>
          <w:sz w:val="36"/>
        </w:rPr>
        <w:t> </w:t>
      </w:r>
      <w:r>
        <w:rPr>
          <w:rFonts w:ascii="Calibri"/>
          <w:sz w:val="36"/>
        </w:rPr>
        <w:t>a</w:t>
      </w:r>
      <w:r>
        <w:rPr>
          <w:rFonts w:ascii="Calibri"/>
          <w:spacing w:val="-3"/>
          <w:sz w:val="36"/>
        </w:rPr>
        <w:t> </w:t>
      </w:r>
      <w:r>
        <w:rPr>
          <w:rFonts w:ascii="Calibri"/>
          <w:sz w:val="36"/>
        </w:rPr>
        <w:t>video</w:t>
      </w:r>
      <w:r>
        <w:rPr>
          <w:rFonts w:ascii="Calibri"/>
          <w:spacing w:val="-6"/>
          <w:sz w:val="36"/>
        </w:rPr>
        <w:t> </w:t>
      </w:r>
      <w:r>
        <w:rPr>
          <w:rFonts w:ascii="Calibri"/>
          <w:sz w:val="36"/>
        </w:rPr>
        <w:t>interview. The</w:t>
      </w:r>
      <w:r>
        <w:rPr>
          <w:rFonts w:ascii="Calibri"/>
          <w:spacing w:val="-3"/>
          <w:sz w:val="36"/>
        </w:rPr>
        <w:t> </w:t>
      </w:r>
      <w:r>
        <w:rPr>
          <w:rFonts w:ascii="Calibri"/>
          <w:sz w:val="36"/>
        </w:rPr>
        <w:t>purpose</w:t>
      </w:r>
      <w:r>
        <w:rPr>
          <w:rFonts w:ascii="Calibri"/>
          <w:spacing w:val="-6"/>
          <w:sz w:val="36"/>
        </w:rPr>
        <w:t> </w:t>
      </w:r>
      <w:r>
        <w:rPr>
          <w:rFonts w:ascii="Calibri"/>
          <w:sz w:val="36"/>
        </w:rPr>
        <w:t>of</w:t>
      </w:r>
      <w:r>
        <w:rPr>
          <w:rFonts w:ascii="Calibri"/>
          <w:spacing w:val="-2"/>
          <w:sz w:val="36"/>
        </w:rPr>
        <w:t> </w:t>
      </w:r>
      <w:r>
        <w:rPr>
          <w:rFonts w:ascii="Calibri"/>
          <w:sz w:val="36"/>
        </w:rPr>
        <w:t>the</w:t>
      </w:r>
      <w:r>
        <w:rPr>
          <w:rFonts w:ascii="Calibri"/>
          <w:spacing w:val="-6"/>
          <w:sz w:val="36"/>
        </w:rPr>
        <w:t> </w:t>
      </w:r>
      <w:r>
        <w:rPr>
          <w:rFonts w:ascii="Calibri"/>
          <w:sz w:val="36"/>
        </w:rPr>
        <w:t>interview</w:t>
      </w:r>
      <w:r>
        <w:rPr>
          <w:rFonts w:ascii="Calibri"/>
          <w:spacing w:val="-2"/>
          <w:sz w:val="36"/>
        </w:rPr>
        <w:t> </w:t>
      </w:r>
      <w:r>
        <w:rPr>
          <w:rFonts w:ascii="Calibri"/>
          <w:sz w:val="36"/>
        </w:rPr>
        <w:t>is</w:t>
      </w:r>
      <w:r>
        <w:rPr>
          <w:rFonts w:ascii="Calibri"/>
          <w:spacing w:val="-5"/>
          <w:sz w:val="36"/>
        </w:rPr>
        <w:t> </w:t>
      </w:r>
      <w:r>
        <w:rPr>
          <w:rFonts w:ascii="Calibri"/>
          <w:sz w:val="36"/>
        </w:rPr>
        <w:t>to</w:t>
      </w:r>
      <w:r>
        <w:rPr>
          <w:rFonts w:ascii="Calibri"/>
          <w:spacing w:val="-6"/>
          <w:sz w:val="36"/>
        </w:rPr>
        <w:t> </w:t>
      </w:r>
      <w:r>
        <w:rPr>
          <w:rFonts w:ascii="Calibri"/>
          <w:sz w:val="36"/>
        </w:rPr>
        <w:t>assess</w:t>
      </w:r>
      <w:r>
        <w:rPr>
          <w:rFonts w:ascii="Calibri"/>
          <w:spacing w:val="-78"/>
          <w:sz w:val="36"/>
        </w:rPr>
        <w:t> </w:t>
      </w:r>
      <w:r>
        <w:rPr>
          <w:rFonts w:ascii="Calibri"/>
          <w:sz w:val="36"/>
        </w:rPr>
        <w:t>your suitability</w:t>
      </w:r>
      <w:r>
        <w:rPr>
          <w:rFonts w:ascii="Calibri"/>
          <w:spacing w:val="1"/>
          <w:sz w:val="36"/>
        </w:rPr>
        <w:t> </w:t>
      </w:r>
      <w:r>
        <w:rPr>
          <w:rFonts w:ascii="Calibri"/>
          <w:sz w:val="36"/>
        </w:rPr>
        <w:t>for</w:t>
      </w:r>
      <w:r>
        <w:rPr>
          <w:rFonts w:ascii="Calibri"/>
          <w:spacing w:val="-1"/>
          <w:sz w:val="36"/>
        </w:rPr>
        <w:t> </w:t>
      </w:r>
      <w:r>
        <w:rPr>
          <w:rFonts w:ascii="Calibri"/>
          <w:sz w:val="36"/>
        </w:rPr>
        <w:t>the</w:t>
      </w:r>
      <w:r>
        <w:rPr>
          <w:rFonts w:ascii="Calibri"/>
          <w:spacing w:val="2"/>
          <w:sz w:val="36"/>
        </w:rPr>
        <w:t> </w:t>
      </w:r>
      <w:r>
        <w:rPr>
          <w:rFonts w:ascii="Calibri"/>
          <w:sz w:val="36"/>
        </w:rPr>
        <w:t>role. It</w:t>
      </w:r>
      <w:r>
        <w:rPr>
          <w:rFonts w:ascii="Calibri"/>
          <w:spacing w:val="-2"/>
          <w:sz w:val="36"/>
        </w:rPr>
        <w:t> </w:t>
      </w:r>
      <w:r>
        <w:rPr>
          <w:rFonts w:ascii="Calibri"/>
          <w:sz w:val="36"/>
        </w:rPr>
        <w:t>will</w:t>
      </w:r>
      <w:r>
        <w:rPr>
          <w:rFonts w:ascii="Calibri"/>
          <w:spacing w:val="3"/>
          <w:sz w:val="36"/>
        </w:rPr>
        <w:t> </w:t>
      </w:r>
      <w:r>
        <w:rPr>
          <w:rFonts w:ascii="Calibri"/>
          <w:sz w:val="36"/>
        </w:rPr>
        <w:t>usually</w:t>
      </w:r>
      <w:r>
        <w:rPr>
          <w:rFonts w:ascii="Calibri"/>
          <w:spacing w:val="-1"/>
          <w:sz w:val="36"/>
        </w:rPr>
        <w:t> </w:t>
      </w:r>
      <w:r>
        <w:rPr>
          <w:rFonts w:ascii="Calibri"/>
          <w:sz w:val="36"/>
        </w:rPr>
        <w:t>last</w:t>
      </w:r>
      <w:r>
        <w:rPr>
          <w:rFonts w:ascii="Calibri"/>
          <w:spacing w:val="-1"/>
          <w:sz w:val="36"/>
        </w:rPr>
        <w:t> </w:t>
      </w:r>
      <w:r>
        <w:rPr>
          <w:rFonts w:ascii="Calibri"/>
          <w:sz w:val="36"/>
        </w:rPr>
        <w:t>about</w:t>
      </w:r>
      <w:r>
        <w:rPr>
          <w:rFonts w:ascii="Calibri"/>
          <w:spacing w:val="1"/>
          <w:sz w:val="36"/>
        </w:rPr>
        <w:t> </w:t>
      </w:r>
      <w:r>
        <w:rPr>
          <w:rFonts w:ascii="Calibri"/>
          <w:sz w:val="36"/>
        </w:rPr>
        <w:t>30</w:t>
      </w:r>
      <w:r>
        <w:rPr>
          <w:rFonts w:ascii="Calibri"/>
          <w:spacing w:val="2"/>
          <w:sz w:val="36"/>
        </w:rPr>
        <w:t> </w:t>
      </w:r>
      <w:r>
        <w:rPr>
          <w:rFonts w:ascii="Calibri"/>
          <w:sz w:val="36"/>
        </w:rPr>
        <w:t>minutes.</w:t>
      </w:r>
    </w:p>
    <w:p>
      <w:pPr>
        <w:pStyle w:val="BodyText"/>
        <w:rPr>
          <w:rFonts w:ascii="Calibri"/>
          <w:sz w:val="35"/>
        </w:rPr>
      </w:pPr>
    </w:p>
    <w:p>
      <w:pPr>
        <w:spacing w:line="436" w:lineRule="exact" w:before="0"/>
        <w:ind w:left="317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  <w:u w:val="single"/>
        </w:rPr>
        <w:t>Interview</w:t>
      </w:r>
      <w:r>
        <w:rPr>
          <w:rFonts w:ascii="Calibri"/>
          <w:spacing w:val="-6"/>
          <w:sz w:val="36"/>
          <w:u w:val="single"/>
        </w:rPr>
        <w:t> </w:t>
      </w:r>
      <w:r>
        <w:rPr>
          <w:rFonts w:ascii="Calibri"/>
          <w:sz w:val="36"/>
          <w:u w:val="single"/>
        </w:rPr>
        <w:t>Questions</w:t>
      </w:r>
    </w:p>
    <w:p>
      <w:pPr>
        <w:spacing w:line="235" w:lineRule="auto" w:before="3"/>
        <w:ind w:left="1037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We</w:t>
      </w:r>
      <w:r>
        <w:rPr>
          <w:rFonts w:ascii="Calibri"/>
          <w:spacing w:val="-4"/>
          <w:sz w:val="36"/>
        </w:rPr>
        <w:t> </w:t>
      </w:r>
      <w:r>
        <w:rPr>
          <w:rFonts w:ascii="Calibri"/>
          <w:sz w:val="36"/>
        </w:rPr>
        <w:t>will ask</w:t>
      </w:r>
      <w:r>
        <w:rPr>
          <w:rFonts w:ascii="Calibri"/>
          <w:spacing w:val="-8"/>
          <w:sz w:val="36"/>
        </w:rPr>
        <w:t> </w:t>
      </w:r>
      <w:r>
        <w:rPr>
          <w:rFonts w:ascii="Calibri"/>
          <w:sz w:val="36"/>
        </w:rPr>
        <w:t>questions</w:t>
      </w:r>
      <w:r>
        <w:rPr>
          <w:rFonts w:ascii="Calibri"/>
          <w:spacing w:val="-1"/>
          <w:sz w:val="36"/>
        </w:rPr>
        <w:t> </w:t>
      </w:r>
      <w:r>
        <w:rPr>
          <w:rFonts w:ascii="Calibri"/>
          <w:sz w:val="36"/>
        </w:rPr>
        <w:t>to</w:t>
      </w:r>
      <w:r>
        <w:rPr>
          <w:rFonts w:ascii="Calibri"/>
          <w:spacing w:val="-4"/>
          <w:sz w:val="36"/>
        </w:rPr>
        <w:t> </w:t>
      </w:r>
      <w:r>
        <w:rPr>
          <w:rFonts w:ascii="Calibri"/>
          <w:sz w:val="36"/>
        </w:rPr>
        <w:t>give</w:t>
      </w:r>
      <w:r>
        <w:rPr>
          <w:rFonts w:ascii="Calibri"/>
          <w:spacing w:val="-4"/>
          <w:sz w:val="36"/>
        </w:rPr>
        <w:t> </w:t>
      </w:r>
      <w:r>
        <w:rPr>
          <w:rFonts w:ascii="Calibri"/>
          <w:sz w:val="36"/>
        </w:rPr>
        <w:t>you</w:t>
      </w:r>
      <w:r>
        <w:rPr>
          <w:rFonts w:ascii="Calibri"/>
          <w:spacing w:val="-4"/>
          <w:sz w:val="36"/>
        </w:rPr>
        <w:t> </w:t>
      </w:r>
      <w:r>
        <w:rPr>
          <w:rFonts w:ascii="Calibri"/>
          <w:sz w:val="36"/>
        </w:rPr>
        <w:t>the</w:t>
      </w:r>
      <w:r>
        <w:rPr>
          <w:rFonts w:ascii="Calibri"/>
          <w:spacing w:val="-2"/>
          <w:sz w:val="36"/>
        </w:rPr>
        <w:t> </w:t>
      </w:r>
      <w:r>
        <w:rPr>
          <w:rFonts w:ascii="Calibri"/>
          <w:sz w:val="36"/>
        </w:rPr>
        <w:t>opportunity</w:t>
      </w:r>
      <w:r>
        <w:rPr>
          <w:rFonts w:ascii="Calibri"/>
          <w:spacing w:val="-2"/>
          <w:sz w:val="36"/>
        </w:rPr>
        <w:t> </w:t>
      </w:r>
      <w:r>
        <w:rPr>
          <w:rFonts w:ascii="Calibri"/>
          <w:sz w:val="36"/>
        </w:rPr>
        <w:t>to</w:t>
      </w:r>
      <w:r>
        <w:rPr>
          <w:rFonts w:ascii="Calibri"/>
          <w:spacing w:val="-4"/>
          <w:sz w:val="36"/>
        </w:rPr>
        <w:t> </w:t>
      </w:r>
      <w:r>
        <w:rPr>
          <w:rFonts w:ascii="Calibri"/>
          <w:sz w:val="36"/>
        </w:rPr>
        <w:t>talk</w:t>
      </w:r>
      <w:r>
        <w:rPr>
          <w:rFonts w:ascii="Calibri"/>
          <w:spacing w:val="-3"/>
          <w:sz w:val="36"/>
        </w:rPr>
        <w:t> </w:t>
      </w:r>
      <w:r>
        <w:rPr>
          <w:rFonts w:ascii="Calibri"/>
          <w:sz w:val="36"/>
        </w:rPr>
        <w:t>us</w:t>
      </w:r>
      <w:r>
        <w:rPr>
          <w:rFonts w:ascii="Calibri"/>
          <w:spacing w:val="-3"/>
          <w:sz w:val="36"/>
        </w:rPr>
        <w:t> </w:t>
      </w:r>
      <w:r>
        <w:rPr>
          <w:rFonts w:ascii="Calibri"/>
          <w:sz w:val="36"/>
        </w:rPr>
        <w:t>through</w:t>
      </w:r>
      <w:r>
        <w:rPr>
          <w:rFonts w:ascii="Calibri"/>
          <w:spacing w:val="-5"/>
          <w:sz w:val="36"/>
        </w:rPr>
        <w:t> </w:t>
      </w:r>
      <w:r>
        <w:rPr>
          <w:rFonts w:ascii="Calibri"/>
          <w:sz w:val="36"/>
        </w:rPr>
        <w:t>occasions</w:t>
      </w:r>
      <w:r>
        <w:rPr>
          <w:rFonts w:ascii="Calibri"/>
          <w:spacing w:val="-1"/>
          <w:sz w:val="36"/>
        </w:rPr>
        <w:t> </w:t>
      </w:r>
      <w:r>
        <w:rPr>
          <w:rFonts w:ascii="Calibri"/>
          <w:sz w:val="36"/>
        </w:rPr>
        <w:t>when</w:t>
      </w:r>
      <w:r>
        <w:rPr>
          <w:rFonts w:ascii="Calibri"/>
          <w:spacing w:val="-2"/>
          <w:sz w:val="36"/>
        </w:rPr>
        <w:t> </w:t>
      </w:r>
      <w:r>
        <w:rPr>
          <w:rFonts w:ascii="Calibri"/>
          <w:sz w:val="36"/>
        </w:rPr>
        <w:t>you</w:t>
      </w:r>
      <w:r>
        <w:rPr>
          <w:rFonts w:ascii="Calibri"/>
          <w:spacing w:val="-1"/>
          <w:sz w:val="36"/>
        </w:rPr>
        <w:t> </w:t>
      </w:r>
      <w:r>
        <w:rPr>
          <w:rFonts w:ascii="Calibri"/>
          <w:sz w:val="36"/>
        </w:rPr>
        <w:t>have</w:t>
      </w:r>
      <w:r>
        <w:rPr>
          <w:rFonts w:ascii="Calibri"/>
          <w:spacing w:val="-6"/>
          <w:sz w:val="36"/>
        </w:rPr>
        <w:t> </w:t>
      </w:r>
      <w:r>
        <w:rPr>
          <w:rFonts w:ascii="Calibri"/>
          <w:sz w:val="36"/>
        </w:rPr>
        <w:t>used</w:t>
      </w:r>
      <w:r>
        <w:rPr>
          <w:rFonts w:ascii="Calibri"/>
          <w:spacing w:val="-5"/>
          <w:sz w:val="36"/>
        </w:rPr>
        <w:t> </w:t>
      </w:r>
      <w:r>
        <w:rPr>
          <w:rFonts w:ascii="Calibri"/>
          <w:sz w:val="36"/>
        </w:rPr>
        <w:t>some</w:t>
      </w:r>
      <w:r>
        <w:rPr>
          <w:rFonts w:ascii="Calibri"/>
          <w:spacing w:val="-3"/>
          <w:sz w:val="36"/>
        </w:rPr>
        <w:t> </w:t>
      </w:r>
      <w:r>
        <w:rPr>
          <w:rFonts w:ascii="Calibri"/>
          <w:sz w:val="36"/>
        </w:rPr>
        <w:t>of</w:t>
      </w:r>
      <w:r>
        <w:rPr>
          <w:rFonts w:ascii="Calibri"/>
          <w:spacing w:val="-4"/>
          <w:sz w:val="36"/>
        </w:rPr>
        <w:t> </w:t>
      </w:r>
      <w:r>
        <w:rPr>
          <w:rFonts w:ascii="Calibri"/>
          <w:sz w:val="36"/>
        </w:rPr>
        <w:t>these</w:t>
      </w:r>
      <w:r>
        <w:rPr>
          <w:rFonts w:ascii="Calibri"/>
          <w:spacing w:val="-4"/>
          <w:sz w:val="36"/>
        </w:rPr>
        <w:t> </w:t>
      </w:r>
      <w:r>
        <w:rPr>
          <w:rFonts w:ascii="Calibri"/>
          <w:sz w:val="36"/>
        </w:rPr>
        <w:t>skills</w:t>
      </w:r>
      <w:r>
        <w:rPr>
          <w:rFonts w:ascii="Calibri"/>
          <w:spacing w:val="-78"/>
          <w:sz w:val="36"/>
        </w:rPr>
        <w:t> </w:t>
      </w:r>
      <w:r>
        <w:rPr>
          <w:rFonts w:ascii="Calibri"/>
          <w:sz w:val="36"/>
        </w:rPr>
        <w:t>and</w:t>
      </w:r>
      <w:r>
        <w:rPr>
          <w:rFonts w:ascii="Calibri"/>
          <w:spacing w:val="1"/>
          <w:sz w:val="36"/>
        </w:rPr>
        <w:t> </w:t>
      </w:r>
      <w:r>
        <w:rPr>
          <w:rFonts w:ascii="Calibri"/>
          <w:sz w:val="36"/>
        </w:rPr>
        <w:t>to assess</w:t>
      </w:r>
      <w:r>
        <w:rPr>
          <w:rFonts w:ascii="Calibri"/>
          <w:spacing w:val="-7"/>
          <w:sz w:val="36"/>
        </w:rPr>
        <w:t> </w:t>
      </w:r>
      <w:r>
        <w:rPr>
          <w:rFonts w:ascii="Calibri"/>
          <w:sz w:val="36"/>
        </w:rPr>
        <w:t>your</w:t>
      </w:r>
      <w:r>
        <w:rPr>
          <w:rFonts w:ascii="Calibri"/>
          <w:spacing w:val="1"/>
          <w:sz w:val="36"/>
        </w:rPr>
        <w:t> </w:t>
      </w:r>
      <w:r>
        <w:rPr>
          <w:rFonts w:ascii="Calibri"/>
          <w:sz w:val="36"/>
        </w:rPr>
        <w:t>experience.</w:t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3"/>
        <w:rPr>
          <w:rFonts w:ascii="Calibri"/>
          <w:sz w:val="33"/>
        </w:rPr>
      </w:pPr>
    </w:p>
    <w:p>
      <w:pPr>
        <w:spacing w:before="0"/>
        <w:ind w:left="317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We</w:t>
      </w:r>
      <w:r>
        <w:rPr>
          <w:rFonts w:ascii="Calibri"/>
          <w:spacing w:val="-9"/>
          <w:sz w:val="36"/>
        </w:rPr>
        <w:t> </w:t>
      </w:r>
      <w:r>
        <w:rPr>
          <w:rFonts w:ascii="Calibri"/>
          <w:sz w:val="36"/>
        </w:rPr>
        <w:t>will</w:t>
      </w:r>
      <w:r>
        <w:rPr>
          <w:rFonts w:ascii="Calibri"/>
          <w:spacing w:val="-6"/>
          <w:sz w:val="36"/>
        </w:rPr>
        <w:t> </w:t>
      </w:r>
      <w:r>
        <w:rPr>
          <w:rFonts w:ascii="Calibri"/>
          <w:sz w:val="36"/>
        </w:rPr>
        <w:t>provide</w:t>
      </w:r>
      <w:r>
        <w:rPr>
          <w:rFonts w:ascii="Calibri"/>
          <w:spacing w:val="-7"/>
          <w:sz w:val="36"/>
        </w:rPr>
        <w:t> </w:t>
      </w:r>
      <w:r>
        <w:rPr>
          <w:rFonts w:ascii="Calibri"/>
          <w:sz w:val="36"/>
        </w:rPr>
        <w:t>you</w:t>
      </w:r>
      <w:r>
        <w:rPr>
          <w:rFonts w:ascii="Calibri"/>
          <w:spacing w:val="-8"/>
          <w:sz w:val="36"/>
        </w:rPr>
        <w:t> </w:t>
      </w:r>
      <w:r>
        <w:rPr>
          <w:rFonts w:ascii="Calibri"/>
          <w:sz w:val="36"/>
        </w:rPr>
        <w:t>feedback</w:t>
      </w:r>
      <w:r>
        <w:rPr>
          <w:rFonts w:ascii="Calibri"/>
          <w:spacing w:val="-8"/>
          <w:sz w:val="36"/>
        </w:rPr>
        <w:t> </w:t>
      </w:r>
      <w:r>
        <w:rPr>
          <w:rFonts w:ascii="Calibri"/>
          <w:sz w:val="36"/>
        </w:rPr>
        <w:t>on</w:t>
      </w:r>
      <w:r>
        <w:rPr>
          <w:rFonts w:ascii="Calibri"/>
          <w:spacing w:val="-9"/>
          <w:sz w:val="36"/>
        </w:rPr>
        <w:t> </w:t>
      </w:r>
      <w:r>
        <w:rPr>
          <w:rFonts w:ascii="Calibri"/>
          <w:sz w:val="36"/>
        </w:rPr>
        <w:t>your</w:t>
      </w:r>
      <w:r>
        <w:rPr>
          <w:rFonts w:ascii="Calibri"/>
          <w:spacing w:val="-9"/>
          <w:sz w:val="36"/>
        </w:rPr>
        <w:t> </w:t>
      </w:r>
      <w:r>
        <w:rPr>
          <w:rFonts w:ascii="Calibri"/>
          <w:sz w:val="36"/>
        </w:rPr>
        <w:t>application</w:t>
      </w:r>
      <w:r>
        <w:rPr>
          <w:rFonts w:ascii="Calibri"/>
          <w:spacing w:val="-5"/>
          <w:sz w:val="36"/>
        </w:rPr>
        <w:t> </w:t>
      </w:r>
      <w:r>
        <w:rPr>
          <w:rFonts w:ascii="Calibri"/>
          <w:sz w:val="36"/>
        </w:rPr>
        <w:t>and</w:t>
      </w:r>
      <w:r>
        <w:rPr>
          <w:rFonts w:ascii="Calibri"/>
          <w:spacing w:val="-9"/>
          <w:sz w:val="36"/>
        </w:rPr>
        <w:t> </w:t>
      </w:r>
      <w:r>
        <w:rPr>
          <w:rFonts w:ascii="Calibri"/>
          <w:sz w:val="36"/>
        </w:rPr>
        <w:t>interview.</w:t>
      </w:r>
    </w:p>
    <w:p>
      <w:pPr>
        <w:spacing w:after="0"/>
        <w:jc w:val="left"/>
        <w:rPr>
          <w:rFonts w:ascii="Calibri"/>
          <w:sz w:val="36"/>
        </w:rPr>
        <w:sectPr>
          <w:headerReference w:type="default" r:id="rId19"/>
          <w:footerReference w:type="default" r:id="rId20"/>
          <w:pgSz w:w="19200" w:h="10800" w:orient="landscape"/>
          <w:pgMar w:header="0" w:footer="513" w:top="1580" w:bottom="700" w:left="120" w:right="2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0"/>
        </w:r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25.1pt;height:209.6pt;mso-position-horizontal-relative:char;mso-position-vertical-relative:line" id="docshapegroup39" coordorigin="0,0" coordsize="14502,4192">
            <v:shape style="position:absolute;left:10;top:10;width:14482;height:4172" id="docshape40" coordorigin="10,10" coordsize="14482,4172" path="m13796,10l705,10,629,14,556,26,485,45,418,72,354,105,295,144,239,189,189,239,144,295,105,354,72,418,45,485,26,556,14,629,10,705,10,3486,14,3562,26,3635,45,3706,72,3773,105,3837,144,3897,189,3952,239,4002,295,4047,354,4086,418,4119,485,4146,556,4165,629,4177,705,4181,13796,4181,13872,4177,13946,4165,14016,4146,14084,4119,14147,4086,14207,4047,14262,4002,14312,3952,14357,3897,14397,3837,14430,3773,14456,3706,14476,3635,14488,3562,14492,3486,14492,705,14488,629,14476,556,14456,485,14430,418,14397,354,14357,295,14312,239,14262,189,14207,144,14147,105,14084,72,14016,45,13946,26,13872,14,13796,10xe" filled="true" fillcolor="#5b9bd4" stroked="false">
              <v:path arrowok="t"/>
              <v:fill type="solid"/>
            </v:shape>
            <v:shape style="position:absolute;left:10;top:10;width:14482;height:4172" id="docshape41" coordorigin="10,10" coordsize="14482,4172" path="m10,705l14,629,26,556,45,485,72,418,105,354,144,295,189,239,239,189,295,144,354,105,418,72,485,45,556,26,629,14,705,10,13796,10,13872,14,13946,26,14016,45,14084,72,14147,105,14207,144,14262,189,14312,239,14357,295,14397,354,14430,418,14456,485,14476,556,14488,629,14492,705,14492,3486,14488,3562,14476,3635,14456,3706,14430,3773,14397,3837,14357,3897,14312,3952,14262,4002,14207,4047,14147,4086,14084,4119,14016,4146,13946,4165,13872,4177,13796,4181,705,4181,629,4177,556,4165,485,4146,418,4119,354,4086,295,4047,239,4002,189,3952,144,3897,105,3837,72,3773,45,3706,26,3635,14,3562,10,3486,10,705xe" filled="false" stroked="true" strokeweight="1pt" strokecolor="#41709c">
              <v:path arrowok="t"/>
              <v:stroke dashstyle="solid"/>
            </v:shape>
            <v:shape style="position:absolute;left:0;top:0;width:14502;height:4192" type="#_x0000_t202" id="docshape4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30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line="268" w:lineRule="auto" w:before="0"/>
                      <w:ind w:left="357" w:right="355" w:firstLine="0"/>
                      <w:jc w:val="both"/>
                      <w:rPr>
                        <w:b/>
                        <w:sz w:val="28"/>
                      </w:rPr>
                    </w:pPr>
                    <w:bookmarkStart w:name="Hear from some of our Care Leaver Intern" w:id="7"/>
                    <w:bookmarkEnd w:id="7"/>
                    <w:r>
                      <w:rPr/>
                    </w:r>
                    <w:r>
                      <w:rPr>
                        <w:color w:val="FFFFFF"/>
                        <w:sz w:val="24"/>
                      </w:rPr>
                      <w:t>“I have been in my internship in the Foreign, Commonwealth and Development Office (FCDO) for nearly a year. My experience in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the FCDO has been absolutely life changing! I have such a lovely team and an amazing line manager and a mentor who have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always been there for me from my first day. I have gained so much experience and have made great strides in improving my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written and communication skills. I have also been given the opportunity to do job shadowing in other departments, which I am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looking forward to. I have learned to believe in myself, stop doubting myself and be happy. I am proud to be part of the FCDO and</w:t>
                    </w:r>
                    <w:r>
                      <w:rPr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look forward to hopefully being made permanent in the future. I would encourage other care leavers to take up this life changing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opportunity.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Most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importantly,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would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like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thank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Care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Leavers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Team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making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it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possible.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have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grown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from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person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who</w:t>
                    </w:r>
                    <w:r>
                      <w:rPr>
                        <w:color w:val="FFFFFF"/>
                        <w:spacing w:val="-6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felt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not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good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enough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even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someone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who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is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happy</w:t>
                    </w:r>
                    <w:r>
                      <w:rPr>
                        <w:color w:val="FFFFFF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always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looking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forward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future.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Thank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you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from</w:t>
                    </w:r>
                    <w:r>
                      <w:rPr>
                        <w:color w:val="FFFFFF"/>
                        <w:spacing w:val="-6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bottom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my heart."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Suad</w:t>
                    </w:r>
                    <w:r>
                      <w:rPr>
                        <w:b/>
                        <w:color w:val="FFFFFF"/>
                        <w:spacing w:val="73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-</w:t>
                    </w:r>
                    <w:r>
                      <w:rPr>
                        <w:b/>
                        <w:color w:val="FFFFFF"/>
                        <w:spacing w:val="7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Foreign,</w:t>
                    </w:r>
                    <w:r>
                      <w:rPr>
                        <w:b/>
                        <w:color w:val="FFFFFF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Commonwealth</w:t>
                    </w:r>
                    <w:r>
                      <w:rPr>
                        <w:b/>
                        <w:color w:val="FFFFFF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Development</w:t>
                    </w:r>
                    <w:r>
                      <w:rPr>
                        <w:b/>
                        <w:color w:val="FFFFFF"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Office</w:t>
                    </w:r>
                    <w:r>
                      <w:rPr>
                        <w:b/>
                        <w:color w:val="FFFFFF"/>
                        <w:spacing w:val="7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(FCDO)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9"/>
        </w:rPr>
      </w:pPr>
    </w:p>
    <w:p>
      <w:pPr>
        <w:pStyle w:val="BodyText"/>
        <w:spacing w:line="249" w:lineRule="auto" w:before="92"/>
        <w:ind w:left="3320" w:right="132"/>
      </w:pPr>
      <w:r>
        <w:rPr/>
        <w:pict>
          <v:group style="position:absolute;margin-left:12pt;margin-top:-13.53276pt;width:943.85pt;height:172.25pt;mso-position-horizontal-relative:page;mso-position-vertical-relative:paragraph;z-index:-16168960" id="docshapegroup43" coordorigin="240,-271" coordsize="18877,3445">
            <v:shape style="position:absolute;left:3129;top:-261;width:15977;height:3425" id="docshape44" coordorigin="3130,-261" coordsize="15977,3425" path="m18536,-261l3700,-261,3623,-255,3549,-240,3478,-216,3412,-183,3352,-142,3297,-93,3249,-39,3208,22,3174,88,3150,158,3135,233,3130,310,3130,2593,3135,2671,3150,2745,3174,2816,3208,2881,3249,2942,3297,2997,3352,3045,3412,3086,3478,3119,3549,3144,3623,3159,3700,3164,18536,3164,18613,3159,18687,3144,18758,3119,18824,3086,18884,3045,18939,2997,18987,2942,19028,2881,19062,2816,19086,2745,19101,2671,19106,2593,19106,310,19101,233,19086,158,19062,88,19028,22,18987,-39,18939,-93,18884,-142,18824,-183,18758,-216,18687,-240,18613,-255,18536,-261xe" filled="true" fillcolor="#5b9bd4" stroked="false">
              <v:path arrowok="t"/>
              <v:fill type="solid"/>
            </v:shape>
            <v:shape style="position:absolute;left:3129;top:-261;width:15977;height:3425" id="docshape45" coordorigin="3130,-261" coordsize="15977,3425" path="m3130,310l3135,233,3150,158,3174,88,3208,22,3249,-39,3297,-93,3352,-142,3412,-183,3478,-216,3549,-240,3623,-255,3700,-261,18536,-261,18613,-255,18687,-240,18758,-216,18824,-183,18884,-142,18939,-93,18987,-39,19028,22,19062,88,19086,158,19101,233,19106,310,19106,2593,19101,2671,19086,2745,19062,2816,19028,2881,18987,2942,18939,2997,18884,3045,18824,3086,18758,3119,18687,3144,18613,3159,18536,3164,3700,3164,3623,3159,3549,3144,3478,3119,3412,3086,3352,3045,3297,2997,3249,2942,3208,2881,3174,2816,3150,2745,3135,2671,3130,2593,3130,310xe" filled="false" stroked="true" strokeweight="1pt" strokecolor="#41709c">
              <v:path arrowok="t"/>
              <v:stroke dashstyle="solid"/>
            </v:shape>
            <v:shape style="position:absolute;left:240;top:-148;width:2811;height:2804" type="#_x0000_t75" id="docshape46" alt="A picture containing person, person, indoor, wall  Description automatically generated" stroked="false">
              <v:imagedata r:id="rId23" o:title=""/>
            </v:shape>
            <w10:wrap type="none"/>
          </v:group>
        </w:pict>
      </w:r>
      <w:r>
        <w:rPr>
          <w:color w:val="FFFFFF"/>
        </w:rPr>
        <w:t>“I</w:t>
      </w:r>
      <w:r>
        <w:rPr>
          <w:color w:val="FFFFFF"/>
          <w:spacing w:val="-4"/>
        </w:rPr>
        <w:t> </w:t>
      </w:r>
      <w:r>
        <w:rPr>
          <w:color w:val="FFFFFF"/>
        </w:rPr>
        <w:t>work</w:t>
      </w:r>
      <w:r>
        <w:rPr>
          <w:color w:val="FFFFFF"/>
          <w:spacing w:val="-1"/>
        </w:rPr>
        <w:t> </w:t>
      </w:r>
      <w:r>
        <w:rPr>
          <w:color w:val="FFFFFF"/>
        </w:rPr>
        <w:t>within</w:t>
      </w:r>
      <w:r>
        <w:rPr>
          <w:color w:val="FFFFFF"/>
          <w:spacing w:val="-2"/>
        </w:rPr>
        <w:t> </w:t>
      </w:r>
      <w:r>
        <w:rPr>
          <w:color w:val="FFFFFF"/>
        </w:rPr>
        <w:t>the</w:t>
      </w:r>
      <w:r>
        <w:rPr>
          <w:color w:val="FFFFFF"/>
          <w:spacing w:val="-5"/>
        </w:rPr>
        <w:t> </w:t>
      </w:r>
      <w:r>
        <w:rPr>
          <w:color w:val="FFFFFF"/>
        </w:rPr>
        <w:t>Secretariat</w:t>
      </w:r>
      <w:r>
        <w:rPr>
          <w:color w:val="FFFFFF"/>
          <w:spacing w:val="-9"/>
        </w:rPr>
        <w:t> </w:t>
      </w:r>
      <w:r>
        <w:rPr>
          <w:color w:val="FFFFFF"/>
        </w:rPr>
        <w:t>at</w:t>
      </w:r>
      <w:r>
        <w:rPr>
          <w:color w:val="FFFFFF"/>
          <w:spacing w:val="-3"/>
        </w:rPr>
        <w:t> </w:t>
      </w:r>
      <w:r>
        <w:rPr>
          <w:color w:val="FFFFFF"/>
        </w:rPr>
        <w:t>Border</w:t>
      </w:r>
      <w:r>
        <w:rPr>
          <w:color w:val="FFFFFF"/>
          <w:spacing w:val="-7"/>
        </w:rPr>
        <w:t> </w:t>
      </w:r>
      <w:r>
        <w:rPr>
          <w:color w:val="FFFFFF"/>
        </w:rPr>
        <w:t>Force</w:t>
      </w:r>
      <w:r>
        <w:rPr>
          <w:color w:val="FFFFFF"/>
          <w:spacing w:val="-5"/>
        </w:rPr>
        <w:t> </w:t>
      </w:r>
      <w:r>
        <w:rPr>
          <w:color w:val="FFFFFF"/>
        </w:rPr>
        <w:t>Heathrow;</w:t>
      </w:r>
      <w:r>
        <w:rPr>
          <w:color w:val="FFFFFF"/>
          <w:spacing w:val="-5"/>
        </w:rPr>
        <w:t> </w:t>
      </w:r>
      <w:r>
        <w:rPr>
          <w:color w:val="FFFFFF"/>
        </w:rPr>
        <w:t>my</w:t>
      </w:r>
      <w:r>
        <w:rPr>
          <w:color w:val="FFFFFF"/>
          <w:spacing w:val="-1"/>
        </w:rPr>
        <w:t> </w:t>
      </w:r>
      <w:r>
        <w:rPr>
          <w:color w:val="FFFFFF"/>
        </w:rPr>
        <w:t>time</w:t>
      </w:r>
      <w:r>
        <w:rPr>
          <w:color w:val="FFFFFF"/>
          <w:spacing w:val="-4"/>
        </w:rPr>
        <w:t> </w:t>
      </w:r>
      <w:r>
        <w:rPr>
          <w:color w:val="FFFFFF"/>
        </w:rPr>
        <w:t>here</w:t>
      </w:r>
      <w:r>
        <w:rPr>
          <w:color w:val="FFFFFF"/>
          <w:spacing w:val="-8"/>
        </w:rPr>
        <w:t> </w:t>
      </w:r>
      <w:r>
        <w:rPr>
          <w:color w:val="FFFFFF"/>
        </w:rPr>
        <w:t>so</w:t>
      </w:r>
      <w:r>
        <w:rPr>
          <w:color w:val="FFFFFF"/>
          <w:spacing w:val="-5"/>
        </w:rPr>
        <w:t> </w:t>
      </w:r>
      <w:r>
        <w:rPr>
          <w:color w:val="FFFFFF"/>
        </w:rPr>
        <w:t>far</w:t>
      </w:r>
      <w:r>
        <w:rPr>
          <w:color w:val="FFFFFF"/>
          <w:spacing w:val="-4"/>
        </w:rPr>
        <w:t> </w:t>
      </w:r>
      <w:r>
        <w:rPr>
          <w:color w:val="FFFFFF"/>
        </w:rPr>
        <w:t>has</w:t>
      </w:r>
      <w:r>
        <w:rPr>
          <w:color w:val="FFFFFF"/>
          <w:spacing w:val="-4"/>
        </w:rPr>
        <w:t> </w:t>
      </w:r>
      <w:r>
        <w:rPr>
          <w:color w:val="FFFFFF"/>
        </w:rPr>
        <w:t>been</w:t>
      </w:r>
      <w:r>
        <w:rPr>
          <w:color w:val="FFFFFF"/>
          <w:spacing w:val="-5"/>
        </w:rPr>
        <w:t> </w:t>
      </w:r>
      <w:r>
        <w:rPr>
          <w:color w:val="FFFFFF"/>
        </w:rPr>
        <w:t>nothing</w:t>
      </w:r>
      <w:r>
        <w:rPr>
          <w:color w:val="FFFFFF"/>
          <w:spacing w:val="-9"/>
        </w:rPr>
        <w:t> </w:t>
      </w:r>
      <w:r>
        <w:rPr>
          <w:color w:val="FFFFFF"/>
        </w:rPr>
        <w:t>short</w:t>
      </w:r>
      <w:r>
        <w:rPr>
          <w:color w:val="FFFFFF"/>
          <w:spacing w:val="-6"/>
        </w:rPr>
        <w:t> </w:t>
      </w:r>
      <w:r>
        <w:rPr>
          <w:color w:val="FFFFFF"/>
        </w:rPr>
        <w:t>of</w:t>
      </w:r>
      <w:r>
        <w:rPr>
          <w:color w:val="FFFFFF"/>
          <w:spacing w:val="-3"/>
        </w:rPr>
        <w:t> </w:t>
      </w:r>
      <w:r>
        <w:rPr>
          <w:color w:val="FFFFFF"/>
        </w:rPr>
        <w:t>exceptional.</w:t>
      </w:r>
      <w:r>
        <w:rPr>
          <w:color w:val="FFFFFF"/>
          <w:spacing w:val="-8"/>
        </w:rPr>
        <w:t> </w:t>
      </w:r>
      <w:r>
        <w:rPr>
          <w:color w:val="FFFFFF"/>
        </w:rPr>
        <w:t>I</w:t>
      </w:r>
      <w:r>
        <w:rPr>
          <w:color w:val="FFFFFF"/>
          <w:spacing w:val="-1"/>
        </w:rPr>
        <w:t> </w:t>
      </w:r>
      <w:r>
        <w:rPr>
          <w:color w:val="FFFFFF"/>
        </w:rPr>
        <w:t>partake</w:t>
      </w:r>
      <w:r>
        <w:rPr>
          <w:color w:val="FFFFFF"/>
          <w:spacing w:val="-75"/>
        </w:rPr>
        <w:t> </w:t>
      </w:r>
      <w:r>
        <w:rPr>
          <w:color w:val="FFFFFF"/>
        </w:rPr>
        <w:t>in a wide variety of work from handling public complaints, MPs/Lord’s correspondence, media enquiries, as well as</w:t>
      </w:r>
      <w:r>
        <w:rPr>
          <w:color w:val="FFFFFF"/>
          <w:spacing w:val="1"/>
        </w:rPr>
        <w:t> </w:t>
      </w:r>
      <w:r>
        <w:rPr>
          <w:color w:val="FFFFFF"/>
        </w:rPr>
        <w:t>producing and cascading global communications. I am also the primary Officer responsible for Rewards &amp; Recognition at</w:t>
      </w:r>
      <w:r>
        <w:rPr>
          <w:color w:val="FFFFFF"/>
          <w:spacing w:val="1"/>
        </w:rPr>
        <w:t> </w:t>
      </w:r>
      <w:r>
        <w:rPr>
          <w:color w:val="FFFFFF"/>
        </w:rPr>
        <w:t>Border Force Heathrow, and I am now training to be a Designated Signatory to escort visitor's airside at the airport as well</w:t>
      </w:r>
      <w:r>
        <w:rPr>
          <w:color w:val="FFFFFF"/>
          <w:spacing w:val="1"/>
        </w:rPr>
        <w:t> </w:t>
      </w:r>
      <w:r>
        <w:rPr>
          <w:color w:val="FFFFFF"/>
        </w:rPr>
        <w:t>as upskilling with cameras &amp; media equipment to produce videos and photography for the business. I have met so many</w:t>
      </w:r>
      <w:r>
        <w:rPr>
          <w:color w:val="FFFFFF"/>
          <w:spacing w:val="1"/>
        </w:rPr>
        <w:t> </w:t>
      </w:r>
      <w:r>
        <w:rPr>
          <w:color w:val="FFFFFF"/>
        </w:rPr>
        <w:t>amazing</w:t>
      </w:r>
      <w:r>
        <w:rPr>
          <w:color w:val="FFFFFF"/>
          <w:spacing w:val="-8"/>
        </w:rPr>
        <w:t> </w:t>
      </w:r>
      <w:r>
        <w:rPr>
          <w:color w:val="FFFFFF"/>
        </w:rPr>
        <w:t>individuals</w:t>
      </w:r>
      <w:r>
        <w:rPr>
          <w:color w:val="FFFFFF"/>
          <w:spacing w:val="-4"/>
        </w:rPr>
        <w:t> </w:t>
      </w:r>
      <w:r>
        <w:rPr>
          <w:color w:val="FFFFFF"/>
        </w:rPr>
        <w:t>and</w:t>
      </w:r>
      <w:r>
        <w:rPr>
          <w:color w:val="FFFFFF"/>
          <w:spacing w:val="-5"/>
        </w:rPr>
        <w:t> </w:t>
      </w:r>
      <w:r>
        <w:rPr>
          <w:color w:val="FFFFFF"/>
        </w:rPr>
        <w:t>get</w:t>
      </w:r>
      <w:r>
        <w:rPr>
          <w:color w:val="FFFFFF"/>
          <w:spacing w:val="-4"/>
        </w:rPr>
        <w:t> </w:t>
      </w:r>
      <w:r>
        <w:rPr>
          <w:color w:val="FFFFFF"/>
        </w:rPr>
        <w:t>to</w:t>
      </w:r>
      <w:r>
        <w:rPr>
          <w:color w:val="FFFFFF"/>
          <w:spacing w:val="-5"/>
        </w:rPr>
        <w:t> </w:t>
      </w:r>
      <w:r>
        <w:rPr>
          <w:color w:val="FFFFFF"/>
        </w:rPr>
        <w:t>work</w:t>
      </w:r>
      <w:r>
        <w:rPr>
          <w:color w:val="FFFFFF"/>
          <w:spacing w:val="-1"/>
        </w:rPr>
        <w:t> </w:t>
      </w:r>
      <w:r>
        <w:rPr>
          <w:color w:val="FFFFFF"/>
        </w:rPr>
        <w:t>very</w:t>
      </w:r>
      <w:r>
        <w:rPr>
          <w:color w:val="FFFFFF"/>
          <w:spacing w:val="-1"/>
        </w:rPr>
        <w:t> </w:t>
      </w:r>
      <w:r>
        <w:rPr>
          <w:color w:val="FFFFFF"/>
        </w:rPr>
        <w:t>closely</w:t>
      </w:r>
      <w:r>
        <w:rPr>
          <w:color w:val="FFFFFF"/>
          <w:spacing w:val="-6"/>
        </w:rPr>
        <w:t> </w:t>
      </w:r>
      <w:r>
        <w:rPr>
          <w:color w:val="FFFFFF"/>
        </w:rPr>
        <w:t>with</w:t>
      </w:r>
      <w:r>
        <w:rPr>
          <w:color w:val="FFFFFF"/>
          <w:spacing w:val="-17"/>
        </w:rPr>
        <w:t> </w:t>
      </w:r>
      <w:r>
        <w:rPr>
          <w:color w:val="FFFFFF"/>
        </w:rPr>
        <w:t>Assistant</w:t>
      </w:r>
      <w:r>
        <w:rPr>
          <w:color w:val="FFFFFF"/>
          <w:spacing w:val="-7"/>
        </w:rPr>
        <w:t> </w:t>
      </w:r>
      <w:r>
        <w:rPr>
          <w:color w:val="FFFFFF"/>
        </w:rPr>
        <w:t>Directors,</w:t>
      </w:r>
      <w:r>
        <w:rPr>
          <w:color w:val="FFFFFF"/>
          <w:spacing w:val="-11"/>
        </w:rPr>
        <w:t> </w:t>
      </w:r>
      <w:r>
        <w:rPr>
          <w:color w:val="FFFFFF"/>
        </w:rPr>
        <w:t>Deputy</w:t>
      </w:r>
      <w:r>
        <w:rPr>
          <w:color w:val="FFFFFF"/>
          <w:spacing w:val="-6"/>
        </w:rPr>
        <w:t> </w:t>
      </w:r>
      <w:r>
        <w:rPr>
          <w:color w:val="FFFFFF"/>
        </w:rPr>
        <w:t>Directors</w:t>
      </w:r>
      <w:r>
        <w:rPr>
          <w:color w:val="FFFFFF"/>
          <w:spacing w:val="-8"/>
        </w:rPr>
        <w:t> </w:t>
      </w:r>
      <w:r>
        <w:rPr>
          <w:color w:val="FFFFFF"/>
        </w:rPr>
        <w:t>and</w:t>
      </w:r>
      <w:r>
        <w:rPr>
          <w:color w:val="FFFFFF"/>
          <w:spacing w:val="-5"/>
        </w:rPr>
        <w:t> </w:t>
      </w:r>
      <w:r>
        <w:rPr>
          <w:color w:val="FFFFFF"/>
        </w:rPr>
        <w:t>the</w:t>
      </w:r>
      <w:r>
        <w:rPr>
          <w:color w:val="FFFFFF"/>
          <w:spacing w:val="-5"/>
        </w:rPr>
        <w:t> </w:t>
      </w:r>
      <w:r>
        <w:rPr>
          <w:color w:val="FFFFFF"/>
        </w:rPr>
        <w:t>Regional</w:t>
      </w:r>
      <w:r>
        <w:rPr>
          <w:color w:val="FFFFFF"/>
          <w:spacing w:val="-5"/>
        </w:rPr>
        <w:t> </w:t>
      </w:r>
      <w:r>
        <w:rPr>
          <w:color w:val="FFFFFF"/>
        </w:rPr>
        <w:t>Director.</w:t>
      </w:r>
    </w:p>
    <w:p>
      <w:pPr>
        <w:pStyle w:val="BodyText"/>
        <w:spacing w:line="249" w:lineRule="auto" w:before="8"/>
        <w:ind w:left="3320" w:right="1084"/>
      </w:pPr>
      <w:r>
        <w:rPr>
          <w:color w:val="FFFFFF"/>
        </w:rPr>
        <w:t>Working</w:t>
      </w:r>
      <w:r>
        <w:rPr>
          <w:color w:val="FFFFFF"/>
          <w:spacing w:val="-11"/>
        </w:rPr>
        <w:t> </w:t>
      </w:r>
      <w:r>
        <w:rPr>
          <w:color w:val="FFFFFF"/>
        </w:rPr>
        <w:t>so</w:t>
      </w:r>
      <w:r>
        <w:rPr>
          <w:color w:val="FFFFFF"/>
          <w:spacing w:val="-5"/>
        </w:rPr>
        <w:t> </w:t>
      </w:r>
      <w:r>
        <w:rPr>
          <w:color w:val="FFFFFF"/>
        </w:rPr>
        <w:t>well</w:t>
      </w:r>
      <w:r>
        <w:rPr>
          <w:color w:val="FFFFFF"/>
          <w:spacing w:val="2"/>
        </w:rPr>
        <w:t> </w:t>
      </w:r>
      <w:r>
        <w:rPr>
          <w:color w:val="FFFFFF"/>
        </w:rPr>
        <w:t>within</w:t>
      </w:r>
      <w:r>
        <w:rPr>
          <w:color w:val="FFFFFF"/>
          <w:spacing w:val="-4"/>
        </w:rPr>
        <w:t> </w:t>
      </w:r>
      <w:r>
        <w:rPr>
          <w:color w:val="FFFFFF"/>
        </w:rPr>
        <w:t>this</w:t>
      </w:r>
      <w:r>
        <w:rPr>
          <w:color w:val="FFFFFF"/>
          <w:spacing w:val="-4"/>
        </w:rPr>
        <w:t> </w:t>
      </w:r>
      <w:r>
        <w:rPr>
          <w:color w:val="FFFFFF"/>
        </w:rPr>
        <w:t>team</w:t>
      </w:r>
      <w:r>
        <w:rPr>
          <w:color w:val="FFFFFF"/>
          <w:spacing w:val="-8"/>
        </w:rPr>
        <w:t> </w:t>
      </w:r>
      <w:r>
        <w:rPr>
          <w:color w:val="FFFFFF"/>
        </w:rPr>
        <w:t>has</w:t>
      </w:r>
      <w:r>
        <w:rPr>
          <w:color w:val="FFFFFF"/>
          <w:spacing w:val="-5"/>
        </w:rPr>
        <w:t> </w:t>
      </w:r>
      <w:r>
        <w:rPr>
          <w:color w:val="FFFFFF"/>
        </w:rPr>
        <w:t>even</w:t>
      </w:r>
      <w:r>
        <w:rPr>
          <w:color w:val="FFFFFF"/>
          <w:spacing w:val="-3"/>
        </w:rPr>
        <w:t> </w:t>
      </w:r>
      <w:r>
        <w:rPr>
          <w:color w:val="FFFFFF"/>
        </w:rPr>
        <w:t>enabled</w:t>
      </w:r>
      <w:r>
        <w:rPr>
          <w:color w:val="FFFFFF"/>
          <w:spacing w:val="-8"/>
        </w:rPr>
        <w:t> </w:t>
      </w:r>
      <w:r>
        <w:rPr>
          <w:color w:val="FFFFFF"/>
        </w:rPr>
        <w:t>me</w:t>
      </w:r>
      <w:r>
        <w:rPr>
          <w:color w:val="FFFFFF"/>
          <w:spacing w:val="-4"/>
        </w:rPr>
        <w:t> </w:t>
      </w:r>
      <w:r>
        <w:rPr>
          <w:color w:val="FFFFFF"/>
        </w:rPr>
        <w:t>to</w:t>
      </w:r>
      <w:r>
        <w:rPr>
          <w:color w:val="FFFFFF"/>
          <w:spacing w:val="-5"/>
        </w:rPr>
        <w:t> </w:t>
      </w:r>
      <w:r>
        <w:rPr>
          <w:color w:val="FFFFFF"/>
        </w:rPr>
        <w:t>receive</w:t>
      </w:r>
      <w:r>
        <w:rPr>
          <w:color w:val="FFFFFF"/>
          <w:spacing w:val="-5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permanent</w:t>
      </w:r>
      <w:r>
        <w:rPr>
          <w:color w:val="FFFFFF"/>
          <w:spacing w:val="-9"/>
        </w:rPr>
        <w:t> </w:t>
      </w:r>
      <w:r>
        <w:rPr>
          <w:color w:val="FFFFFF"/>
        </w:rPr>
        <w:t>offer</w:t>
      </w:r>
      <w:r>
        <w:rPr>
          <w:color w:val="FFFFFF"/>
          <w:spacing w:val="-10"/>
        </w:rPr>
        <w:t> </w:t>
      </w:r>
      <w:r>
        <w:rPr>
          <w:color w:val="FFFFFF"/>
        </w:rPr>
        <w:t>of</w:t>
      </w:r>
      <w:r>
        <w:rPr>
          <w:color w:val="FFFFFF"/>
          <w:spacing w:val="-4"/>
        </w:rPr>
        <w:t> </w:t>
      </w:r>
      <w:r>
        <w:rPr>
          <w:color w:val="FFFFFF"/>
        </w:rPr>
        <w:t>employment</w:t>
      </w:r>
      <w:r>
        <w:rPr>
          <w:color w:val="FFFFFF"/>
          <w:spacing w:val="-5"/>
        </w:rPr>
        <w:t> </w:t>
      </w:r>
      <w:r>
        <w:rPr>
          <w:color w:val="FFFFFF"/>
        </w:rPr>
        <w:t>to</w:t>
      </w:r>
      <w:r>
        <w:rPr>
          <w:color w:val="FFFFFF"/>
          <w:spacing w:val="-5"/>
        </w:rPr>
        <w:t> </w:t>
      </w:r>
      <w:r>
        <w:rPr>
          <w:color w:val="FFFFFF"/>
        </w:rPr>
        <w:t>stay</w:t>
      </w:r>
      <w:r>
        <w:rPr>
          <w:color w:val="FFFFFF"/>
          <w:spacing w:val="-6"/>
        </w:rPr>
        <w:t> </w:t>
      </w:r>
      <w:r>
        <w:rPr>
          <w:color w:val="FFFFFF"/>
        </w:rPr>
        <w:t>with</w:t>
      </w:r>
      <w:r>
        <w:rPr>
          <w:color w:val="FFFFFF"/>
          <w:spacing w:val="-1"/>
        </w:rPr>
        <w:t> </w:t>
      </w:r>
      <w:r>
        <w:rPr>
          <w:color w:val="FFFFFF"/>
        </w:rPr>
        <w:t>my</w:t>
      </w:r>
      <w:r>
        <w:rPr>
          <w:color w:val="FFFFFF"/>
          <w:spacing w:val="-74"/>
        </w:rPr>
        <w:t> </w:t>
      </w:r>
      <w:r>
        <w:rPr>
          <w:color w:val="FFFFFF"/>
        </w:rPr>
        <w:t>team!”</w:t>
      </w:r>
      <w:r>
        <w:rPr>
          <w:color w:val="FFFFFF"/>
          <w:spacing w:val="77"/>
        </w:rPr>
        <w:t> </w:t>
      </w:r>
      <w:r>
        <w:rPr>
          <w:b/>
          <w:color w:val="FFFFFF"/>
        </w:rPr>
        <w:t>Joseph</w:t>
      </w:r>
      <w:r>
        <w:rPr>
          <w:b/>
          <w:color w:val="FFFFFF"/>
          <w:spacing w:val="-8"/>
        </w:rPr>
        <w:t> </w:t>
      </w:r>
      <w:r>
        <w:rPr>
          <w:b/>
          <w:color w:val="FFFFFF"/>
        </w:rPr>
        <w:t>-</w:t>
      </w:r>
      <w:r>
        <w:rPr>
          <w:b/>
          <w:color w:val="FFFFFF"/>
          <w:spacing w:val="-2"/>
        </w:rPr>
        <w:t> </w:t>
      </w:r>
      <w:r>
        <w:rPr>
          <w:b/>
          <w:color w:val="FFFFFF"/>
        </w:rPr>
        <w:t>Border Force</w:t>
      </w:r>
      <w:r>
        <w:rPr>
          <w:b/>
          <w:color w:val="FFFFFF"/>
          <w:spacing w:val="-4"/>
        </w:rPr>
        <w:t> </w:t>
      </w:r>
      <w:r>
        <w:rPr>
          <w:b/>
          <w:color w:val="FFFFFF"/>
        </w:rPr>
        <w:t>Office</w:t>
      </w:r>
      <w:r>
        <w:rPr>
          <w:color w:val="FFFFFF"/>
        </w:rPr>
        <w:t>r-</w:t>
      </w:r>
      <w:r>
        <w:rPr>
          <w:color w:val="FFFFFF"/>
          <w:spacing w:val="-9"/>
        </w:rPr>
        <w:t> </w:t>
      </w:r>
      <w:r>
        <w:rPr>
          <w:color w:val="FFFFFF"/>
        </w:rPr>
        <w:t>Home</w:t>
      </w:r>
      <w:r>
        <w:rPr>
          <w:color w:val="FFFFFF"/>
          <w:spacing w:val="-2"/>
        </w:rPr>
        <w:t> </w:t>
      </w:r>
      <w:r>
        <w:rPr>
          <w:color w:val="FFFFFF"/>
        </w:rPr>
        <w:t>office</w:t>
      </w:r>
    </w:p>
    <w:p>
      <w:pPr>
        <w:spacing w:after="0" w:line="249" w:lineRule="auto"/>
        <w:sectPr>
          <w:headerReference w:type="default" r:id="rId21"/>
          <w:footerReference w:type="default" r:id="rId22"/>
          <w:pgSz w:w="19200" w:h="10800" w:orient="landscape"/>
          <w:pgMar w:header="0" w:footer="459" w:top="1580" w:bottom="640" w:left="120" w:right="2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05.459999pt;margin-top:83.019798pt;width:695.7pt;height:143.950pt;mso-position-horizontal-relative:page;mso-position-vertical-relative:page;z-index:15732736" id="docshapegroup47" coordorigin="2109,1660" coordsize="13914,2879">
            <v:shape style="position:absolute;left:2119;top:1670;width:13894;height:2859" id="docshape48" coordorigin="2119,1670" coordsize="13894,2859" path="m15536,1670l2596,1670,2518,1677,2445,1695,2377,1724,2314,1762,2259,1810,2211,1865,2172,1928,2143,1996,2125,2070,2119,2147,2119,4052,2125,4130,2143,4203,2172,4271,2211,4334,2259,4389,2314,4437,2377,4476,2445,4505,2518,4523,2596,4529,15536,4529,15614,4523,15687,4505,15755,4476,15818,4437,15873,4389,15921,4334,15960,4271,15989,4203,16007,4130,16013,4052,16013,2147,16007,2070,15989,1996,15960,1928,15921,1865,15873,1810,15818,1762,15755,1724,15687,1695,15614,1677,15536,1670xe" filled="true" fillcolor="#5b9bd4" stroked="false">
              <v:path arrowok="t"/>
              <v:fill type="solid"/>
            </v:shape>
            <v:shape style="position:absolute;left:2119;top:1670;width:13894;height:2859" id="docshape49" coordorigin="2119,1670" coordsize="13894,2859" path="m2119,2147l2125,2070,2143,1996,2172,1928,2211,1865,2259,1810,2314,1762,2377,1724,2445,1695,2518,1677,2596,1670,15536,1670,15614,1677,15687,1695,15755,1724,15818,1762,15873,1810,15921,1865,15960,1928,15989,1996,16007,2070,16013,2147,16013,4052,16007,4130,15989,4203,15960,4271,15921,4334,15873,4389,15818,4437,15755,4476,15687,4505,15614,4523,15536,4529,2596,4529,2518,4523,2445,4505,2377,4476,2314,4437,2259,4389,2211,4334,2172,4271,2143,4203,2125,4130,2119,4052,2119,2147xe" filled="false" stroked="true" strokeweight="1pt" strokecolor="#41709c">
              <v:path arrowok="t"/>
              <v:stroke dashstyle="solid"/>
            </v:shape>
            <v:shape style="position:absolute;left:2109;top:1660;width:13914;height:2879" type="#_x0000_t202" id="docshape50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5"/>
                      </w:rPr>
                    </w:pPr>
                  </w:p>
                  <w:p>
                    <w:pPr>
                      <w:spacing w:line="249" w:lineRule="auto" w:before="0"/>
                      <w:ind w:left="293" w:right="291" w:firstLine="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It's officially been 6 months since I joined the Civil Service as a Policy Advisor for the department of Business, Energy,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Industrial Strategy. The last six months have been one of the most influential, life changing experiences; From learning how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government internally operates and delivers to adopting new methods of working whilst developing my understanding and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approach on tackling pressing, societal challenges &amp; Government priorities. This position has given me the opportunity to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continue learning (Level 4, Policy Implementation - apprenticeship.) alongside my work.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 joined at a crucial time within my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team's Strategy development and have enjoyed seeing everyone's amazing efforts come to fruition but to also be a part of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something that will ultimately, implement change for the better!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Jayden – Department for Business, Energy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&amp; Industrial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Strategy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(BEIS)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10328147</wp:posOffset>
            </wp:positionH>
            <wp:positionV relativeFrom="page">
              <wp:posOffset>1263396</wp:posOffset>
            </wp:positionV>
            <wp:extent cx="1550981" cy="2475166"/>
            <wp:effectExtent l="0" t="0" r="0" b="0"/>
            <wp:wrapNone/>
            <wp:docPr id="1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981" cy="247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379999pt;margin-top:234.579498pt;width:727.25pt;height:101pt;mso-position-horizontal-relative:page;mso-position-vertical-relative:page;z-index:15733760" id="docshapegroup51" coordorigin="348,4692" coordsize="14545,2020">
            <v:shape style="position:absolute;left:357;top:4701;width:14525;height:2000" id="docshape52" coordorigin="358,4702" coordsize="14525,2000" path="m14549,4702l691,4702,614,4710,544,4735,482,4775,431,4826,391,4888,366,4958,358,5035,358,6368,366,6444,391,6514,431,6576,482,6628,544,6667,614,6692,691,6701,14549,6701,14626,6692,14696,6667,14758,6628,14809,6576,14849,6514,14874,6444,14882,6368,14882,5035,14874,4958,14849,4888,14809,4826,14758,4775,14696,4735,14626,4710,14549,4702xe" filled="true" fillcolor="#5b9bd4" stroked="false">
              <v:path arrowok="t"/>
              <v:fill type="solid"/>
            </v:shape>
            <v:shape style="position:absolute;left:357;top:4701;width:14525;height:2000" id="docshape53" coordorigin="358,4702" coordsize="14525,2000" path="m358,5035l366,4958,391,4888,431,4826,482,4775,544,4735,614,4710,691,4702,14549,4702,14626,4710,14696,4735,14758,4775,14809,4826,14849,4888,14874,4958,14882,5035,14882,6368,14874,6444,14849,6514,14809,6576,14758,6628,14696,6667,14626,6692,14549,6701,691,6701,614,6692,544,6667,482,6628,431,6576,391,6514,366,6444,358,6368,358,5035xe" filled="false" stroked="true" strokeweight="1pt" strokecolor="#41709c">
              <v:path arrowok="t"/>
              <v:stroke dashstyle="solid"/>
            </v:shape>
            <v:shape style="position:absolute;left:347;top:4691;width:14545;height:2020" type="#_x0000_t202" id="docshape54" filled="false" stroked="false">
              <v:textbox inset="0,0,0,0">
                <w:txbxContent>
                  <w:p>
                    <w:pPr>
                      <w:tabs>
                        <w:tab w:pos="3500" w:val="left" w:leader="none"/>
                      </w:tabs>
                      <w:spacing w:line="249" w:lineRule="auto" w:before="153"/>
                      <w:ind w:left="289" w:right="288" w:firstLine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I joined HMRC during the first lockdown, my first few weeks my area of work had just launched the Help out to Eat out scheme. I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have been involved in bringing the Tax apprenticeship process for tax academy into the 21</w:t>
                    </w:r>
                    <w:r>
                      <w:rPr>
                        <w:color w:val="FFFFFF"/>
                        <w:position w:val="7"/>
                        <w:sz w:val="16"/>
                      </w:rPr>
                      <w:t>st </w:t>
                    </w:r>
                    <w:r>
                      <w:rPr>
                        <w:color w:val="FFFFFF"/>
                        <w:sz w:val="24"/>
                      </w:rPr>
                      <w:t>century, as well as supporting senior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management with the Ofsted inspection for HMRC apprentice offering. During this entire process, my manager/mentor continued to</w:t>
                    </w:r>
                    <w:r>
                      <w:rPr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ask me, what I wanted to do in the short and longer term and aligned me with teams and work to meet the short-term goals with the</w:t>
                    </w:r>
                    <w:r>
                      <w:rPr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internships but with a longer-term view with my career either internally with HMRC or with wider Government. Overall, I recommend</w:t>
                    </w:r>
                    <w:r>
                      <w:rPr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care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leaver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programme.</w:t>
                      <w:tab/>
                    </w:r>
                    <w:r>
                      <w:rPr>
                        <w:b/>
                        <w:color w:val="FFFFFF"/>
                        <w:sz w:val="24"/>
                      </w:rPr>
                      <w:t>Jordan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HMRC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tabs>
          <w:tab w:pos="2718" w:val="left" w:leader="none"/>
        </w:tabs>
        <w:spacing w:line="240" w:lineRule="auto"/>
        <w:ind w:left="1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87818" cy="1981295"/>
            <wp:effectExtent l="0" t="0" r="0" b="0"/>
            <wp:docPr id="2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18" cy="19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6"/>
          <w:sz w:val="20"/>
        </w:rPr>
        <w:pict>
          <v:group style="width:772.6pt;height:121.15pt;mso-position-horizontal-relative:char;mso-position-vertical-relative:line" id="docshapegroup55" coordorigin="0,0" coordsize="15452,2423">
            <v:shape style="position:absolute;left:10;top:10;width:15432;height:2403" id="docshape56" coordorigin="10,10" coordsize="15432,2403" path="m15042,10l410,10,338,16,271,35,208,65,152,104,104,152,65,208,35,271,16,338,10,410,10,2012,16,2084,35,2152,65,2214,104,2270,152,2318,208,2358,271,2387,338,2406,410,2412,15042,2412,15114,2406,15181,2387,15244,2358,15300,2318,15348,2270,15387,2214,15417,2152,15436,2084,15442,2012,15442,410,15436,338,15417,271,15387,208,15348,152,15300,104,15244,65,15181,35,15114,16,15042,10xe" filled="true" fillcolor="#5b9bd4" stroked="false">
              <v:path arrowok="t"/>
              <v:fill type="solid"/>
            </v:shape>
            <v:shape style="position:absolute;left:10;top:10;width:15432;height:2403" id="docshape57" coordorigin="10,10" coordsize="15432,2403" path="m10,410l16,338,35,271,65,208,104,152,152,104,208,65,271,35,338,16,410,10,15042,10,15114,16,15181,35,15244,65,15300,104,15348,152,15387,208,15417,271,15436,338,15442,410,15442,2012,15436,2084,15417,2152,15387,2214,15348,2270,15300,2318,15244,2358,15181,2387,15114,2406,15042,2412,410,2412,338,2406,271,2387,208,2358,152,2318,104,2270,65,2214,35,2152,16,2084,10,2012,10,410xe" filled="false" stroked="true" strokeweight="1.0pt" strokecolor="#41709c">
              <v:path arrowok="t"/>
              <v:stroke dashstyle="solid"/>
            </v:shape>
            <v:shape style="position:absolute;left:0;top:0;width:15452;height:2423" type="#_x0000_t202" id="docshape58" filled="false" stroked="false">
              <v:textbox inset="0,0,0,0">
                <w:txbxContent>
                  <w:p>
                    <w:pPr>
                      <w:spacing w:line="249" w:lineRule="auto" w:before="210"/>
                      <w:ind w:left="271" w:right="267" w:firstLine="0"/>
                      <w:jc w:val="both"/>
                      <w:rPr>
                        <w:b/>
                        <w:sz w:val="24"/>
                      </w:rPr>
                    </w:pPr>
                    <w:bookmarkStart w:name="Hear from some of our Care Leaver Intern" w:id="8"/>
                    <w:bookmarkEnd w:id="8"/>
                    <w:r>
                      <w:rPr/>
                    </w:r>
                    <w:r>
                      <w:rPr>
                        <w:color w:val="FFFFFF"/>
                        <w:sz w:val="24"/>
                      </w:rPr>
                      <w:t>Since being successful in my application for the Care Leavers internship I have had the distinct pleasure of working in the Planning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Infrastructure Division of Ministry of Housing Communities and Local Government (MHCLG). I have since had the opportunity to develop my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knowledge of the policy area and planning infrastructure. I have also had plenty of exposure with certain civil service processes from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Surveying and consultation analysis to engaging with Key stakeholders whether it be Local councils or Industry. Overall, this has been an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amazing experience that has helped me to better map a plan for my future. My biggest concern when I started was the risk, I took on a new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challenge that was different from anything I had ever done. By the end of the experience, I felt minimal anxiety in my place with the civil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service because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that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my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team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put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into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honing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my core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skills.</w:t>
                    </w:r>
                    <w:r>
                      <w:rPr>
                        <w:color w:val="FFFFFF"/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Jon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-</w:t>
                    </w:r>
                    <w:r>
                      <w:rPr>
                        <w:b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MHCLG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6"/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header="0" w:footer="459" w:top="1580" w:bottom="640" w:left="1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25" w:lineRule="auto" w:before="108"/>
        <w:ind w:left="276" w:right="384"/>
        <w:jc w:val="both"/>
      </w:pPr>
      <w:bookmarkStart w:name="Civil Service Overview" w:id="9"/>
      <w:bookmarkEnd w:id="9"/>
      <w:r>
        <w:rPr/>
      </w:r>
      <w:r>
        <w:rPr/>
        <w:t>The Civil Service delivers public services and supports the government of the day to develop and implement its policies. The work civil servants do</w:t>
      </w:r>
      <w:r>
        <w:rPr>
          <w:spacing w:val="-75"/>
        </w:rPr>
        <w:t> </w:t>
      </w:r>
      <w:r>
        <w:rPr/>
        <w:t>reaches</w:t>
      </w:r>
      <w:r>
        <w:rPr>
          <w:spacing w:val="-10"/>
        </w:rPr>
        <w:t> </w:t>
      </w:r>
      <w:r>
        <w:rPr/>
        <w:t>all</w:t>
      </w:r>
      <w:r>
        <w:rPr>
          <w:spacing w:val="-3"/>
        </w:rPr>
        <w:t> </w:t>
      </w:r>
      <w:r>
        <w:rPr/>
        <w:t>aspects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life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UK,</w:t>
      </w:r>
      <w:r>
        <w:rPr>
          <w:spacing w:val="-2"/>
        </w:rPr>
        <w:t> </w:t>
      </w:r>
      <w:r>
        <w:rPr/>
        <w:t>from</w:t>
      </w:r>
      <w:r>
        <w:rPr>
          <w:spacing w:val="-8"/>
        </w:rPr>
        <w:t> </w:t>
      </w:r>
      <w:r>
        <w:rPr/>
        <w:t>education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environment,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transport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defence.</w:t>
      </w:r>
      <w:r>
        <w:rPr>
          <w:spacing w:val="-12"/>
        </w:rPr>
        <w:t> </w:t>
      </w:r>
      <w:r>
        <w:rPr/>
        <w:t>Civil servants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politically</w:t>
      </w:r>
      <w:r>
        <w:rPr>
          <w:spacing w:val="-10"/>
        </w:rPr>
        <w:t> </w:t>
      </w:r>
      <w:r>
        <w:rPr/>
        <w:t>impartial.</w:t>
      </w:r>
      <w:r>
        <w:rPr>
          <w:spacing w:val="-12"/>
        </w:rPr>
        <w:t> </w:t>
      </w:r>
      <w:r>
        <w:rPr/>
        <w:t>Together,</w:t>
      </w:r>
      <w:r>
        <w:rPr>
          <w:spacing w:val="1"/>
        </w:rPr>
        <w:t> </w:t>
      </w:r>
      <w:r>
        <w:rPr/>
        <w:t>we ensure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effective</w:t>
      </w:r>
      <w:r>
        <w:rPr>
          <w:spacing w:val="-6"/>
        </w:rPr>
        <w:t> </w:t>
      </w:r>
      <w:r>
        <w:rPr/>
        <w:t>running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provide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best</w:t>
      </w:r>
      <w:r>
        <w:rPr>
          <w:spacing w:val="-5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services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public.</w:t>
      </w:r>
    </w:p>
    <w:p>
      <w:pPr>
        <w:pStyle w:val="BodyText"/>
        <w:spacing w:line="225" w:lineRule="auto" w:before="201"/>
        <w:ind w:left="277" w:right="311" w:hanging="1"/>
        <w:jc w:val="both"/>
      </w:pPr>
      <w:r>
        <w:rPr/>
        <w:t>The</w:t>
      </w:r>
      <w:r>
        <w:rPr>
          <w:spacing w:val="-5"/>
        </w:rPr>
        <w:t> </w:t>
      </w:r>
      <w:r>
        <w:rPr/>
        <w:t>scale,</w:t>
      </w:r>
      <w:r>
        <w:rPr>
          <w:spacing w:val="-6"/>
        </w:rPr>
        <w:t> </w:t>
      </w:r>
      <w:r>
        <w:rPr/>
        <w:t>complexity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impact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work</w:t>
      </w:r>
      <w:r>
        <w:rPr>
          <w:spacing w:val="-1"/>
        </w:rPr>
        <w:t> </w:t>
      </w:r>
      <w:r>
        <w:rPr/>
        <w:t>civil servants</w:t>
      </w:r>
      <w:r>
        <w:rPr>
          <w:spacing w:val="-6"/>
        </w:rPr>
        <w:t> </w:t>
      </w:r>
      <w:r>
        <w:rPr/>
        <w:t>do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unrivalled.</w:t>
      </w:r>
      <w:r>
        <w:rPr>
          <w:spacing w:val="76"/>
        </w:rPr>
        <w:t> </w:t>
      </w:r>
      <w:r>
        <w:rPr/>
        <w:t>We</w:t>
      </w:r>
      <w:r>
        <w:rPr>
          <w:spacing w:val="-10"/>
        </w:rPr>
        <w:t> </w:t>
      </w:r>
      <w:r>
        <w:rPr/>
        <w:t>employ</w:t>
      </w:r>
      <w:r>
        <w:rPr>
          <w:spacing w:val="-6"/>
        </w:rPr>
        <w:t> </w:t>
      </w:r>
      <w:r>
        <w:rPr/>
        <w:t>420,000</w:t>
      </w:r>
      <w:r>
        <w:rPr>
          <w:spacing w:val="-8"/>
        </w:rPr>
        <w:t> </w:t>
      </w:r>
      <w:r>
        <w:rPr/>
        <w:t>people</w:t>
      </w:r>
      <w:r>
        <w:rPr>
          <w:spacing w:val="-7"/>
        </w:rPr>
        <w:t> </w:t>
      </w:r>
      <w:r>
        <w:rPr/>
        <w:t>across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country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overseas.</w:t>
      </w:r>
      <w:r>
        <w:rPr>
          <w:spacing w:val="-6"/>
        </w:rPr>
        <w:t> </w:t>
      </w:r>
      <w:r>
        <w:rPr/>
        <w:t>Our</w:t>
      </w:r>
      <w:r>
        <w:rPr>
          <w:spacing w:val="-5"/>
        </w:rPr>
        <w:t> </w:t>
      </w:r>
      <w:r>
        <w:rPr/>
        <w:t>work</w:t>
      </w:r>
      <w:r>
        <w:rPr>
          <w:spacing w:val="-75"/>
        </w:rPr>
        <w:t> </w:t>
      </w:r>
      <w:r>
        <w:rPr/>
        <w:t>is</w:t>
      </w:r>
      <w:r>
        <w:rPr>
          <w:spacing w:val="-1"/>
        </w:rPr>
        <w:t> </w:t>
      </w:r>
      <w:r>
        <w:rPr/>
        <w:t>everything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advising</w:t>
      </w:r>
      <w:r>
        <w:rPr>
          <w:spacing w:val="-5"/>
        </w:rPr>
        <w:t> </w:t>
      </w:r>
      <w:r>
        <w:rPr/>
        <w:t>ministers</w:t>
      </w:r>
      <w:r>
        <w:rPr>
          <w:spacing w:val="-7"/>
        </w:rPr>
        <w:t> </w:t>
      </w:r>
      <w:r>
        <w:rPr/>
        <w:t>on</w:t>
      </w:r>
      <w:r>
        <w:rPr>
          <w:spacing w:val="-2"/>
        </w:rPr>
        <w:t> </w:t>
      </w:r>
      <w:r>
        <w:rPr/>
        <w:t>policy,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delivering</w:t>
      </w:r>
      <w:r>
        <w:rPr>
          <w:spacing w:val="-4"/>
        </w:rPr>
        <w:t> </w:t>
      </w:r>
      <w:r>
        <w:rPr/>
        <w:t>front</w:t>
      </w:r>
      <w:r>
        <w:rPr>
          <w:spacing w:val="-5"/>
        </w:rPr>
        <w:t> </w:t>
      </w:r>
      <w:r>
        <w:rPr/>
        <w:t>line</w:t>
      </w:r>
      <w:r>
        <w:rPr>
          <w:spacing w:val="-5"/>
        </w:rPr>
        <w:t> </w:t>
      </w:r>
      <w:r>
        <w:rPr/>
        <w:t>services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8"/>
        </w:rPr>
        <w:t> </w:t>
      </w:r>
      <w:r>
        <w:rPr/>
        <w:t>public.</w:t>
      </w:r>
    </w:p>
    <w:p>
      <w:pPr>
        <w:pStyle w:val="BodyText"/>
        <w:spacing w:line="225" w:lineRule="auto" w:before="198"/>
        <w:ind w:left="277"/>
      </w:pPr>
      <w:r>
        <w:rPr/>
        <w:t>Civil</w:t>
      </w:r>
      <w:r>
        <w:rPr>
          <w:spacing w:val="1"/>
        </w:rPr>
        <w:t> </w:t>
      </w:r>
      <w:r>
        <w:rPr/>
        <w:t>Servants</w:t>
      </w:r>
      <w:r>
        <w:rPr>
          <w:spacing w:val="-5"/>
        </w:rPr>
        <w:t> </w:t>
      </w:r>
      <w:r>
        <w:rPr/>
        <w:t>work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vets,</w:t>
      </w:r>
      <w:r>
        <w:rPr>
          <w:spacing w:val="-4"/>
        </w:rPr>
        <w:t> </w:t>
      </w:r>
      <w:r>
        <w:rPr/>
        <w:t>customer</w:t>
      </w:r>
      <w:r>
        <w:rPr>
          <w:spacing w:val="-11"/>
        </w:rPr>
        <w:t> </w:t>
      </w:r>
      <w:r>
        <w:rPr/>
        <w:t>service</w:t>
      </w:r>
      <w:r>
        <w:rPr>
          <w:spacing w:val="-5"/>
        </w:rPr>
        <w:t> </w:t>
      </w:r>
      <w:r>
        <w:rPr/>
        <w:t>advisers,</w:t>
      </w:r>
      <w:r>
        <w:rPr>
          <w:spacing w:val="-7"/>
        </w:rPr>
        <w:t> </w:t>
      </w:r>
      <w:r>
        <w:rPr/>
        <w:t>weapons</w:t>
      </w:r>
      <w:r>
        <w:rPr>
          <w:spacing w:val="-5"/>
        </w:rPr>
        <w:t> </w:t>
      </w:r>
      <w:r>
        <w:rPr/>
        <w:t>engineers,</w:t>
      </w:r>
      <w:r>
        <w:rPr>
          <w:spacing w:val="-9"/>
        </w:rPr>
        <w:t> </w:t>
      </w:r>
      <w:r>
        <w:rPr/>
        <w:t>marine</w:t>
      </w:r>
      <w:r>
        <w:rPr>
          <w:spacing w:val="-8"/>
        </w:rPr>
        <w:t> </w:t>
      </w:r>
      <w:r>
        <w:rPr/>
        <w:t>biologists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web</w:t>
      </w:r>
      <w:r>
        <w:rPr>
          <w:spacing w:val="-1"/>
        </w:rPr>
        <w:t> </w:t>
      </w:r>
      <w:r>
        <w:rPr/>
        <w:t>developers</w:t>
      </w:r>
      <w:r>
        <w:rPr>
          <w:spacing w:val="-7"/>
        </w:rPr>
        <w:t> </w:t>
      </w:r>
      <w:r>
        <w:rPr/>
        <w:t>(to</w:t>
      </w:r>
      <w:r>
        <w:rPr>
          <w:spacing w:val="-7"/>
        </w:rPr>
        <w:t> </w:t>
      </w:r>
      <w:r>
        <w:rPr/>
        <w:t>name</w:t>
      </w:r>
      <w:r>
        <w:rPr>
          <w:spacing w:val="-6"/>
        </w:rPr>
        <w:t> </w:t>
      </w:r>
      <w:r>
        <w:rPr/>
        <w:t>only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handful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jobs</w:t>
      </w:r>
      <w:r>
        <w:rPr>
          <w:spacing w:val="-75"/>
        </w:rPr>
        <w:t> </w:t>
      </w:r>
      <w:r>
        <w:rPr/>
        <w:t>available). Joining the Civil Service will give you access to exceptional learning and development opportunities, a variety of career paths, career</w:t>
      </w:r>
      <w:r>
        <w:rPr>
          <w:spacing w:val="1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support,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flexible</w:t>
      </w:r>
      <w:r>
        <w:rPr>
          <w:spacing w:val="-2"/>
        </w:rPr>
        <w:t> </w:t>
      </w:r>
      <w:r>
        <w:rPr/>
        <w:t>working.</w:t>
      </w:r>
    </w:p>
    <w:p>
      <w:pPr>
        <w:pStyle w:val="BodyText"/>
        <w:spacing w:before="183"/>
        <w:ind w:left="800" w:right="830"/>
        <w:jc w:val="center"/>
      </w:pPr>
      <w:r>
        <w:rPr/>
        <w:t>Visit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hyperlink r:id="rId28">
        <w:r>
          <w:rPr>
            <w:color w:val="0562C1"/>
            <w:u w:val="single" w:color="0562C1"/>
          </w:rPr>
          <w:t>Civil</w:t>
        </w:r>
        <w:r>
          <w:rPr>
            <w:color w:val="0562C1"/>
            <w:spacing w:val="1"/>
            <w:u w:val="single" w:color="0562C1"/>
          </w:rPr>
          <w:t> </w:t>
        </w:r>
        <w:r>
          <w:rPr>
            <w:color w:val="0562C1"/>
            <w:u w:val="single" w:color="0562C1"/>
          </w:rPr>
          <w:t>Service</w:t>
        </w:r>
        <w:r>
          <w:rPr>
            <w:color w:val="0562C1"/>
            <w:spacing w:val="-4"/>
            <w:u w:val="single" w:color="0562C1"/>
          </w:rPr>
          <w:t> </w:t>
        </w:r>
        <w:r>
          <w:rPr>
            <w:color w:val="0562C1"/>
            <w:u w:val="single" w:color="0562C1"/>
          </w:rPr>
          <w:t>Careers</w:t>
        </w:r>
        <w:r>
          <w:rPr>
            <w:color w:val="0562C1"/>
            <w:spacing w:val="-6"/>
            <w:u w:val="single" w:color="0562C1"/>
          </w:rPr>
          <w:t> </w:t>
        </w:r>
        <w:r>
          <w:rPr>
            <w:color w:val="0562C1"/>
            <w:u w:val="single" w:color="0562C1"/>
          </w:rPr>
          <w:t>website</w:t>
        </w:r>
        <w:r>
          <w:rPr>
            <w:color w:val="0562C1"/>
            <w:spacing w:val="-6"/>
          </w:rPr>
          <w:t> </w:t>
        </w:r>
      </w:hyperlink>
      <w:r>
        <w:rPr/>
        <w:t>for</w:t>
      </w:r>
      <w:r>
        <w:rPr>
          <w:spacing w:val="-8"/>
        </w:rPr>
        <w:t> </w:t>
      </w:r>
      <w:r>
        <w:rPr/>
        <w:t>further</w:t>
      </w:r>
      <w:r>
        <w:rPr>
          <w:spacing w:val="-10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about</w:t>
      </w:r>
      <w:r>
        <w:rPr>
          <w:spacing w:val="-7"/>
        </w:rPr>
        <w:t> </w:t>
      </w:r>
      <w:r>
        <w:rPr/>
        <w:t>working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Service.</w:t>
      </w: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2237232</wp:posOffset>
            </wp:positionH>
            <wp:positionV relativeFrom="paragraph">
              <wp:posOffset>212808</wp:posOffset>
            </wp:positionV>
            <wp:extent cx="6896147" cy="2421255"/>
            <wp:effectExtent l="0" t="0" r="0" b="0"/>
            <wp:wrapTopAndBottom/>
            <wp:docPr id="2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47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headerReference w:type="default" r:id="rId26"/>
          <w:footerReference w:type="default" r:id="rId27"/>
          <w:pgSz w:w="19200" w:h="10800" w:orient="landscape"/>
          <w:pgMar w:header="0" w:footer="513" w:top="1580" w:bottom="700" w:left="120" w:right="280"/>
        </w:sectPr>
      </w:pPr>
    </w:p>
    <w:p>
      <w:pPr>
        <w:pStyle w:val="BodyText"/>
        <w:spacing w:before="3"/>
        <w:rPr>
          <w:sz w:val="17"/>
        </w:rPr>
      </w:pPr>
    </w:p>
    <w:p>
      <w:pPr>
        <w:spacing w:line="340" w:lineRule="auto" w:before="88"/>
        <w:ind w:left="4888" w:right="1084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448055</wp:posOffset>
            </wp:positionH>
            <wp:positionV relativeFrom="paragraph">
              <wp:posOffset>429779</wp:posOffset>
            </wp:positionV>
            <wp:extent cx="2645663" cy="4114799"/>
            <wp:effectExtent l="0" t="0" r="0" b="0"/>
            <wp:wrapNone/>
            <wp:docPr id="29" name="image10.jpeg" descr="a map of the UK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663" cy="411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Locations" w:id="10"/>
      <w:bookmarkEnd w:id="10"/>
      <w:r>
        <w:rPr/>
      </w:r>
      <w:r>
        <w:rPr>
          <w:sz w:val="36"/>
        </w:rPr>
        <w:t>With</w:t>
      </w:r>
      <w:r>
        <w:rPr>
          <w:spacing w:val="-9"/>
          <w:sz w:val="36"/>
        </w:rPr>
        <w:t> </w:t>
      </w:r>
      <w:r>
        <w:rPr>
          <w:sz w:val="36"/>
        </w:rPr>
        <w:t>departments</w:t>
      </w:r>
      <w:r>
        <w:rPr>
          <w:spacing w:val="-4"/>
          <w:sz w:val="36"/>
        </w:rPr>
        <w:t> </w:t>
      </w:r>
      <w:r>
        <w:rPr>
          <w:sz w:val="36"/>
        </w:rPr>
        <w:t>and</w:t>
      </w:r>
      <w:r>
        <w:rPr>
          <w:spacing w:val="-8"/>
          <w:sz w:val="36"/>
        </w:rPr>
        <w:t> </w:t>
      </w:r>
      <w:r>
        <w:rPr>
          <w:sz w:val="36"/>
        </w:rPr>
        <w:t>agencies</w:t>
      </w:r>
      <w:r>
        <w:rPr>
          <w:spacing w:val="-3"/>
          <w:sz w:val="36"/>
        </w:rPr>
        <w:t> </w:t>
      </w:r>
      <w:r>
        <w:rPr>
          <w:sz w:val="36"/>
        </w:rPr>
        <w:t>based</w:t>
      </w:r>
      <w:r>
        <w:rPr>
          <w:spacing w:val="-6"/>
          <w:sz w:val="36"/>
        </w:rPr>
        <w:t> </w:t>
      </w:r>
      <w:r>
        <w:rPr>
          <w:sz w:val="36"/>
        </w:rPr>
        <w:t>across</w:t>
      </w:r>
      <w:r>
        <w:rPr>
          <w:spacing w:val="-7"/>
          <w:sz w:val="36"/>
        </w:rPr>
        <w:t> </w:t>
      </w:r>
      <w:r>
        <w:rPr>
          <w:sz w:val="36"/>
        </w:rPr>
        <w:t>the</w:t>
      </w:r>
      <w:r>
        <w:rPr>
          <w:spacing w:val="-8"/>
          <w:sz w:val="36"/>
        </w:rPr>
        <w:t> </w:t>
      </w:r>
      <w:r>
        <w:rPr>
          <w:sz w:val="36"/>
        </w:rPr>
        <w:t>country</w:t>
      </w:r>
      <w:r>
        <w:rPr>
          <w:spacing w:val="-4"/>
          <w:sz w:val="36"/>
        </w:rPr>
        <w:t> </w:t>
      </w:r>
      <w:r>
        <w:rPr>
          <w:sz w:val="36"/>
        </w:rPr>
        <w:t>we</w:t>
      </w:r>
      <w:r>
        <w:rPr>
          <w:spacing w:val="-2"/>
          <w:sz w:val="36"/>
        </w:rPr>
        <w:t> </w:t>
      </w:r>
      <w:r>
        <w:rPr>
          <w:sz w:val="36"/>
        </w:rPr>
        <w:t>can</w:t>
      </w:r>
      <w:r>
        <w:rPr>
          <w:spacing w:val="-8"/>
          <w:sz w:val="36"/>
        </w:rPr>
        <w:t> </w:t>
      </w:r>
      <w:r>
        <w:rPr>
          <w:sz w:val="36"/>
        </w:rPr>
        <w:t>offer</w:t>
      </w:r>
      <w:r>
        <w:rPr>
          <w:spacing w:val="-7"/>
          <w:sz w:val="36"/>
        </w:rPr>
        <w:t> </w:t>
      </w:r>
      <w:r>
        <w:rPr>
          <w:sz w:val="36"/>
        </w:rPr>
        <w:t>positions</w:t>
      </w:r>
      <w:r>
        <w:rPr>
          <w:spacing w:val="-97"/>
          <w:sz w:val="36"/>
        </w:rPr>
        <w:t> </w:t>
      </w:r>
      <w:r>
        <w:rPr>
          <w:sz w:val="36"/>
        </w:rPr>
        <w:t>in</w:t>
      </w:r>
      <w:r>
        <w:rPr>
          <w:spacing w:val="-2"/>
          <w:sz w:val="36"/>
        </w:rPr>
        <w:t> </w:t>
      </w:r>
      <w:r>
        <w:rPr>
          <w:sz w:val="36"/>
        </w:rPr>
        <w:t>below</w:t>
      </w:r>
      <w:r>
        <w:rPr>
          <w:spacing w:val="4"/>
          <w:sz w:val="36"/>
        </w:rPr>
        <w:t> </w:t>
      </w:r>
      <w:r>
        <w:rPr>
          <w:sz w:val="36"/>
        </w:rPr>
        <w:t>offices:</w:t>
      </w:r>
    </w:p>
    <w:p>
      <w:pPr>
        <w:spacing w:after="0" w:line="340" w:lineRule="auto"/>
        <w:jc w:val="left"/>
        <w:rPr>
          <w:sz w:val="36"/>
        </w:rPr>
        <w:sectPr>
          <w:headerReference w:type="default" r:id="rId30"/>
          <w:footerReference w:type="default" r:id="rId31"/>
          <w:pgSz w:w="19200" w:h="10800" w:orient="landscape"/>
          <w:pgMar w:header="0" w:footer="513" w:top="1580" w:bottom="700" w:left="120" w:right="280"/>
        </w:sectPr>
      </w:pPr>
    </w:p>
    <w:p>
      <w:pPr>
        <w:pStyle w:val="BodyText"/>
        <w:spacing w:line="249" w:lineRule="auto" w:before="78"/>
        <w:ind w:left="4822" w:right="1099"/>
      </w:pPr>
      <w:r>
        <w:rPr/>
        <w:t>Ashford,</w:t>
      </w:r>
      <w:r>
        <w:rPr>
          <w:spacing w:val="1"/>
        </w:rPr>
        <w:t> </w:t>
      </w:r>
      <w:r>
        <w:rPr/>
        <w:t>Bangor,</w:t>
      </w:r>
      <w:r>
        <w:rPr>
          <w:spacing w:val="1"/>
        </w:rPr>
        <w:t> </w:t>
      </w:r>
      <w:r>
        <w:rPr>
          <w:spacing w:val="-3"/>
        </w:rPr>
        <w:t>Barnsley,</w:t>
      </w:r>
      <w:r>
        <w:rPr>
          <w:spacing w:val="-75"/>
        </w:rPr>
        <w:t> </w:t>
      </w:r>
      <w:r>
        <w:rPr/>
        <w:t>Barry,</w:t>
      </w:r>
      <w:r>
        <w:rPr>
          <w:spacing w:val="1"/>
        </w:rPr>
        <w:t> </w:t>
      </w:r>
      <w:r>
        <w:rPr/>
        <w:t>Bath,</w:t>
      </w:r>
      <w:r>
        <w:rPr>
          <w:spacing w:val="1"/>
        </w:rPr>
        <w:t> </w:t>
      </w:r>
      <w:r>
        <w:rPr/>
        <w:t>Bedford,</w:t>
      </w:r>
      <w:r>
        <w:rPr>
          <w:spacing w:val="1"/>
        </w:rPr>
        <w:t> </w:t>
      </w:r>
      <w:r>
        <w:rPr/>
        <w:t>Belfast,</w:t>
      </w:r>
    </w:p>
    <w:p>
      <w:pPr>
        <w:pStyle w:val="BodyText"/>
        <w:spacing w:line="249" w:lineRule="auto" w:before="9"/>
        <w:ind w:left="4822" w:right="668"/>
      </w:pPr>
      <w:r>
        <w:rPr/>
        <w:t>Birkenhead,</w:t>
      </w:r>
      <w:r>
        <w:rPr>
          <w:spacing w:val="1"/>
        </w:rPr>
        <w:t> </w:t>
      </w:r>
      <w:r>
        <w:rPr/>
        <w:t>Birmingham,</w:t>
      </w:r>
      <w:r>
        <w:rPr>
          <w:spacing w:val="-75"/>
        </w:rPr>
        <w:t> </w:t>
      </w:r>
      <w:r>
        <w:rPr/>
        <w:t>Blackburn,</w:t>
      </w:r>
      <w:r>
        <w:rPr>
          <w:spacing w:val="1"/>
        </w:rPr>
        <w:t> </w:t>
      </w:r>
      <w:r>
        <w:rPr/>
        <w:t>Blackpool,</w:t>
      </w:r>
      <w:r>
        <w:rPr>
          <w:spacing w:val="1"/>
        </w:rPr>
        <w:t> </w:t>
      </w:r>
      <w:r>
        <w:rPr/>
        <w:t>Bootle,</w:t>
      </w:r>
      <w:r>
        <w:rPr>
          <w:spacing w:val="1"/>
        </w:rPr>
        <w:t> </w:t>
      </w:r>
      <w:r>
        <w:rPr/>
        <w:t>Brecon,</w:t>
      </w:r>
      <w:r>
        <w:rPr>
          <w:spacing w:val="1"/>
        </w:rPr>
        <w:t> </w:t>
      </w:r>
      <w:r>
        <w:rPr/>
        <w:t>Bristol,</w:t>
      </w:r>
    </w:p>
    <w:p>
      <w:pPr>
        <w:pStyle w:val="BodyText"/>
        <w:spacing w:line="247" w:lineRule="auto" w:before="9"/>
        <w:ind w:left="4822" w:right="-17"/>
      </w:pPr>
      <w:r>
        <w:rPr/>
        <w:t>Bury St Edmunds,</w:t>
      </w:r>
      <w:r>
        <w:rPr>
          <w:spacing w:val="-75"/>
        </w:rPr>
        <w:t> </w:t>
      </w:r>
      <w:r>
        <w:rPr/>
        <w:t>Cambridge,</w:t>
      </w:r>
      <w:r>
        <w:rPr>
          <w:spacing w:val="1"/>
        </w:rPr>
        <w:t> </w:t>
      </w:r>
      <w:r>
        <w:rPr/>
        <w:t>Cardiff,</w:t>
      </w:r>
    </w:p>
    <w:p>
      <w:pPr>
        <w:pStyle w:val="BodyText"/>
        <w:spacing w:before="6"/>
        <w:ind w:left="4822"/>
      </w:pPr>
      <w:r>
        <w:rPr/>
        <w:t>Chester,</w:t>
      </w:r>
    </w:p>
    <w:p>
      <w:pPr>
        <w:pStyle w:val="BodyText"/>
        <w:spacing w:line="249" w:lineRule="auto" w:before="123"/>
        <w:ind w:left="134" w:right="227"/>
      </w:pPr>
      <w:r>
        <w:rPr/>
        <w:br w:type="column"/>
      </w:r>
      <w:r>
        <w:rPr/>
        <w:t>Colchester,</w:t>
      </w:r>
      <w:r>
        <w:rPr>
          <w:spacing w:val="1"/>
        </w:rPr>
        <w:t> </w:t>
      </w:r>
      <w:r>
        <w:rPr/>
        <w:t>Coventry,</w:t>
      </w:r>
      <w:r>
        <w:rPr>
          <w:spacing w:val="1"/>
        </w:rPr>
        <w:t> </w:t>
      </w:r>
      <w:r>
        <w:rPr/>
        <w:t>Crewe,</w:t>
      </w:r>
      <w:r>
        <w:rPr>
          <w:spacing w:val="1"/>
        </w:rPr>
        <w:t> </w:t>
      </w:r>
      <w:r>
        <w:rPr/>
        <w:t>Croydon,</w:t>
      </w:r>
      <w:r>
        <w:rPr>
          <w:spacing w:val="1"/>
        </w:rPr>
        <w:t> </w:t>
      </w:r>
      <w:r>
        <w:rPr/>
        <w:t>Daventry</w:t>
      </w:r>
      <w:r>
        <w:rPr>
          <w:spacing w:val="1"/>
        </w:rPr>
        <w:t> </w:t>
      </w:r>
      <w:r>
        <w:rPr/>
        <w:t>Derbyshire</w:t>
      </w:r>
      <w:r>
        <w:rPr>
          <w:spacing w:val="1"/>
        </w:rPr>
        <w:t> </w:t>
      </w:r>
      <w:r>
        <w:rPr/>
        <w:t>Dundee,</w:t>
      </w:r>
      <w:r>
        <w:rPr>
          <w:spacing w:val="1"/>
        </w:rPr>
        <w:t> </w:t>
      </w:r>
      <w:r>
        <w:rPr/>
        <w:t>Durham,</w:t>
      </w:r>
      <w:r>
        <w:rPr>
          <w:spacing w:val="1"/>
        </w:rPr>
        <w:t> </w:t>
      </w:r>
      <w:r>
        <w:rPr/>
        <w:t>East Kilbride,</w:t>
      </w:r>
      <w:r>
        <w:rPr>
          <w:spacing w:val="-75"/>
        </w:rPr>
        <w:t> </w:t>
      </w:r>
      <w:r>
        <w:rPr/>
        <w:t>Edinburgh,</w:t>
      </w:r>
      <w:r>
        <w:rPr>
          <w:spacing w:val="1"/>
        </w:rPr>
        <w:t> </w:t>
      </w:r>
      <w:r>
        <w:rPr/>
        <w:t>Folkestone,</w:t>
      </w:r>
      <w:r>
        <w:rPr>
          <w:spacing w:val="1"/>
        </w:rPr>
        <w:t> </w:t>
      </w:r>
      <w:r>
        <w:rPr/>
        <w:t>Gateshead,</w:t>
      </w:r>
      <w:r>
        <w:rPr>
          <w:spacing w:val="1"/>
        </w:rPr>
        <w:t> </w:t>
      </w:r>
      <w:r>
        <w:rPr/>
        <w:t>Glasgow,</w:t>
      </w:r>
      <w:r>
        <w:rPr>
          <w:spacing w:val="1"/>
        </w:rPr>
        <w:t> </w:t>
      </w:r>
      <w:r>
        <w:rPr/>
        <w:t>Greenock,</w:t>
      </w:r>
      <w:r>
        <w:rPr>
          <w:spacing w:val="1"/>
        </w:rPr>
        <w:t> </w:t>
      </w:r>
      <w:r>
        <w:rPr/>
        <w:t>Grimsby,</w:t>
      </w:r>
      <w:r>
        <w:rPr>
          <w:spacing w:val="1"/>
        </w:rPr>
        <w:t> </w:t>
      </w:r>
      <w:r>
        <w:rPr/>
        <w:t>Halifax,</w:t>
      </w:r>
      <w:r>
        <w:rPr>
          <w:spacing w:val="1"/>
        </w:rPr>
        <w:t> </w:t>
      </w:r>
      <w:r>
        <w:rPr/>
        <w:t>Hartlepool,</w:t>
      </w:r>
    </w:p>
    <w:p>
      <w:pPr>
        <w:pStyle w:val="BodyText"/>
        <w:spacing w:before="21"/>
        <w:ind w:left="134"/>
      </w:pPr>
      <w:r>
        <w:rPr>
          <w:spacing w:val="-1"/>
        </w:rPr>
        <w:t>Haverfordwest,</w:t>
      </w:r>
    </w:p>
    <w:p>
      <w:pPr>
        <w:pStyle w:val="BodyText"/>
        <w:spacing w:line="256" w:lineRule="auto" w:before="75"/>
        <w:ind w:left="585" w:right="884"/>
      </w:pPr>
      <w:r>
        <w:rPr/>
        <w:br w:type="column"/>
      </w:r>
      <w:r>
        <w:rPr/>
        <w:t>Hull,</w:t>
      </w:r>
      <w:r>
        <w:rPr>
          <w:spacing w:val="1"/>
        </w:rPr>
        <w:t> </w:t>
      </w:r>
      <w:r>
        <w:rPr/>
        <w:t>Huntingdon,</w:t>
      </w:r>
    </w:p>
    <w:p>
      <w:pPr>
        <w:pStyle w:val="BodyText"/>
        <w:spacing w:line="249" w:lineRule="auto"/>
        <w:ind w:left="585" w:right="-17"/>
      </w:pPr>
      <w:r>
        <w:rPr/>
        <w:t>Kingswood (Bristol)</w:t>
      </w:r>
      <w:r>
        <w:rPr>
          <w:spacing w:val="-75"/>
        </w:rPr>
        <w:t> </w:t>
      </w:r>
      <w:r>
        <w:rPr/>
        <w:t>Leeds,</w:t>
      </w:r>
    </w:p>
    <w:p>
      <w:pPr>
        <w:pStyle w:val="BodyText"/>
        <w:spacing w:line="249" w:lineRule="auto"/>
        <w:ind w:left="585" w:right="103"/>
      </w:pPr>
      <w:r>
        <w:rPr/>
        <w:t>Leicester,</w:t>
      </w:r>
      <w:r>
        <w:rPr>
          <w:spacing w:val="1"/>
        </w:rPr>
        <w:t> </w:t>
      </w:r>
      <w:r>
        <w:rPr/>
        <w:t>Liverpool,</w:t>
      </w:r>
      <w:r>
        <w:rPr>
          <w:spacing w:val="1"/>
        </w:rPr>
        <w:t> </w:t>
      </w:r>
      <w:r>
        <w:rPr/>
        <w:t>Llandindrod</w:t>
      </w:r>
      <w:r>
        <w:rPr>
          <w:spacing w:val="-12"/>
        </w:rPr>
        <w:t> </w:t>
      </w:r>
      <w:r>
        <w:rPr/>
        <w:t>Wells,</w:t>
      </w:r>
      <w:r>
        <w:rPr>
          <w:spacing w:val="-75"/>
        </w:rPr>
        <w:t> </w:t>
      </w:r>
      <w:r>
        <w:rPr/>
        <w:t>Llanelli</w:t>
      </w:r>
    </w:p>
    <w:p>
      <w:pPr>
        <w:pStyle w:val="BodyText"/>
        <w:spacing w:line="320" w:lineRule="exact"/>
        <w:ind w:left="585"/>
      </w:pPr>
      <w:r>
        <w:rPr/>
        <w:t>London,</w:t>
      </w:r>
    </w:p>
    <w:p>
      <w:pPr>
        <w:pStyle w:val="BodyText"/>
        <w:spacing w:before="14"/>
        <w:ind w:left="585"/>
      </w:pPr>
      <w:r>
        <w:rPr/>
        <w:t>London</w:t>
      </w:r>
    </w:p>
    <w:p>
      <w:pPr>
        <w:pStyle w:val="BodyText"/>
        <w:spacing w:line="249" w:lineRule="auto" w:before="7"/>
        <w:ind w:left="585" w:right="48"/>
      </w:pPr>
      <w:r>
        <w:rPr>
          <w:spacing w:val="-1"/>
        </w:rPr>
        <w:t>(Heathrow Airport),</w:t>
      </w:r>
      <w:r>
        <w:rPr>
          <w:spacing w:val="-75"/>
        </w:rPr>
        <w:t> </w:t>
      </w:r>
      <w:r>
        <w:rPr/>
        <w:t>London (Luton</w:t>
      </w:r>
      <w:r>
        <w:rPr>
          <w:spacing w:val="1"/>
        </w:rPr>
        <w:t> </w:t>
      </w:r>
      <w:r>
        <w:rPr/>
        <w:t>Airport)</w:t>
      </w:r>
    </w:p>
    <w:p>
      <w:pPr>
        <w:pStyle w:val="BodyText"/>
        <w:spacing w:line="249" w:lineRule="auto" w:before="10"/>
        <w:ind w:left="585" w:right="233"/>
      </w:pPr>
      <w:r>
        <w:rPr/>
        <w:t>London</w:t>
      </w:r>
      <w:r>
        <w:rPr>
          <w:spacing w:val="1"/>
        </w:rPr>
        <w:t> </w:t>
      </w:r>
      <w:r>
        <w:rPr>
          <w:spacing w:val="-1"/>
        </w:rPr>
        <w:t>(Stansted Airport)</w:t>
      </w:r>
      <w:r>
        <w:rPr>
          <w:spacing w:val="-75"/>
        </w:rPr>
        <w:t> </w:t>
      </w:r>
      <w:r>
        <w:rPr/>
        <w:t>Loughborough,</w:t>
      </w:r>
      <w:r>
        <w:rPr>
          <w:spacing w:val="1"/>
        </w:rPr>
        <w:t> </w:t>
      </w:r>
      <w:r>
        <w:rPr/>
        <w:t>Lymington,</w:t>
      </w:r>
      <w:r>
        <w:rPr>
          <w:spacing w:val="1"/>
        </w:rPr>
        <w:t> </w:t>
      </w:r>
      <w:r>
        <w:rPr/>
        <w:t>Macclesfield,</w:t>
      </w:r>
    </w:p>
    <w:p>
      <w:pPr>
        <w:pStyle w:val="BodyText"/>
        <w:spacing w:line="249" w:lineRule="auto" w:before="83"/>
        <w:ind w:left="320" w:right="1019"/>
      </w:pPr>
      <w:r>
        <w:rPr/>
        <w:br w:type="column"/>
      </w:r>
      <w:r>
        <w:rPr/>
        <w:t>Manchester,</w:t>
      </w:r>
      <w:r>
        <w:rPr>
          <w:spacing w:val="1"/>
        </w:rPr>
        <w:t> </w:t>
      </w:r>
      <w:r>
        <w:rPr/>
        <w:t>Merseyside,</w:t>
      </w:r>
      <w:r>
        <w:rPr>
          <w:spacing w:val="1"/>
        </w:rPr>
        <w:t> </w:t>
      </w:r>
      <w:r>
        <w:rPr/>
        <w:t>Merthyr,</w:t>
      </w:r>
      <w:r>
        <w:rPr>
          <w:spacing w:val="1"/>
        </w:rPr>
        <w:t> </w:t>
      </w:r>
      <w:r>
        <w:rPr/>
        <w:t>Middlesbrough</w:t>
      </w:r>
      <w:r>
        <w:rPr>
          <w:spacing w:val="-75"/>
        </w:rPr>
        <w:t> </w:t>
      </w:r>
      <w:r>
        <w:rPr/>
        <w:t>Neath,</w:t>
      </w:r>
      <w:r>
        <w:rPr>
          <w:spacing w:val="1"/>
        </w:rPr>
        <w:t> </w:t>
      </w:r>
      <w:r>
        <w:rPr/>
        <w:t>Newcastle,</w:t>
      </w:r>
      <w:r>
        <w:rPr>
          <w:spacing w:val="1"/>
        </w:rPr>
        <w:t> </w:t>
      </w:r>
      <w:r>
        <w:rPr/>
        <w:t>Newport,</w:t>
      </w:r>
    </w:p>
    <w:p>
      <w:pPr>
        <w:pStyle w:val="BodyText"/>
        <w:spacing w:line="244" w:lineRule="auto" w:before="9"/>
        <w:ind w:left="320" w:right="-10"/>
      </w:pPr>
      <w:r>
        <w:rPr/>
        <w:t>Northwood</w:t>
      </w:r>
      <w:r>
        <w:rPr>
          <w:spacing w:val="-13"/>
        </w:rPr>
        <w:t> </w:t>
      </w:r>
      <w:r>
        <w:rPr/>
        <w:t>(Middlesex)</w:t>
      </w:r>
      <w:r>
        <w:rPr>
          <w:spacing w:val="-75"/>
        </w:rPr>
        <w:t> </w:t>
      </w:r>
      <w:r>
        <w:rPr/>
        <w:t>Nottingham,</w:t>
      </w:r>
    </w:p>
    <w:p>
      <w:pPr>
        <w:pStyle w:val="BodyText"/>
        <w:spacing w:line="249" w:lineRule="auto" w:before="8"/>
        <w:ind w:left="320" w:right="804"/>
      </w:pPr>
      <w:r>
        <w:rPr/>
        <w:t>Pembroke</w:t>
      </w:r>
      <w:r>
        <w:rPr>
          <w:spacing w:val="-18"/>
        </w:rPr>
        <w:t> </w:t>
      </w:r>
      <w:r>
        <w:rPr/>
        <w:t>Dock,</w:t>
      </w:r>
      <w:r>
        <w:rPr>
          <w:spacing w:val="-74"/>
        </w:rPr>
        <w:t> </w:t>
      </w:r>
      <w:r>
        <w:rPr/>
        <w:t>Peterlee,</w:t>
      </w:r>
      <w:r>
        <w:rPr>
          <w:spacing w:val="1"/>
        </w:rPr>
        <w:t> </w:t>
      </w:r>
      <w:r>
        <w:rPr/>
        <w:t>Plymouth,</w:t>
      </w:r>
      <w:r>
        <w:rPr>
          <w:spacing w:val="1"/>
        </w:rPr>
        <w:t> </w:t>
      </w:r>
      <w:r>
        <w:rPr/>
        <w:t>Preston,</w:t>
      </w:r>
    </w:p>
    <w:p>
      <w:pPr>
        <w:pStyle w:val="BodyText"/>
        <w:spacing w:line="252" w:lineRule="auto" w:before="5"/>
        <w:ind w:left="320" w:right="1346"/>
      </w:pPr>
      <w:r>
        <w:rPr/>
        <w:t>Rugby,</w:t>
      </w:r>
      <w:r>
        <w:rPr>
          <w:spacing w:val="1"/>
        </w:rPr>
        <w:t> </w:t>
      </w:r>
      <w:r>
        <w:rPr/>
        <w:t>Scunthorpe,</w:t>
      </w:r>
      <w:r>
        <w:rPr>
          <w:spacing w:val="-75"/>
        </w:rPr>
        <w:t> </w:t>
      </w:r>
      <w:r>
        <w:rPr/>
        <w:t>Sheffield,</w:t>
      </w:r>
      <w:r>
        <w:rPr>
          <w:spacing w:val="1"/>
        </w:rPr>
        <w:t> </w:t>
      </w:r>
      <w:r>
        <w:rPr/>
        <w:t>Solihull,</w:t>
      </w:r>
    </w:p>
    <w:p>
      <w:pPr>
        <w:pStyle w:val="BodyText"/>
        <w:spacing w:line="321" w:lineRule="exact"/>
        <w:ind w:left="320"/>
      </w:pPr>
      <w:r>
        <w:rPr/>
        <w:t>South</w:t>
      </w:r>
      <w:r>
        <w:rPr>
          <w:spacing w:val="-8"/>
        </w:rPr>
        <w:t> </w:t>
      </w:r>
      <w:r>
        <w:rPr/>
        <w:t>Shields.</w:t>
      </w:r>
    </w:p>
    <w:p>
      <w:pPr>
        <w:pStyle w:val="BodyText"/>
        <w:spacing w:line="252" w:lineRule="auto" w:before="61"/>
        <w:ind w:left="260" w:right="801"/>
      </w:pPr>
      <w:r>
        <w:rPr/>
        <w:br w:type="column"/>
      </w:r>
      <w:r>
        <w:rPr/>
        <w:t>Stockport,</w:t>
      </w:r>
      <w:r>
        <w:rPr>
          <w:spacing w:val="1"/>
        </w:rPr>
        <w:t> </w:t>
      </w:r>
      <w:r>
        <w:rPr>
          <w:spacing w:val="-2"/>
        </w:rPr>
        <w:t>Stockton-on-Tees,</w:t>
      </w:r>
      <w:r>
        <w:rPr>
          <w:spacing w:val="-75"/>
        </w:rPr>
        <w:t> </w:t>
      </w:r>
      <w:r>
        <w:rPr/>
        <w:t>Stoke,</w:t>
      </w:r>
    </w:p>
    <w:p>
      <w:pPr>
        <w:pStyle w:val="BodyText"/>
        <w:spacing w:line="249" w:lineRule="auto" w:before="1"/>
        <w:ind w:left="260" w:right="1715"/>
      </w:pPr>
      <w:r>
        <w:rPr>
          <w:spacing w:val="-1"/>
        </w:rPr>
        <w:t>St.</w:t>
      </w:r>
      <w:r>
        <w:rPr>
          <w:spacing w:val="-19"/>
        </w:rPr>
        <w:t> </w:t>
      </w:r>
      <w:r>
        <w:rPr>
          <w:spacing w:val="-1"/>
        </w:rPr>
        <w:t>Albans,</w:t>
      </w:r>
      <w:r>
        <w:rPr>
          <w:spacing w:val="-74"/>
        </w:rPr>
        <w:t> </w:t>
      </w:r>
      <w:r>
        <w:rPr/>
        <w:t>St.</w:t>
      </w:r>
      <w:r>
        <w:rPr>
          <w:spacing w:val="-16"/>
        </w:rPr>
        <w:t> </w:t>
      </w:r>
      <w:r>
        <w:rPr/>
        <w:t>Austell,</w:t>
      </w:r>
    </w:p>
    <w:p>
      <w:pPr>
        <w:pStyle w:val="BodyText"/>
        <w:spacing w:line="249" w:lineRule="auto" w:before="2"/>
        <w:ind w:left="260" w:right="398"/>
      </w:pPr>
      <w:r>
        <w:rPr/>
        <w:t>St.</w:t>
      </w:r>
      <w:r>
        <w:rPr>
          <w:spacing w:val="-12"/>
        </w:rPr>
        <w:t> </w:t>
      </w:r>
      <w:r>
        <w:rPr/>
        <w:t>Leonards-on-Sea,</w:t>
      </w:r>
      <w:r>
        <w:rPr>
          <w:spacing w:val="-74"/>
        </w:rPr>
        <w:t> </w:t>
      </w:r>
      <w:r>
        <w:rPr/>
        <w:t>Sunderland</w:t>
      </w:r>
      <w:r>
        <w:rPr>
          <w:spacing w:val="1"/>
        </w:rPr>
        <w:t> </w:t>
      </w:r>
      <w:r>
        <w:rPr/>
        <w:t>Titchfield,</w:t>
      </w:r>
    </w:p>
    <w:p>
      <w:pPr>
        <w:pStyle w:val="BodyText"/>
        <w:spacing w:line="249" w:lineRule="auto" w:before="4"/>
        <w:ind w:left="260" w:right="1030"/>
      </w:pPr>
      <w:r>
        <w:rPr/>
        <w:t>Torquay,</w:t>
      </w:r>
      <w:r>
        <w:rPr>
          <w:spacing w:val="1"/>
        </w:rPr>
        <w:t> </w:t>
      </w:r>
      <w:r>
        <w:rPr/>
        <w:t>Warrington,</w:t>
      </w:r>
      <w:r>
        <w:rPr>
          <w:spacing w:val="1"/>
        </w:rPr>
        <w:t> </w:t>
      </w:r>
      <w:r>
        <w:rPr/>
        <w:t>West</w:t>
      </w:r>
      <w:r>
        <w:rPr>
          <w:spacing w:val="-12"/>
        </w:rPr>
        <w:t> </w:t>
      </w:r>
      <w:r>
        <w:rPr/>
        <w:t>Bromwich,</w:t>
      </w:r>
    </w:p>
    <w:p>
      <w:pPr>
        <w:pStyle w:val="BodyText"/>
        <w:spacing w:line="249" w:lineRule="auto" w:before="4"/>
        <w:ind w:left="260" w:right="461" w:hanging="1"/>
      </w:pPr>
      <w:r>
        <w:rPr>
          <w:spacing w:val="-1"/>
        </w:rPr>
        <w:t>Weston-Super-Mare,</w:t>
      </w:r>
      <w:r>
        <w:rPr>
          <w:spacing w:val="-75"/>
        </w:rPr>
        <w:t> </w:t>
      </w:r>
      <w:r>
        <w:rPr/>
        <w:t>Weymouth,</w:t>
      </w:r>
      <w:r>
        <w:rPr>
          <w:spacing w:val="1"/>
        </w:rPr>
        <w:t> </w:t>
      </w:r>
      <w:r>
        <w:rPr/>
        <w:t>Wolverhampton,</w:t>
      </w:r>
      <w:r>
        <w:rPr>
          <w:spacing w:val="1"/>
        </w:rPr>
        <w:t> </w:t>
      </w:r>
      <w:r>
        <w:rPr/>
        <w:t>Wrexham,</w:t>
      </w:r>
    </w:p>
    <w:p>
      <w:pPr>
        <w:pStyle w:val="BodyText"/>
        <w:spacing w:line="249" w:lineRule="auto" w:before="5"/>
        <w:ind w:left="260" w:right="1376"/>
      </w:pPr>
      <w:r>
        <w:rPr>
          <w:spacing w:val="-1"/>
        </w:rPr>
        <w:t>Yate</w:t>
      </w:r>
      <w:r>
        <w:rPr>
          <w:spacing w:val="-17"/>
        </w:rPr>
        <w:t> </w:t>
      </w:r>
      <w:r>
        <w:rPr>
          <w:spacing w:val="-1"/>
        </w:rPr>
        <w:t>(Bristol),</w:t>
      </w:r>
      <w:r>
        <w:rPr>
          <w:spacing w:val="-75"/>
        </w:rPr>
        <w:t> </w:t>
      </w:r>
      <w:r>
        <w:rPr/>
        <w:t>York</w:t>
      </w:r>
    </w:p>
    <w:p>
      <w:pPr>
        <w:spacing w:after="0" w:line="249" w:lineRule="auto"/>
        <w:sectPr>
          <w:type w:val="continuous"/>
          <w:pgSz w:w="19200" w:h="10800" w:orient="landscape"/>
          <w:pgMar w:header="0" w:footer="513" w:top="0" w:bottom="280" w:left="120" w:right="280"/>
          <w:cols w:num="5" w:equalWidth="0">
            <w:col w:w="7082" w:space="40"/>
            <w:col w:w="2017" w:space="64"/>
            <w:col w:w="3000" w:space="40"/>
            <w:col w:w="3196" w:space="40"/>
            <w:col w:w="3321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before="27"/>
        <w:ind w:left="6472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You</w:t>
      </w:r>
      <w:r>
        <w:rPr>
          <w:rFonts w:ascii="Calibri"/>
          <w:spacing w:val="-12"/>
          <w:sz w:val="36"/>
        </w:rPr>
        <w:t> </w:t>
      </w:r>
      <w:r>
        <w:rPr>
          <w:rFonts w:ascii="Calibri"/>
          <w:sz w:val="36"/>
        </w:rPr>
        <w:t>can</w:t>
      </w:r>
      <w:r>
        <w:rPr>
          <w:rFonts w:ascii="Calibri"/>
          <w:spacing w:val="-8"/>
          <w:sz w:val="36"/>
        </w:rPr>
        <w:t> </w:t>
      </w:r>
      <w:r>
        <w:rPr>
          <w:rFonts w:ascii="Calibri"/>
          <w:sz w:val="36"/>
        </w:rPr>
        <w:t>state</w:t>
      </w:r>
      <w:r>
        <w:rPr>
          <w:rFonts w:ascii="Calibri"/>
          <w:spacing w:val="-10"/>
          <w:sz w:val="36"/>
        </w:rPr>
        <w:t> </w:t>
      </w:r>
      <w:r>
        <w:rPr>
          <w:rFonts w:ascii="Calibri"/>
          <w:sz w:val="36"/>
        </w:rPr>
        <w:t>your</w:t>
      </w:r>
      <w:r>
        <w:rPr>
          <w:rFonts w:ascii="Calibri"/>
          <w:spacing w:val="-11"/>
          <w:sz w:val="36"/>
        </w:rPr>
        <w:t> </w:t>
      </w:r>
      <w:r>
        <w:rPr>
          <w:rFonts w:ascii="Calibri"/>
          <w:sz w:val="36"/>
        </w:rPr>
        <w:t>preferred</w:t>
      </w:r>
      <w:r>
        <w:rPr>
          <w:rFonts w:ascii="Calibri"/>
          <w:spacing w:val="-9"/>
          <w:sz w:val="36"/>
        </w:rPr>
        <w:t> </w:t>
      </w:r>
      <w:r>
        <w:rPr>
          <w:rFonts w:ascii="Calibri"/>
          <w:sz w:val="36"/>
        </w:rPr>
        <w:t>location</w:t>
      </w:r>
      <w:r>
        <w:rPr>
          <w:rFonts w:ascii="Calibri"/>
          <w:spacing w:val="-10"/>
          <w:sz w:val="36"/>
        </w:rPr>
        <w:t> </w:t>
      </w:r>
      <w:r>
        <w:rPr>
          <w:rFonts w:ascii="Calibri"/>
          <w:sz w:val="36"/>
        </w:rPr>
        <w:t>on</w:t>
      </w:r>
      <w:r>
        <w:rPr>
          <w:rFonts w:ascii="Calibri"/>
          <w:spacing w:val="-9"/>
          <w:sz w:val="36"/>
        </w:rPr>
        <w:t> </w:t>
      </w:r>
      <w:r>
        <w:rPr>
          <w:rFonts w:ascii="Calibri"/>
          <w:sz w:val="36"/>
        </w:rPr>
        <w:t>the</w:t>
      </w:r>
      <w:r>
        <w:rPr>
          <w:rFonts w:ascii="Calibri"/>
          <w:spacing w:val="-10"/>
          <w:sz w:val="36"/>
        </w:rPr>
        <w:t> </w:t>
      </w:r>
      <w:r>
        <w:rPr>
          <w:rFonts w:ascii="Calibri"/>
          <w:sz w:val="36"/>
        </w:rPr>
        <w:t>application</w:t>
      </w:r>
      <w:r>
        <w:rPr>
          <w:rFonts w:ascii="Calibri"/>
          <w:spacing w:val="-7"/>
          <w:sz w:val="36"/>
        </w:rPr>
        <w:t> </w:t>
      </w:r>
      <w:r>
        <w:rPr>
          <w:rFonts w:ascii="Calibri"/>
          <w:sz w:val="36"/>
        </w:rPr>
        <w:t>form.</w:t>
      </w:r>
    </w:p>
    <w:p>
      <w:pPr>
        <w:spacing w:after="0"/>
        <w:jc w:val="left"/>
        <w:rPr>
          <w:rFonts w:ascii="Calibri"/>
          <w:sz w:val="36"/>
        </w:rPr>
        <w:sectPr>
          <w:type w:val="continuous"/>
          <w:pgSz w:w="19200" w:h="10800" w:orient="landscape"/>
          <w:pgMar w:header="0" w:footer="513" w:top="0" w:bottom="280" w:left="120" w:right="280"/>
        </w:sectPr>
      </w:pPr>
    </w:p>
    <w:p>
      <w:pPr>
        <w:pStyle w:val="BodyText"/>
        <w:spacing w:before="7"/>
        <w:rPr>
          <w:rFonts w:ascii="Calibri"/>
          <w:sz w:val="8"/>
        </w:rPr>
      </w:pPr>
    </w:p>
    <w:p>
      <w:pPr>
        <w:spacing w:before="89"/>
        <w:ind w:left="273" w:right="0" w:firstLine="0"/>
        <w:jc w:val="left"/>
        <w:rPr>
          <w:sz w:val="32"/>
        </w:rPr>
      </w:pPr>
      <w:bookmarkStart w:name="Where are placements available?* (1 of 3" w:id="11"/>
      <w:bookmarkEnd w:id="11"/>
      <w:r>
        <w:rPr/>
      </w:r>
      <w:r>
        <w:rPr>
          <w:sz w:val="32"/>
        </w:rPr>
        <w:t>We</w:t>
      </w:r>
      <w:r>
        <w:rPr>
          <w:spacing w:val="-6"/>
          <w:sz w:val="32"/>
        </w:rPr>
        <w:t> </w:t>
      </w:r>
      <w:r>
        <w:rPr>
          <w:sz w:val="32"/>
        </w:rPr>
        <w:t>have</w:t>
      </w:r>
      <w:r>
        <w:rPr>
          <w:spacing w:val="-5"/>
          <w:sz w:val="32"/>
        </w:rPr>
        <w:t> </w:t>
      </w:r>
      <w:r>
        <w:rPr>
          <w:sz w:val="32"/>
        </w:rPr>
        <w:t>26</w:t>
      </w:r>
      <w:r>
        <w:rPr>
          <w:spacing w:val="-2"/>
          <w:sz w:val="32"/>
        </w:rPr>
        <w:t> </w:t>
      </w:r>
      <w:r>
        <w:rPr>
          <w:sz w:val="32"/>
        </w:rPr>
        <w:t>government</w:t>
      </w:r>
      <w:r>
        <w:rPr>
          <w:spacing w:val="-3"/>
          <w:sz w:val="32"/>
        </w:rPr>
        <w:t> </w:t>
      </w:r>
      <w:r>
        <w:rPr>
          <w:sz w:val="32"/>
        </w:rPr>
        <w:t>departments</w:t>
      </w:r>
      <w:r>
        <w:rPr>
          <w:spacing w:val="1"/>
          <w:sz w:val="32"/>
        </w:rPr>
        <w:t> </w:t>
      </w:r>
      <w:r>
        <w:rPr>
          <w:sz w:val="32"/>
        </w:rPr>
        <w:t>and</w:t>
      </w:r>
      <w:r>
        <w:rPr>
          <w:spacing w:val="-3"/>
          <w:sz w:val="32"/>
        </w:rPr>
        <w:t> </w:t>
      </w:r>
      <w:r>
        <w:rPr>
          <w:sz w:val="32"/>
        </w:rPr>
        <w:t>agencies</w:t>
      </w:r>
      <w:r>
        <w:rPr>
          <w:spacing w:val="-6"/>
          <w:sz w:val="32"/>
        </w:rPr>
        <w:t> </w:t>
      </w:r>
      <w:r>
        <w:rPr>
          <w:sz w:val="32"/>
        </w:rPr>
        <w:t>that</w:t>
      </w:r>
      <w:r>
        <w:rPr>
          <w:spacing w:val="-2"/>
          <w:sz w:val="32"/>
        </w:rPr>
        <w:t> </w:t>
      </w:r>
      <w:r>
        <w:rPr>
          <w:sz w:val="32"/>
        </w:rPr>
        <w:t>are</w:t>
      </w:r>
      <w:r>
        <w:rPr>
          <w:spacing w:val="-3"/>
          <w:sz w:val="32"/>
        </w:rPr>
        <w:t> </w:t>
      </w:r>
      <w:r>
        <w:rPr>
          <w:sz w:val="32"/>
        </w:rPr>
        <w:t>looking</w:t>
      </w:r>
      <w:r>
        <w:rPr>
          <w:spacing w:val="-7"/>
          <w:sz w:val="32"/>
        </w:rPr>
        <w:t> </w:t>
      </w:r>
      <w:r>
        <w:rPr>
          <w:sz w:val="32"/>
        </w:rPr>
        <w:t>for</w:t>
      </w:r>
      <w:r>
        <w:rPr>
          <w:spacing w:val="-3"/>
          <w:sz w:val="32"/>
        </w:rPr>
        <w:t> </w:t>
      </w:r>
      <w:r>
        <w:rPr>
          <w:sz w:val="32"/>
        </w:rPr>
        <w:t>Care</w:t>
      </w:r>
      <w:r>
        <w:rPr>
          <w:spacing w:val="-3"/>
          <w:sz w:val="32"/>
        </w:rPr>
        <w:t> </w:t>
      </w:r>
      <w:r>
        <w:rPr>
          <w:sz w:val="32"/>
        </w:rPr>
        <w:t>Leaver</w:t>
      </w:r>
      <w:r>
        <w:rPr>
          <w:spacing w:val="-3"/>
          <w:sz w:val="32"/>
        </w:rPr>
        <w:t> </w:t>
      </w:r>
      <w:r>
        <w:rPr>
          <w:sz w:val="32"/>
        </w:rPr>
        <w:t>interns</w:t>
      </w:r>
      <w:r>
        <w:rPr>
          <w:spacing w:val="-2"/>
          <w:sz w:val="32"/>
        </w:rPr>
        <w:t> </w:t>
      </w:r>
      <w:r>
        <w:rPr>
          <w:sz w:val="32"/>
        </w:rPr>
        <w:t>to</w:t>
      </w:r>
      <w:r>
        <w:rPr>
          <w:spacing w:val="-2"/>
          <w:sz w:val="32"/>
        </w:rPr>
        <w:t> </w:t>
      </w:r>
      <w:r>
        <w:rPr>
          <w:sz w:val="32"/>
        </w:rPr>
        <w:t>join</w:t>
      </w:r>
      <w:r>
        <w:rPr>
          <w:spacing w:val="-10"/>
          <w:sz w:val="32"/>
        </w:rPr>
        <w:t> </w:t>
      </w:r>
      <w:r>
        <w:rPr>
          <w:sz w:val="32"/>
        </w:rPr>
        <w:t>them: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30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98"/>
        <w:gridCol w:w="12068"/>
      </w:tblGrid>
      <w:tr>
        <w:trPr>
          <w:trHeight w:val="559" w:hRule="atLeast"/>
        </w:trPr>
        <w:tc>
          <w:tcPr>
            <w:tcW w:w="5798" w:type="dxa"/>
            <w:tcBorders>
              <w:bottom w:val="single" w:sz="24" w:space="0" w:color="FFFFFF"/>
            </w:tcBorders>
            <w:shd w:val="clear" w:color="auto" w:fill="5B9BD4"/>
          </w:tcPr>
          <w:p>
            <w:pPr>
              <w:pStyle w:val="TableParagraph"/>
              <w:ind w:left="14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Department/agency</w:t>
            </w:r>
          </w:p>
        </w:tc>
        <w:tc>
          <w:tcPr>
            <w:tcW w:w="12068" w:type="dxa"/>
            <w:tcBorders>
              <w:bottom w:val="single" w:sz="24" w:space="0" w:color="FFFFFF"/>
            </w:tcBorders>
            <w:shd w:val="clear" w:color="auto" w:fill="5B9BD4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Overview</w:t>
            </w:r>
            <w:r>
              <w:rPr>
                <w:b/>
                <w:color w:val="FFFFFF"/>
                <w:spacing w:val="-1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and</w:t>
            </w:r>
            <w:r>
              <w:rPr>
                <w:b/>
                <w:color w:val="FFFFFF"/>
                <w:spacing w:val="-1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link to</w:t>
            </w:r>
            <w:r>
              <w:rPr>
                <w:b/>
                <w:color w:val="FFFFFF"/>
                <w:spacing w:val="-1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further</w:t>
            </w:r>
            <w:r>
              <w:rPr>
                <w:b/>
                <w:color w:val="FFFFFF"/>
                <w:spacing w:val="2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information</w:t>
            </w:r>
          </w:p>
        </w:tc>
      </w:tr>
      <w:tr>
        <w:trPr>
          <w:trHeight w:val="776" w:hRule="atLeast"/>
        </w:trPr>
        <w:tc>
          <w:tcPr>
            <w:tcW w:w="5798" w:type="dxa"/>
            <w:tcBorders>
              <w:top w:val="single" w:sz="24" w:space="0" w:color="FFFFFF"/>
            </w:tcBorders>
            <w:shd w:val="clear" w:color="auto" w:fill="D2DEEE"/>
          </w:tcPr>
          <w:p>
            <w:pPr>
              <w:pStyle w:val="TableParagraph"/>
              <w:spacing w:before="53"/>
              <w:ind w:left="143"/>
              <w:rPr>
                <w:sz w:val="28"/>
              </w:rPr>
            </w:pPr>
            <w:r>
              <w:rPr>
                <w:sz w:val="28"/>
              </w:rPr>
              <w:t>Department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Education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(DfE)</w:t>
            </w:r>
          </w:p>
        </w:tc>
        <w:tc>
          <w:tcPr>
            <w:tcW w:w="12068" w:type="dxa"/>
            <w:tcBorders>
              <w:top w:val="single" w:sz="24" w:space="0" w:color="FFFFFF"/>
            </w:tcBorders>
            <w:shd w:val="clear" w:color="auto" w:fill="D2DEEE"/>
          </w:tcPr>
          <w:p>
            <w:pPr>
              <w:pStyle w:val="TableParagraph"/>
              <w:spacing w:line="252" w:lineRule="auto" w:before="53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responsible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for children's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services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education.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create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highly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educated society,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which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opportunity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equal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children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adults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backgrounds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- </w:t>
            </w:r>
            <w:hyperlink r:id="rId35">
              <w:r>
                <w:rPr>
                  <w:color w:val="0562C1"/>
                  <w:sz w:val="28"/>
                  <w:u w:val="single" w:color="0562C1"/>
                </w:rPr>
                <w:t>Working</w:t>
              </w:r>
              <w:r>
                <w:rPr>
                  <w:color w:val="0562C1"/>
                  <w:spacing w:val="2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for</w:t>
              </w:r>
              <w:r>
                <w:rPr>
                  <w:color w:val="0562C1"/>
                  <w:spacing w:val="1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DfE</w:t>
              </w:r>
            </w:hyperlink>
          </w:p>
        </w:tc>
      </w:tr>
      <w:tr>
        <w:trPr>
          <w:trHeight w:val="1132" w:hRule="atLeast"/>
        </w:trPr>
        <w:tc>
          <w:tcPr>
            <w:tcW w:w="5798" w:type="dxa"/>
            <w:shd w:val="clear" w:color="auto" w:fill="EAEEF7"/>
          </w:tcPr>
          <w:p>
            <w:pPr>
              <w:pStyle w:val="TableParagraph"/>
              <w:spacing w:line="252" w:lineRule="auto"/>
              <w:ind w:right="585"/>
              <w:rPr>
                <w:sz w:val="28"/>
              </w:rPr>
            </w:pPr>
            <w:r>
              <w:rPr>
                <w:sz w:val="28"/>
              </w:rPr>
              <w:t>Department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Digital,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Culture,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Media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 Sports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(DCMS)</w:t>
            </w:r>
          </w:p>
        </w:tc>
        <w:tc>
          <w:tcPr>
            <w:tcW w:w="12068" w:type="dxa"/>
            <w:shd w:val="clear" w:color="auto" w:fill="EAEEF7"/>
          </w:tcPr>
          <w:p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 create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world-leading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digital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economy,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protect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promote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UK’s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cultural,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sporting 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artistic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heritage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to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build 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bigger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and stronger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civil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society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2"/>
                <w:sz w:val="28"/>
              </w:rPr>
              <w:t> </w:t>
            </w:r>
            <w:hyperlink r:id="rId36">
              <w:r>
                <w:rPr>
                  <w:color w:val="0562C1"/>
                  <w:sz w:val="28"/>
                  <w:u w:val="single" w:color="0562C1"/>
                </w:rPr>
                <w:t>Working</w:t>
              </w:r>
              <w:r>
                <w:rPr>
                  <w:color w:val="0562C1"/>
                  <w:spacing w:val="2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for DCMS</w:t>
              </w:r>
            </w:hyperlink>
          </w:p>
        </w:tc>
      </w:tr>
      <w:tr>
        <w:trPr>
          <w:trHeight w:val="1132" w:hRule="atLeast"/>
        </w:trPr>
        <w:tc>
          <w:tcPr>
            <w:tcW w:w="5798" w:type="dxa"/>
            <w:shd w:val="clear" w:color="auto" w:fill="D2DEEE"/>
          </w:tcPr>
          <w:p>
            <w:pPr>
              <w:pStyle w:val="TableParagraph"/>
              <w:spacing w:line="252" w:lineRule="auto"/>
              <w:ind w:left="143" w:right="319"/>
              <w:rPr>
                <w:sz w:val="28"/>
              </w:rPr>
            </w:pPr>
            <w:r>
              <w:rPr>
                <w:sz w:val="28"/>
              </w:rPr>
              <w:t>Department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Environment, Food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 Rural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Affairs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(Defra)</w:t>
            </w:r>
          </w:p>
        </w:tc>
        <w:tc>
          <w:tcPr>
            <w:tcW w:w="12068" w:type="dxa"/>
            <w:shd w:val="clear" w:color="auto" w:fill="D2DEEE"/>
          </w:tcPr>
          <w:p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responsible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creating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great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place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live, from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food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eat,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air they breathe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61"/>
                <w:sz w:val="28"/>
              </w:rPr>
              <w:t> </w:t>
            </w:r>
            <w:hyperlink r:id="rId37">
              <w:r>
                <w:rPr>
                  <w:color w:val="0562C1"/>
                  <w:sz w:val="28"/>
                  <w:u w:val="single" w:color="0562C1"/>
                </w:rPr>
                <w:t>Working</w:t>
              </w:r>
              <w:r>
                <w:rPr>
                  <w:color w:val="0562C1"/>
                  <w:spacing w:val="-1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for</w:t>
              </w:r>
              <w:r>
                <w:rPr>
                  <w:color w:val="0562C1"/>
                  <w:spacing w:val="3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Defra</w:t>
              </w:r>
            </w:hyperlink>
          </w:p>
        </w:tc>
      </w:tr>
      <w:tr>
        <w:trPr>
          <w:trHeight w:val="796" w:hRule="atLeast"/>
        </w:trPr>
        <w:tc>
          <w:tcPr>
            <w:tcW w:w="5798" w:type="dxa"/>
            <w:shd w:val="clear" w:color="auto" w:fill="EAEEF7"/>
          </w:tcPr>
          <w:p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Cabinet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Office</w:t>
            </w:r>
          </w:p>
        </w:tc>
        <w:tc>
          <w:tcPr>
            <w:tcW w:w="12068" w:type="dxa"/>
            <w:shd w:val="clear" w:color="auto" w:fill="EAEEF7"/>
          </w:tcPr>
          <w:p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 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centre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corporate headquarters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of 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Civil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Service. We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support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Prime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Minister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ensure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effective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running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Civil Service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hyperlink r:id="rId38">
              <w:r>
                <w:rPr>
                  <w:color w:val="0562C1"/>
                  <w:sz w:val="28"/>
                  <w:u w:val="single" w:color="0562C1"/>
                </w:rPr>
                <w:t>Working for</w:t>
              </w:r>
              <w:r>
                <w:rPr>
                  <w:color w:val="0562C1"/>
                  <w:spacing w:val="2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Cabinet</w:t>
              </w:r>
              <w:r>
                <w:rPr>
                  <w:color w:val="0562C1"/>
                  <w:spacing w:val="1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Office</w:t>
              </w:r>
            </w:hyperlink>
          </w:p>
        </w:tc>
      </w:tr>
      <w:tr>
        <w:trPr>
          <w:trHeight w:val="795" w:hRule="atLeast"/>
        </w:trPr>
        <w:tc>
          <w:tcPr>
            <w:tcW w:w="5798" w:type="dxa"/>
            <w:shd w:val="clear" w:color="auto" w:fill="D2DEEE"/>
          </w:tcPr>
          <w:p>
            <w:pPr>
              <w:pStyle w:val="TableParagraph"/>
              <w:spacing w:line="252" w:lineRule="auto"/>
              <w:ind w:left="143" w:right="1135"/>
              <w:rPr>
                <w:sz w:val="28"/>
              </w:rPr>
            </w:pPr>
            <w:r>
              <w:rPr>
                <w:sz w:val="28"/>
              </w:rPr>
              <w:t>Ministry of Housing, Communities and Local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Government (MHCLG)</w:t>
            </w:r>
          </w:p>
        </w:tc>
        <w:tc>
          <w:tcPr>
            <w:tcW w:w="12068" w:type="dxa"/>
            <w:shd w:val="clear" w:color="auto" w:fill="D2DEEE"/>
          </w:tcPr>
          <w:p>
            <w:pPr>
              <w:pStyle w:val="TableParagraph"/>
              <w:spacing w:line="252" w:lineRule="auto"/>
              <w:ind w:right="599"/>
              <w:rPr>
                <w:sz w:val="28"/>
              </w:rPr>
            </w:pPr>
            <w:r>
              <w:rPr>
                <w:sz w:val="28"/>
              </w:rPr>
              <w:t>We create great places to live and work, and to give more power to local people to shape what happens in their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area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hyperlink r:id="rId39">
              <w:r>
                <w:rPr>
                  <w:color w:val="0562C1"/>
                  <w:sz w:val="28"/>
                  <w:u w:val="single" w:color="0562C1"/>
                </w:rPr>
                <w:t>Working</w:t>
              </w:r>
              <w:r>
                <w:rPr>
                  <w:color w:val="0562C1"/>
                  <w:spacing w:val="2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for</w:t>
              </w:r>
              <w:r>
                <w:rPr>
                  <w:color w:val="0562C1"/>
                  <w:spacing w:val="1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MHCLG</w:t>
              </w:r>
            </w:hyperlink>
          </w:p>
        </w:tc>
      </w:tr>
      <w:tr>
        <w:trPr>
          <w:trHeight w:val="796" w:hRule="atLeast"/>
        </w:trPr>
        <w:tc>
          <w:tcPr>
            <w:tcW w:w="5798" w:type="dxa"/>
            <w:shd w:val="clear" w:color="auto" w:fill="EAEEF7"/>
          </w:tcPr>
          <w:p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Department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Transport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(DfT)</w:t>
            </w:r>
          </w:p>
        </w:tc>
        <w:tc>
          <w:tcPr>
            <w:tcW w:w="12068" w:type="dxa"/>
            <w:shd w:val="clear" w:color="auto" w:fill="EAEEF7"/>
          </w:tcPr>
          <w:p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sz w:val="28"/>
              </w:rPr>
              <w:t>We work to support the transport network that helps UK businesses, our people and goods travelling around the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country.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plan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invest in transport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infrastructure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keep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UK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moving.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hyperlink r:id="rId40">
              <w:r>
                <w:rPr>
                  <w:color w:val="0562C1"/>
                  <w:sz w:val="28"/>
                  <w:u w:val="single" w:color="0562C1"/>
                </w:rPr>
                <w:t>Working</w:t>
              </w:r>
              <w:r>
                <w:rPr>
                  <w:color w:val="0562C1"/>
                  <w:spacing w:val="-1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for</w:t>
              </w:r>
              <w:r>
                <w:rPr>
                  <w:color w:val="0562C1"/>
                  <w:spacing w:val="2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DfT</w:t>
              </w:r>
            </w:hyperlink>
          </w:p>
        </w:tc>
      </w:tr>
      <w:tr>
        <w:trPr>
          <w:trHeight w:val="796" w:hRule="atLeast"/>
        </w:trPr>
        <w:tc>
          <w:tcPr>
            <w:tcW w:w="5798" w:type="dxa"/>
            <w:shd w:val="clear" w:color="auto" w:fill="D2DEEE"/>
          </w:tcPr>
          <w:p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Ministry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Justice (MOJ)</w:t>
            </w:r>
          </w:p>
        </w:tc>
        <w:tc>
          <w:tcPr>
            <w:tcW w:w="12068" w:type="dxa"/>
            <w:shd w:val="clear" w:color="auto" w:fill="D2DEEE"/>
          </w:tcPr>
          <w:p>
            <w:pPr>
              <w:pStyle w:val="TableParagraph"/>
              <w:spacing w:line="252" w:lineRule="auto"/>
              <w:ind w:right="599"/>
              <w:rPr>
                <w:sz w:val="28"/>
              </w:rPr>
            </w:pPr>
            <w:r>
              <w:rPr>
                <w:sz w:val="28"/>
              </w:rPr>
              <w:t>We're at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heart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justice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system, working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together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bring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principles of justice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life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everyone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society -</w:t>
            </w:r>
            <w:r>
              <w:rPr>
                <w:spacing w:val="1"/>
                <w:sz w:val="28"/>
              </w:rPr>
              <w:t> </w:t>
            </w:r>
            <w:hyperlink r:id="rId41">
              <w:r>
                <w:rPr>
                  <w:color w:val="0562C1"/>
                  <w:sz w:val="28"/>
                  <w:u w:val="single" w:color="0562C1"/>
                </w:rPr>
                <w:t>Working</w:t>
              </w:r>
              <w:r>
                <w:rPr>
                  <w:color w:val="0562C1"/>
                  <w:spacing w:val="2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for</w:t>
              </w:r>
              <w:r>
                <w:rPr>
                  <w:color w:val="0562C1"/>
                  <w:spacing w:val="1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MOJ</w:t>
              </w:r>
            </w:hyperlink>
          </w:p>
        </w:tc>
      </w:tr>
    </w:tbl>
    <w:p>
      <w:pPr>
        <w:pStyle w:val="BodyText"/>
        <w:spacing w:before="10"/>
        <w:rPr>
          <w:sz w:val="12"/>
        </w:rPr>
      </w:pPr>
    </w:p>
    <w:p>
      <w:pPr>
        <w:spacing w:before="94"/>
        <w:ind w:left="1219" w:right="0" w:firstLine="0"/>
        <w:jc w:val="left"/>
        <w:rPr>
          <w:i/>
          <w:sz w:val="22"/>
        </w:rPr>
      </w:pPr>
      <w:r>
        <w:rPr>
          <w:i/>
          <w:sz w:val="22"/>
        </w:rPr>
        <w:t>*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Successful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applicants may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offered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Civil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Service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roles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based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other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government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departments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if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further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vacancies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arise</w:t>
      </w:r>
    </w:p>
    <w:p>
      <w:pPr>
        <w:spacing w:after="0"/>
        <w:jc w:val="left"/>
        <w:rPr>
          <w:sz w:val="22"/>
        </w:rPr>
        <w:sectPr>
          <w:headerReference w:type="default" r:id="rId33"/>
          <w:footerReference w:type="default" r:id="rId34"/>
          <w:pgSz w:w="19200" w:h="10800" w:orient="landscape"/>
          <w:pgMar w:header="0" w:footer="281" w:top="1580" w:bottom="480" w:left="120" w:right="280"/>
          <w:pgNumType w:start="1"/>
        </w:sectPr>
      </w:pPr>
    </w:p>
    <w:p>
      <w:pPr>
        <w:pStyle w:val="BodyText"/>
        <w:spacing w:before="1"/>
        <w:rPr>
          <w:i/>
          <w:sz w:val="9"/>
        </w:rPr>
      </w:pPr>
    </w:p>
    <w:p>
      <w:pPr>
        <w:spacing w:before="89"/>
        <w:ind w:left="273" w:right="0" w:firstLine="0"/>
        <w:jc w:val="left"/>
        <w:rPr>
          <w:sz w:val="32"/>
        </w:rPr>
      </w:pPr>
      <w:bookmarkStart w:name="Where are placements available?* (2 of 3" w:id="12"/>
      <w:bookmarkEnd w:id="12"/>
      <w:r>
        <w:rPr/>
      </w:r>
      <w:r>
        <w:rPr>
          <w:sz w:val="32"/>
        </w:rPr>
        <w:t>We</w:t>
      </w:r>
      <w:r>
        <w:rPr>
          <w:spacing w:val="-6"/>
          <w:sz w:val="32"/>
        </w:rPr>
        <w:t> </w:t>
      </w:r>
      <w:r>
        <w:rPr>
          <w:sz w:val="32"/>
        </w:rPr>
        <w:t>have</w:t>
      </w:r>
      <w:r>
        <w:rPr>
          <w:spacing w:val="-5"/>
          <w:sz w:val="32"/>
        </w:rPr>
        <w:t> </w:t>
      </w:r>
      <w:r>
        <w:rPr>
          <w:sz w:val="32"/>
        </w:rPr>
        <w:t>26</w:t>
      </w:r>
      <w:r>
        <w:rPr>
          <w:spacing w:val="-2"/>
          <w:sz w:val="32"/>
        </w:rPr>
        <w:t> </w:t>
      </w:r>
      <w:r>
        <w:rPr>
          <w:sz w:val="32"/>
        </w:rPr>
        <w:t>government</w:t>
      </w:r>
      <w:r>
        <w:rPr>
          <w:spacing w:val="-3"/>
          <w:sz w:val="32"/>
        </w:rPr>
        <w:t> </w:t>
      </w:r>
      <w:r>
        <w:rPr>
          <w:sz w:val="32"/>
        </w:rPr>
        <w:t>departments</w:t>
      </w:r>
      <w:r>
        <w:rPr>
          <w:spacing w:val="1"/>
          <w:sz w:val="32"/>
        </w:rPr>
        <w:t> </w:t>
      </w:r>
      <w:r>
        <w:rPr>
          <w:sz w:val="32"/>
        </w:rPr>
        <w:t>and</w:t>
      </w:r>
      <w:r>
        <w:rPr>
          <w:spacing w:val="-3"/>
          <w:sz w:val="32"/>
        </w:rPr>
        <w:t> </w:t>
      </w:r>
      <w:r>
        <w:rPr>
          <w:sz w:val="32"/>
        </w:rPr>
        <w:t>agencies</w:t>
      </w:r>
      <w:r>
        <w:rPr>
          <w:spacing w:val="-6"/>
          <w:sz w:val="32"/>
        </w:rPr>
        <w:t> </w:t>
      </w:r>
      <w:r>
        <w:rPr>
          <w:sz w:val="32"/>
        </w:rPr>
        <w:t>that</w:t>
      </w:r>
      <w:r>
        <w:rPr>
          <w:spacing w:val="2"/>
          <w:sz w:val="32"/>
        </w:rPr>
        <w:t> </w:t>
      </w:r>
      <w:r>
        <w:rPr>
          <w:sz w:val="32"/>
        </w:rPr>
        <w:t>are</w:t>
      </w:r>
      <w:r>
        <w:rPr>
          <w:spacing w:val="-3"/>
          <w:sz w:val="32"/>
        </w:rPr>
        <w:t> </w:t>
      </w:r>
      <w:r>
        <w:rPr>
          <w:sz w:val="32"/>
        </w:rPr>
        <w:t>looking</w:t>
      </w:r>
      <w:r>
        <w:rPr>
          <w:spacing w:val="-7"/>
          <w:sz w:val="32"/>
        </w:rPr>
        <w:t> </w:t>
      </w:r>
      <w:r>
        <w:rPr>
          <w:sz w:val="32"/>
        </w:rPr>
        <w:t>for</w:t>
      </w:r>
      <w:r>
        <w:rPr>
          <w:spacing w:val="-3"/>
          <w:sz w:val="32"/>
        </w:rPr>
        <w:t> </w:t>
      </w:r>
      <w:r>
        <w:rPr>
          <w:sz w:val="32"/>
        </w:rPr>
        <w:t>Care</w:t>
      </w:r>
      <w:r>
        <w:rPr>
          <w:spacing w:val="-3"/>
          <w:sz w:val="32"/>
        </w:rPr>
        <w:t> </w:t>
      </w:r>
      <w:r>
        <w:rPr>
          <w:sz w:val="32"/>
        </w:rPr>
        <w:t>Leaver</w:t>
      </w:r>
      <w:r>
        <w:rPr>
          <w:spacing w:val="-3"/>
          <w:sz w:val="32"/>
        </w:rPr>
        <w:t> </w:t>
      </w:r>
      <w:r>
        <w:rPr>
          <w:sz w:val="32"/>
        </w:rPr>
        <w:t>interns</w:t>
      </w:r>
      <w:r>
        <w:rPr>
          <w:spacing w:val="-2"/>
          <w:sz w:val="32"/>
        </w:rPr>
        <w:t> </w:t>
      </w:r>
      <w:r>
        <w:rPr>
          <w:sz w:val="32"/>
        </w:rPr>
        <w:t>to</w:t>
      </w:r>
      <w:r>
        <w:rPr>
          <w:spacing w:val="-2"/>
          <w:sz w:val="32"/>
        </w:rPr>
        <w:t> </w:t>
      </w:r>
      <w:r>
        <w:rPr>
          <w:sz w:val="32"/>
        </w:rPr>
        <w:t>join</w:t>
      </w:r>
      <w:r>
        <w:rPr>
          <w:spacing w:val="-10"/>
          <w:sz w:val="32"/>
        </w:rPr>
        <w:t> </w:t>
      </w:r>
      <w:r>
        <w:rPr>
          <w:sz w:val="32"/>
        </w:rPr>
        <w:t>them:</w:t>
      </w: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2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"/>
        <w:gridCol w:w="6056"/>
        <w:gridCol w:w="12025"/>
      </w:tblGrid>
      <w:tr>
        <w:trPr>
          <w:trHeight w:val="440" w:hRule="atLeast"/>
        </w:trPr>
        <w:tc>
          <w:tcPr>
            <w:tcW w:w="328" w:type="dxa"/>
            <w:tcBorders>
              <w:left w:val="single" w:sz="12" w:space="0" w:color="FFFFFF"/>
              <w:bottom w:val="single" w:sz="24" w:space="0" w:color="FFFFFF"/>
            </w:tcBorders>
            <w:shd w:val="clear" w:color="auto" w:fill="5B9BD4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56" w:type="dxa"/>
            <w:tcBorders>
              <w:bottom w:val="single" w:sz="24" w:space="0" w:color="FFFFFF"/>
            </w:tcBorders>
            <w:shd w:val="clear" w:color="auto" w:fill="5B9BD4"/>
          </w:tcPr>
          <w:p>
            <w:pPr>
              <w:pStyle w:val="TableParagraph"/>
              <w:ind w:left="14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Name</w:t>
            </w:r>
            <w:r>
              <w:rPr>
                <w:b/>
                <w:color w:val="FFFFFF"/>
                <w:spacing w:val="-2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of department/agency</w:t>
            </w:r>
          </w:p>
        </w:tc>
        <w:tc>
          <w:tcPr>
            <w:tcW w:w="12025" w:type="dxa"/>
            <w:tcBorders>
              <w:bottom w:val="single" w:sz="24" w:space="0" w:color="FFFFFF"/>
            </w:tcBorders>
            <w:shd w:val="clear" w:color="auto" w:fill="5B9BD4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Overview</w:t>
            </w:r>
            <w:r>
              <w:rPr>
                <w:b/>
                <w:color w:val="FFFFFF"/>
                <w:spacing w:val="-1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and</w:t>
            </w:r>
            <w:r>
              <w:rPr>
                <w:b/>
                <w:color w:val="FFFFFF"/>
                <w:spacing w:val="-1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link to</w:t>
            </w:r>
            <w:r>
              <w:rPr>
                <w:b/>
                <w:color w:val="FFFFFF"/>
                <w:spacing w:val="-1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further</w:t>
            </w:r>
            <w:r>
              <w:rPr>
                <w:b/>
                <w:color w:val="FFFFFF"/>
                <w:spacing w:val="2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information</w:t>
            </w:r>
          </w:p>
        </w:tc>
      </w:tr>
      <w:tr>
        <w:trPr>
          <w:trHeight w:val="776" w:hRule="atLeast"/>
        </w:trPr>
        <w:tc>
          <w:tcPr>
            <w:tcW w:w="328" w:type="dxa"/>
            <w:tcBorders>
              <w:top w:val="single" w:sz="24" w:space="0" w:color="FFFFFF"/>
              <w:left w:val="single" w:sz="12" w:space="0" w:color="FFFFFF"/>
            </w:tcBorders>
            <w:shd w:val="clear" w:color="auto" w:fill="D2DEE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56" w:type="dxa"/>
            <w:tcBorders>
              <w:top w:val="single" w:sz="24" w:space="0" w:color="FFFFFF"/>
            </w:tcBorders>
            <w:shd w:val="clear" w:color="auto" w:fill="D2DEEE"/>
          </w:tcPr>
          <w:p>
            <w:pPr>
              <w:pStyle w:val="TableParagraph"/>
              <w:spacing w:line="252" w:lineRule="auto" w:before="53"/>
              <w:ind w:left="143" w:right="844"/>
              <w:rPr>
                <w:sz w:val="28"/>
              </w:rPr>
            </w:pPr>
            <w:r>
              <w:rPr>
                <w:sz w:val="28"/>
              </w:rPr>
              <w:t>Foreign, Commonwealth and Development Office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(FCDO)</w:t>
            </w:r>
          </w:p>
        </w:tc>
        <w:tc>
          <w:tcPr>
            <w:tcW w:w="12025" w:type="dxa"/>
            <w:tcBorders>
              <w:top w:val="single" w:sz="24" w:space="0" w:color="FFFFFF"/>
            </w:tcBorders>
            <w:shd w:val="clear" w:color="auto" w:fill="D2DEEE"/>
          </w:tcPr>
          <w:p>
            <w:pPr>
              <w:pStyle w:val="TableParagraph"/>
              <w:spacing w:before="53"/>
              <w:rPr>
                <w:rFonts w:ascii="Calibri"/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build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secure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prosperous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world,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promote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UK's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interests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overseas,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support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citizens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businesses around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globe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hyperlink r:id="rId42">
              <w:r>
                <w:rPr>
                  <w:rFonts w:ascii="Calibri"/>
                  <w:color w:val="0562C1"/>
                  <w:sz w:val="28"/>
                  <w:u w:val="single" w:color="0562C1"/>
                </w:rPr>
                <w:t>Foreign,</w:t>
              </w:r>
              <w:r>
                <w:rPr>
                  <w:rFonts w:ascii="Calibri"/>
                  <w:color w:val="0562C1"/>
                  <w:spacing w:val="-5"/>
                  <w:sz w:val="28"/>
                  <w:u w:val="single" w:color="0562C1"/>
                </w:rPr>
                <w:t> </w:t>
              </w:r>
              <w:r>
                <w:rPr>
                  <w:rFonts w:ascii="Calibri"/>
                  <w:color w:val="0562C1"/>
                  <w:sz w:val="28"/>
                  <w:u w:val="single" w:color="0562C1"/>
                </w:rPr>
                <w:t>Commonwealth</w:t>
              </w:r>
              <w:r>
                <w:rPr>
                  <w:rFonts w:ascii="Calibri"/>
                  <w:color w:val="0562C1"/>
                  <w:spacing w:val="-4"/>
                  <w:sz w:val="28"/>
                  <w:u w:val="single" w:color="0562C1"/>
                </w:rPr>
                <w:t> </w:t>
              </w:r>
              <w:r>
                <w:rPr>
                  <w:rFonts w:ascii="Calibri"/>
                  <w:color w:val="0562C1"/>
                  <w:sz w:val="28"/>
                  <w:u w:val="single" w:color="0562C1"/>
                </w:rPr>
                <w:t>&amp;</w:t>
              </w:r>
              <w:r>
                <w:rPr>
                  <w:rFonts w:ascii="Calibri"/>
                  <w:color w:val="0562C1"/>
                  <w:spacing w:val="-6"/>
                  <w:sz w:val="28"/>
                  <w:u w:val="single" w:color="0562C1"/>
                </w:rPr>
                <w:t> </w:t>
              </w:r>
              <w:r>
                <w:rPr>
                  <w:rFonts w:ascii="Calibri"/>
                  <w:color w:val="0562C1"/>
                  <w:sz w:val="28"/>
                  <w:u w:val="single" w:color="0562C1"/>
                </w:rPr>
                <w:t>Development</w:t>
              </w:r>
              <w:r>
                <w:rPr>
                  <w:rFonts w:ascii="Calibri"/>
                  <w:color w:val="0562C1"/>
                  <w:spacing w:val="-1"/>
                  <w:sz w:val="28"/>
                  <w:u w:val="single" w:color="0562C1"/>
                </w:rPr>
                <w:t> </w:t>
              </w:r>
              <w:r>
                <w:rPr>
                  <w:rFonts w:ascii="Calibri"/>
                  <w:color w:val="0562C1"/>
                  <w:sz w:val="28"/>
                  <w:u w:val="single" w:color="0562C1"/>
                </w:rPr>
                <w:t>Office</w:t>
              </w:r>
              <w:r>
                <w:rPr>
                  <w:rFonts w:ascii="Calibri"/>
                  <w:color w:val="0562C1"/>
                  <w:spacing w:val="-7"/>
                  <w:sz w:val="28"/>
                  <w:u w:val="single" w:color="0562C1"/>
                </w:rPr>
                <w:t> </w:t>
              </w:r>
              <w:r>
                <w:rPr>
                  <w:rFonts w:ascii="Calibri"/>
                  <w:color w:val="0562C1"/>
                  <w:sz w:val="28"/>
                  <w:u w:val="single" w:color="0562C1"/>
                </w:rPr>
                <w:t>-</w:t>
              </w:r>
              <w:r>
                <w:rPr>
                  <w:rFonts w:ascii="Calibri"/>
                  <w:color w:val="0562C1"/>
                  <w:spacing w:val="-4"/>
                  <w:sz w:val="28"/>
                  <w:u w:val="single" w:color="0562C1"/>
                </w:rPr>
                <w:t> </w:t>
              </w:r>
              <w:r>
                <w:rPr>
                  <w:rFonts w:ascii="Calibri"/>
                  <w:color w:val="0562C1"/>
                  <w:sz w:val="28"/>
                  <w:u w:val="single" w:color="0562C1"/>
                </w:rPr>
                <w:t>GOV.UK</w:t>
              </w:r>
            </w:hyperlink>
          </w:p>
        </w:tc>
      </w:tr>
      <w:tr>
        <w:trPr>
          <w:trHeight w:val="1131" w:hRule="atLeast"/>
        </w:trPr>
        <w:tc>
          <w:tcPr>
            <w:tcW w:w="328" w:type="dxa"/>
            <w:tcBorders>
              <w:left w:val="single" w:sz="12" w:space="0" w:color="FFFFFF"/>
            </w:tcBorders>
            <w:shd w:val="clear" w:color="auto" w:fill="EAEEF7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56" w:type="dxa"/>
            <w:shd w:val="clear" w:color="auto" w:fill="EAEEF7"/>
          </w:tcPr>
          <w:p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Ministry of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Defence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(MOD)</w:t>
            </w:r>
          </w:p>
        </w:tc>
        <w:tc>
          <w:tcPr>
            <w:tcW w:w="12025" w:type="dxa"/>
            <w:shd w:val="clear" w:color="auto" w:fill="EAEEF7"/>
          </w:tcPr>
          <w:p>
            <w:pPr>
              <w:pStyle w:val="TableParagraph"/>
              <w:spacing w:line="252" w:lineRule="auto"/>
              <w:ind w:right="313"/>
              <w:rPr>
                <w:sz w:val="28"/>
              </w:rPr>
            </w:pPr>
            <w:r>
              <w:rPr>
                <w:sz w:val="28"/>
              </w:rPr>
              <w:t>We protect the security, independence and interests of our country at home and abroad. Our aim is to ensure that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armed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forces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training, equipment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support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necessary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work.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2"/>
                <w:sz w:val="28"/>
              </w:rPr>
              <w:t> </w:t>
            </w:r>
            <w:hyperlink r:id="rId43">
              <w:r>
                <w:rPr>
                  <w:color w:val="0562C1"/>
                  <w:sz w:val="28"/>
                  <w:u w:val="single" w:color="0562C1"/>
                </w:rPr>
                <w:t>Working</w:t>
              </w:r>
              <w:r>
                <w:rPr>
                  <w:color w:val="0562C1"/>
                  <w:spacing w:val="-1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for</w:t>
              </w:r>
              <w:r>
                <w:rPr>
                  <w:color w:val="0562C1"/>
                  <w:spacing w:val="2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MOD</w:t>
              </w:r>
            </w:hyperlink>
          </w:p>
        </w:tc>
      </w:tr>
      <w:tr>
        <w:trPr>
          <w:trHeight w:val="1132" w:hRule="atLeast"/>
        </w:trPr>
        <w:tc>
          <w:tcPr>
            <w:tcW w:w="328" w:type="dxa"/>
            <w:tcBorders>
              <w:left w:val="single" w:sz="12" w:space="0" w:color="FFFFFF"/>
            </w:tcBorders>
            <w:shd w:val="clear" w:color="auto" w:fill="D2DEE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56" w:type="dxa"/>
            <w:shd w:val="clear" w:color="auto" w:fill="D2DEEE"/>
          </w:tcPr>
          <w:p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Office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National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Statistics</w:t>
            </w:r>
          </w:p>
        </w:tc>
        <w:tc>
          <w:tcPr>
            <w:tcW w:w="12025" w:type="dxa"/>
            <w:shd w:val="clear" w:color="auto" w:fill="D2DEEE"/>
          </w:tcPr>
          <w:p>
            <w:pPr>
              <w:pStyle w:val="TableParagraph"/>
              <w:spacing w:line="237" w:lineRule="auto" w:before="59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We</w:t>
            </w:r>
            <w:r>
              <w:rPr>
                <w:rFonts w:ascii="Calibri"/>
                <w:spacing w:val="-7"/>
                <w:sz w:val="28"/>
              </w:rPr>
              <w:t> </w:t>
            </w:r>
            <w:r>
              <w:rPr>
                <w:rFonts w:ascii="Calibri"/>
                <w:sz w:val="28"/>
              </w:rPr>
              <w:t>work</w:t>
            </w:r>
            <w:r>
              <w:rPr>
                <w:rFonts w:ascii="Calibri"/>
                <w:spacing w:val="-8"/>
                <w:sz w:val="28"/>
              </w:rPr>
              <w:t> </w:t>
            </w:r>
            <w:r>
              <w:rPr>
                <w:rFonts w:ascii="Calibri"/>
                <w:sz w:val="28"/>
              </w:rPr>
              <w:t>to</w:t>
            </w:r>
            <w:r>
              <w:rPr>
                <w:rFonts w:ascii="Calibri"/>
                <w:spacing w:val="-5"/>
                <w:sz w:val="28"/>
              </w:rPr>
              <w:t> </w:t>
            </w:r>
            <w:r>
              <w:rPr>
                <w:rFonts w:ascii="Calibri"/>
                <w:sz w:val="28"/>
              </w:rPr>
              <w:t>ensure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z w:val="28"/>
              </w:rPr>
              <w:t>that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as</w:t>
            </w:r>
            <w:r>
              <w:rPr>
                <w:rFonts w:ascii="Calibri"/>
                <w:spacing w:val="-5"/>
                <w:sz w:val="28"/>
              </w:rPr>
              <w:t> </w:t>
            </w:r>
            <w:r>
              <w:rPr>
                <w:rFonts w:ascii="Calibri"/>
                <w:sz w:val="28"/>
              </w:rPr>
              <w:t>the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UK's</w:t>
            </w:r>
            <w:r>
              <w:rPr>
                <w:rFonts w:ascii="Calibri"/>
                <w:spacing w:val="-7"/>
                <w:sz w:val="28"/>
              </w:rPr>
              <w:t> </w:t>
            </w:r>
            <w:r>
              <w:rPr>
                <w:rFonts w:ascii="Calibri"/>
                <w:sz w:val="28"/>
              </w:rPr>
              <w:t>largest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z w:val="28"/>
              </w:rPr>
              <w:t>producer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z w:val="28"/>
              </w:rPr>
              <w:t>of</w:t>
            </w:r>
            <w:r>
              <w:rPr>
                <w:rFonts w:ascii="Calibri"/>
                <w:spacing w:val="-7"/>
                <w:sz w:val="28"/>
              </w:rPr>
              <w:t> </w:t>
            </w:r>
            <w:r>
              <w:rPr>
                <w:rFonts w:ascii="Calibri"/>
                <w:sz w:val="28"/>
              </w:rPr>
              <w:t>official</w:t>
            </w:r>
            <w:r>
              <w:rPr>
                <w:rFonts w:ascii="Calibri"/>
                <w:spacing w:val="-10"/>
                <w:sz w:val="28"/>
              </w:rPr>
              <w:t> </w:t>
            </w:r>
            <w:r>
              <w:rPr>
                <w:rFonts w:ascii="Calibri"/>
                <w:sz w:val="28"/>
              </w:rPr>
              <w:t>statistics,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z w:val="28"/>
              </w:rPr>
              <w:t>our</w:t>
            </w:r>
            <w:r>
              <w:rPr>
                <w:rFonts w:ascii="Calibri"/>
                <w:spacing w:val="-6"/>
                <w:sz w:val="28"/>
              </w:rPr>
              <w:t> </w:t>
            </w:r>
            <w:r>
              <w:rPr>
                <w:rFonts w:ascii="Calibri"/>
                <w:sz w:val="28"/>
              </w:rPr>
              <w:t>outputs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are</w:t>
            </w:r>
            <w:r>
              <w:rPr>
                <w:rFonts w:ascii="Calibri"/>
                <w:spacing w:val="-4"/>
                <w:sz w:val="28"/>
              </w:rPr>
              <w:t> </w:t>
            </w:r>
            <w:r>
              <w:rPr>
                <w:rFonts w:ascii="Calibri"/>
                <w:sz w:val="28"/>
              </w:rPr>
              <w:t>trusted</w:t>
            </w:r>
            <w:r>
              <w:rPr>
                <w:rFonts w:ascii="Calibri"/>
                <w:spacing w:val="-1"/>
                <w:sz w:val="28"/>
              </w:rPr>
              <w:t> </w:t>
            </w:r>
            <w:r>
              <w:rPr>
                <w:rFonts w:ascii="Calibri"/>
                <w:sz w:val="28"/>
              </w:rPr>
              <w:t>to</w:t>
            </w:r>
            <w:r>
              <w:rPr>
                <w:rFonts w:ascii="Calibri"/>
                <w:spacing w:val="-61"/>
                <w:sz w:val="28"/>
              </w:rPr>
              <w:t> </w:t>
            </w:r>
            <w:r>
              <w:rPr>
                <w:rFonts w:ascii="Calibri"/>
                <w:sz w:val="28"/>
              </w:rPr>
              <w:t>inform</w:t>
            </w:r>
            <w:r>
              <w:rPr>
                <w:rFonts w:ascii="Calibri"/>
                <w:spacing w:val="-8"/>
                <w:sz w:val="28"/>
              </w:rPr>
              <w:t> </w:t>
            </w:r>
            <w:r>
              <w:rPr>
                <w:rFonts w:ascii="Calibri"/>
                <w:sz w:val="28"/>
              </w:rPr>
              <w:t>government</w:t>
            </w:r>
            <w:r>
              <w:rPr>
                <w:rFonts w:ascii="Calibri"/>
                <w:spacing w:val="-5"/>
                <w:sz w:val="28"/>
              </w:rPr>
              <w:t> </w:t>
            </w:r>
            <w:r>
              <w:rPr>
                <w:rFonts w:ascii="Calibri"/>
                <w:sz w:val="28"/>
              </w:rPr>
              <w:t>and</w:t>
            </w:r>
            <w:r>
              <w:rPr>
                <w:rFonts w:ascii="Calibri"/>
                <w:spacing w:val="-1"/>
                <w:sz w:val="28"/>
              </w:rPr>
              <w:t> </w:t>
            </w:r>
            <w:r>
              <w:rPr>
                <w:rFonts w:ascii="Calibri"/>
                <w:sz w:val="28"/>
              </w:rPr>
              <w:t>guide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z w:val="28"/>
              </w:rPr>
              <w:t>policy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makers.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hyperlink r:id="rId44">
              <w:r>
                <w:rPr>
                  <w:rFonts w:ascii="Calibri"/>
                  <w:color w:val="0562C1"/>
                  <w:sz w:val="28"/>
                  <w:u w:val="single" w:color="0562C1"/>
                </w:rPr>
                <w:t>Working</w:t>
              </w:r>
              <w:r>
                <w:rPr>
                  <w:rFonts w:ascii="Calibri"/>
                  <w:color w:val="0562C1"/>
                  <w:spacing w:val="-2"/>
                  <w:sz w:val="28"/>
                  <w:u w:val="single" w:color="0562C1"/>
                </w:rPr>
                <w:t> </w:t>
              </w:r>
              <w:r>
                <w:rPr>
                  <w:rFonts w:ascii="Calibri"/>
                  <w:color w:val="0562C1"/>
                  <w:sz w:val="28"/>
                  <w:u w:val="single" w:color="0562C1"/>
                </w:rPr>
                <w:t>for</w:t>
              </w:r>
              <w:r>
                <w:rPr>
                  <w:rFonts w:ascii="Calibri"/>
                  <w:color w:val="0562C1"/>
                  <w:spacing w:val="-9"/>
                  <w:sz w:val="28"/>
                  <w:u w:val="single" w:color="0562C1"/>
                </w:rPr>
                <w:t> </w:t>
              </w:r>
              <w:r>
                <w:rPr>
                  <w:rFonts w:ascii="Calibri"/>
                  <w:color w:val="0562C1"/>
                  <w:sz w:val="28"/>
                  <w:u w:val="single" w:color="0562C1"/>
                </w:rPr>
                <w:t>the</w:t>
              </w:r>
              <w:r>
                <w:rPr>
                  <w:rFonts w:ascii="Calibri"/>
                  <w:color w:val="0562C1"/>
                  <w:spacing w:val="-2"/>
                  <w:sz w:val="28"/>
                  <w:u w:val="single" w:color="0562C1"/>
                </w:rPr>
                <w:t> </w:t>
              </w:r>
              <w:r>
                <w:rPr>
                  <w:rFonts w:ascii="Calibri"/>
                  <w:color w:val="0562C1"/>
                  <w:sz w:val="28"/>
                  <w:u w:val="single" w:color="0562C1"/>
                </w:rPr>
                <w:t>Office</w:t>
              </w:r>
              <w:r>
                <w:rPr>
                  <w:rFonts w:ascii="Calibri"/>
                  <w:color w:val="0562C1"/>
                  <w:spacing w:val="-7"/>
                  <w:sz w:val="28"/>
                  <w:u w:val="single" w:color="0562C1"/>
                </w:rPr>
                <w:t> </w:t>
              </w:r>
              <w:r>
                <w:rPr>
                  <w:rFonts w:ascii="Calibri"/>
                  <w:color w:val="0562C1"/>
                  <w:sz w:val="28"/>
                  <w:u w:val="single" w:color="0562C1"/>
                </w:rPr>
                <w:t>for</w:t>
              </w:r>
              <w:r>
                <w:rPr>
                  <w:rFonts w:ascii="Calibri"/>
                  <w:color w:val="0562C1"/>
                  <w:spacing w:val="-8"/>
                  <w:sz w:val="28"/>
                  <w:u w:val="single" w:color="0562C1"/>
                </w:rPr>
                <w:t> </w:t>
              </w:r>
              <w:r>
                <w:rPr>
                  <w:rFonts w:ascii="Calibri"/>
                  <w:color w:val="0562C1"/>
                  <w:sz w:val="28"/>
                  <w:u w:val="single" w:color="0562C1"/>
                </w:rPr>
                <w:t>National</w:t>
              </w:r>
              <w:r>
                <w:rPr>
                  <w:rFonts w:ascii="Calibri"/>
                  <w:color w:val="0562C1"/>
                  <w:spacing w:val="-4"/>
                  <w:sz w:val="28"/>
                  <w:u w:val="single" w:color="0562C1"/>
                </w:rPr>
                <w:t> </w:t>
              </w:r>
              <w:r>
                <w:rPr>
                  <w:rFonts w:ascii="Calibri"/>
                  <w:color w:val="0562C1"/>
                  <w:sz w:val="28"/>
                  <w:u w:val="single" w:color="0562C1"/>
                </w:rPr>
                <w:t>Statistics</w:t>
              </w:r>
              <w:r>
                <w:rPr>
                  <w:rFonts w:ascii="Calibri"/>
                  <w:color w:val="0562C1"/>
                  <w:spacing w:val="1"/>
                  <w:sz w:val="28"/>
                  <w:u w:val="single" w:color="0562C1"/>
                </w:rPr>
                <w:t> </w:t>
              </w:r>
            </w:hyperlink>
          </w:p>
        </w:tc>
      </w:tr>
      <w:tr>
        <w:trPr>
          <w:trHeight w:val="795" w:hRule="atLeast"/>
        </w:trPr>
        <w:tc>
          <w:tcPr>
            <w:tcW w:w="328" w:type="dxa"/>
            <w:tcBorders>
              <w:left w:val="single" w:sz="12" w:space="0" w:color="FFFFFF"/>
            </w:tcBorders>
            <w:shd w:val="clear" w:color="auto" w:fill="EAEEF7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56" w:type="dxa"/>
            <w:shd w:val="clear" w:color="auto" w:fill="EAEEF7"/>
          </w:tcPr>
          <w:p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Scottish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Government</w:t>
            </w:r>
          </w:p>
        </w:tc>
        <w:tc>
          <w:tcPr>
            <w:tcW w:w="12025" w:type="dxa"/>
            <w:shd w:val="clear" w:color="auto" w:fill="EAEEF7"/>
          </w:tcPr>
          <w:p>
            <w:pPr>
              <w:pStyle w:val="TableParagraph"/>
              <w:spacing w:line="235" w:lineRule="auto" w:before="62"/>
              <w:ind w:hanging="1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We</w:t>
            </w:r>
            <w:r>
              <w:rPr>
                <w:rFonts w:ascii="Calibri"/>
                <w:spacing w:val="-7"/>
                <w:sz w:val="28"/>
              </w:rPr>
              <w:t> </w:t>
            </w:r>
            <w:r>
              <w:rPr>
                <w:rFonts w:ascii="Calibri"/>
                <w:sz w:val="28"/>
              </w:rPr>
              <w:t>are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z w:val="28"/>
              </w:rPr>
              <w:t>responsible</w:t>
            </w:r>
            <w:r>
              <w:rPr>
                <w:rFonts w:ascii="Calibri"/>
                <w:spacing w:val="-4"/>
                <w:sz w:val="28"/>
              </w:rPr>
              <w:t> </w:t>
            </w:r>
            <w:r>
              <w:rPr>
                <w:rFonts w:ascii="Calibri"/>
                <w:sz w:val="28"/>
              </w:rPr>
              <w:t>for</w:t>
            </w:r>
            <w:r>
              <w:rPr>
                <w:rFonts w:ascii="Calibri"/>
                <w:spacing w:val="-7"/>
                <w:sz w:val="28"/>
              </w:rPr>
              <w:t> </w:t>
            </w:r>
            <w:r>
              <w:rPr>
                <w:rFonts w:ascii="Calibri"/>
                <w:sz w:val="28"/>
              </w:rPr>
              <w:t>most</w:t>
            </w:r>
            <w:r>
              <w:rPr>
                <w:rFonts w:ascii="Calibri"/>
                <w:spacing w:val="-8"/>
                <w:sz w:val="28"/>
              </w:rPr>
              <w:t> </w:t>
            </w:r>
            <w:r>
              <w:rPr>
                <w:rFonts w:ascii="Calibri"/>
                <w:sz w:val="28"/>
              </w:rPr>
              <w:t>of</w:t>
            </w:r>
            <w:r>
              <w:rPr>
                <w:rFonts w:ascii="Calibri"/>
                <w:spacing w:val="-8"/>
                <w:sz w:val="28"/>
              </w:rPr>
              <w:t> </w:t>
            </w:r>
            <w:r>
              <w:rPr>
                <w:rFonts w:ascii="Calibri"/>
                <w:sz w:val="28"/>
              </w:rPr>
              <w:t>the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z w:val="28"/>
              </w:rPr>
              <w:t>issues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z w:val="28"/>
              </w:rPr>
              <w:t>of</w:t>
            </w:r>
            <w:r>
              <w:rPr>
                <w:rFonts w:ascii="Calibri"/>
                <w:spacing w:val="-7"/>
                <w:sz w:val="28"/>
              </w:rPr>
              <w:t> </w:t>
            </w:r>
            <w:r>
              <w:rPr>
                <w:rFonts w:ascii="Calibri"/>
                <w:sz w:val="28"/>
              </w:rPr>
              <w:t>day-to-day</w:t>
            </w:r>
            <w:r>
              <w:rPr>
                <w:rFonts w:ascii="Calibri"/>
                <w:spacing w:val="-6"/>
                <w:sz w:val="28"/>
              </w:rPr>
              <w:t> </w:t>
            </w:r>
            <w:r>
              <w:rPr>
                <w:rFonts w:ascii="Calibri"/>
                <w:sz w:val="28"/>
              </w:rPr>
              <w:t>concern</w:t>
            </w:r>
            <w:r>
              <w:rPr>
                <w:rFonts w:ascii="Calibri"/>
                <w:spacing w:val="-7"/>
                <w:sz w:val="28"/>
              </w:rPr>
              <w:t> </w:t>
            </w:r>
            <w:r>
              <w:rPr>
                <w:rFonts w:ascii="Calibri"/>
                <w:sz w:val="28"/>
              </w:rPr>
              <w:t>to</w:t>
            </w:r>
            <w:r>
              <w:rPr>
                <w:rFonts w:ascii="Calibri"/>
                <w:spacing w:val="-5"/>
                <w:sz w:val="28"/>
              </w:rPr>
              <w:t> </w:t>
            </w:r>
            <w:r>
              <w:rPr>
                <w:rFonts w:ascii="Calibri"/>
                <w:sz w:val="28"/>
              </w:rPr>
              <w:t>the</w:t>
            </w:r>
            <w:r>
              <w:rPr>
                <w:rFonts w:ascii="Calibri"/>
                <w:spacing w:val="-5"/>
                <w:sz w:val="28"/>
              </w:rPr>
              <w:t> </w:t>
            </w:r>
            <w:r>
              <w:rPr>
                <w:rFonts w:ascii="Calibri"/>
                <w:sz w:val="28"/>
              </w:rPr>
              <w:t>people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of</w:t>
            </w:r>
            <w:r>
              <w:rPr>
                <w:rFonts w:ascii="Calibri"/>
                <w:spacing w:val="-9"/>
                <w:sz w:val="28"/>
              </w:rPr>
              <w:t> </w:t>
            </w:r>
            <w:r>
              <w:rPr>
                <w:rFonts w:ascii="Calibri"/>
                <w:sz w:val="28"/>
              </w:rPr>
              <w:t>Scotland,</w:t>
            </w:r>
            <w:r>
              <w:rPr>
                <w:rFonts w:ascii="Calibri"/>
                <w:spacing w:val="-4"/>
                <w:sz w:val="28"/>
              </w:rPr>
              <w:t> </w:t>
            </w:r>
            <w:r>
              <w:rPr>
                <w:rFonts w:ascii="Calibri"/>
                <w:sz w:val="28"/>
              </w:rPr>
              <w:t>including</w:t>
            </w:r>
            <w:r>
              <w:rPr>
                <w:rFonts w:ascii="Calibri"/>
                <w:spacing w:val="-60"/>
                <w:sz w:val="28"/>
              </w:rPr>
              <w:t> </w:t>
            </w:r>
            <w:r>
              <w:rPr>
                <w:rFonts w:ascii="Calibri"/>
                <w:sz w:val="28"/>
              </w:rPr>
              <w:t>health,</w:t>
            </w:r>
            <w:r>
              <w:rPr>
                <w:rFonts w:ascii="Calibri"/>
                <w:spacing w:val="-1"/>
                <w:sz w:val="28"/>
              </w:rPr>
              <w:t> </w:t>
            </w:r>
            <w:r>
              <w:rPr>
                <w:rFonts w:ascii="Calibri"/>
                <w:sz w:val="28"/>
              </w:rPr>
              <w:t>education,</w:t>
            </w:r>
            <w:r>
              <w:rPr>
                <w:rFonts w:ascii="Calibri"/>
                <w:spacing w:val="2"/>
                <w:sz w:val="28"/>
              </w:rPr>
              <w:t> </w:t>
            </w:r>
            <w:r>
              <w:rPr>
                <w:rFonts w:ascii="Calibri"/>
                <w:sz w:val="28"/>
              </w:rPr>
              <w:t>justice,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z w:val="28"/>
              </w:rPr>
              <w:t>rural</w:t>
            </w:r>
            <w:r>
              <w:rPr>
                <w:rFonts w:ascii="Calibri"/>
                <w:spacing w:val="-4"/>
                <w:sz w:val="28"/>
              </w:rPr>
              <w:t> </w:t>
            </w:r>
            <w:r>
              <w:rPr>
                <w:rFonts w:ascii="Calibri"/>
                <w:sz w:val="28"/>
              </w:rPr>
              <w:t>affairs,</w:t>
            </w:r>
            <w:r>
              <w:rPr>
                <w:rFonts w:ascii="Calibri"/>
                <w:spacing w:val="-7"/>
                <w:sz w:val="28"/>
              </w:rPr>
              <w:t> </w:t>
            </w:r>
            <w:r>
              <w:rPr>
                <w:rFonts w:ascii="Calibri"/>
                <w:sz w:val="28"/>
              </w:rPr>
              <w:t>and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z w:val="28"/>
              </w:rPr>
              <w:t>transport.</w:t>
            </w:r>
            <w:r>
              <w:rPr>
                <w:rFonts w:ascii="Calibri"/>
                <w:spacing w:val="-1"/>
                <w:sz w:val="28"/>
              </w:rPr>
              <w:t> </w:t>
            </w:r>
            <w:hyperlink r:id="rId45">
              <w:r>
                <w:rPr>
                  <w:rFonts w:ascii="Calibri"/>
                  <w:color w:val="0562C1"/>
                  <w:sz w:val="28"/>
                  <w:u w:val="single" w:color="0562C1"/>
                </w:rPr>
                <w:t>The</w:t>
              </w:r>
              <w:r>
                <w:rPr>
                  <w:rFonts w:ascii="Calibri"/>
                  <w:color w:val="0562C1"/>
                  <w:spacing w:val="-3"/>
                  <w:sz w:val="28"/>
                  <w:u w:val="single" w:color="0562C1"/>
                </w:rPr>
                <w:t> </w:t>
              </w:r>
              <w:r>
                <w:rPr>
                  <w:rFonts w:ascii="Calibri"/>
                  <w:color w:val="0562C1"/>
                  <w:sz w:val="28"/>
                  <w:u w:val="single" w:color="0562C1"/>
                </w:rPr>
                <w:t>Scottish</w:t>
              </w:r>
              <w:r>
                <w:rPr>
                  <w:rFonts w:ascii="Calibri"/>
                  <w:color w:val="0562C1"/>
                  <w:spacing w:val="-6"/>
                  <w:sz w:val="28"/>
                  <w:u w:val="single" w:color="0562C1"/>
                </w:rPr>
                <w:t> </w:t>
              </w:r>
              <w:r>
                <w:rPr>
                  <w:rFonts w:ascii="Calibri"/>
                  <w:color w:val="0562C1"/>
                  <w:sz w:val="28"/>
                  <w:u w:val="single" w:color="0562C1"/>
                </w:rPr>
                <w:t>Government</w:t>
              </w:r>
              <w:r>
                <w:rPr>
                  <w:rFonts w:ascii="Calibri"/>
                  <w:color w:val="0562C1"/>
                  <w:spacing w:val="-3"/>
                  <w:sz w:val="28"/>
                  <w:u w:val="single" w:color="0562C1"/>
                </w:rPr>
                <w:t> </w:t>
              </w:r>
              <w:r>
                <w:rPr>
                  <w:rFonts w:ascii="Calibri"/>
                  <w:color w:val="0562C1"/>
                  <w:sz w:val="28"/>
                  <w:u w:val="single" w:color="0562C1"/>
                </w:rPr>
                <w:t>-</w:t>
              </w:r>
              <w:r>
                <w:rPr>
                  <w:rFonts w:ascii="Calibri"/>
                  <w:color w:val="0562C1"/>
                  <w:spacing w:val="-6"/>
                  <w:sz w:val="28"/>
                  <w:u w:val="single" w:color="0562C1"/>
                </w:rPr>
                <w:t> </w:t>
              </w:r>
              <w:r>
                <w:rPr>
                  <w:rFonts w:ascii="Calibri"/>
                  <w:color w:val="0562C1"/>
                  <w:sz w:val="28"/>
                  <w:u w:val="single" w:color="0562C1"/>
                </w:rPr>
                <w:t>gov.scot</w:t>
              </w:r>
            </w:hyperlink>
          </w:p>
        </w:tc>
      </w:tr>
      <w:tr>
        <w:trPr>
          <w:trHeight w:val="796" w:hRule="atLeast"/>
        </w:trPr>
        <w:tc>
          <w:tcPr>
            <w:tcW w:w="328" w:type="dxa"/>
            <w:tcBorders>
              <w:left w:val="single" w:sz="12" w:space="0" w:color="FFFFFF"/>
            </w:tcBorders>
            <w:shd w:val="clear" w:color="auto" w:fill="D2DEE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56" w:type="dxa"/>
            <w:shd w:val="clear" w:color="auto" w:fill="D2DEEE"/>
          </w:tcPr>
          <w:p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Government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Legal Department</w:t>
            </w:r>
          </w:p>
        </w:tc>
        <w:tc>
          <w:tcPr>
            <w:tcW w:w="12025" w:type="dxa"/>
            <w:shd w:val="clear" w:color="auto" w:fill="D2DEEE"/>
          </w:tcPr>
          <w:p>
            <w:pPr>
              <w:pStyle w:val="TableParagraph"/>
              <w:spacing w:line="252" w:lineRule="auto"/>
              <w:ind w:right="136"/>
              <w:rPr>
                <w:sz w:val="28"/>
              </w:rPr>
            </w:pPr>
            <w:r>
              <w:rPr>
                <w:sz w:val="28"/>
              </w:rPr>
              <w:t>We are the government’s principal legal advisers. Our core purpose is to help the government to govern well, within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rule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law.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hyperlink r:id="rId46">
              <w:r>
                <w:rPr>
                  <w:color w:val="0562C1"/>
                  <w:sz w:val="28"/>
                  <w:u w:val="single" w:color="0562C1"/>
                </w:rPr>
                <w:t>Working</w:t>
              </w:r>
              <w:r>
                <w:rPr>
                  <w:color w:val="0562C1"/>
                  <w:spacing w:val="2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for GLD</w:t>
              </w:r>
            </w:hyperlink>
          </w:p>
        </w:tc>
      </w:tr>
      <w:tr>
        <w:trPr>
          <w:trHeight w:val="1467" w:hRule="atLeast"/>
        </w:trPr>
        <w:tc>
          <w:tcPr>
            <w:tcW w:w="328" w:type="dxa"/>
            <w:tcBorders>
              <w:left w:val="single" w:sz="12" w:space="0" w:color="FFFFFF"/>
            </w:tcBorders>
            <w:shd w:val="clear" w:color="auto" w:fill="EAEEF7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56" w:type="dxa"/>
            <w:shd w:val="clear" w:color="auto" w:fill="EAEEF7"/>
          </w:tcPr>
          <w:p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Crown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Prosecution Service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(CPS)</w:t>
            </w:r>
          </w:p>
        </w:tc>
        <w:tc>
          <w:tcPr>
            <w:tcW w:w="12025" w:type="dxa"/>
            <w:shd w:val="clear" w:color="auto" w:fill="EAEEF7"/>
          </w:tcPr>
          <w:p>
            <w:pPr>
              <w:pStyle w:val="TableParagraph"/>
              <w:spacing w:line="252" w:lineRule="auto"/>
              <w:ind w:right="645"/>
              <w:rPr>
                <w:sz w:val="28"/>
              </w:rPr>
            </w:pPr>
            <w:r>
              <w:rPr>
                <w:sz w:val="28"/>
              </w:rPr>
              <w:t>We prosecute criminal cases that have been investigated by the police and other investigative organisations in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England and Wales. The CPS is independent, and we make our decisions independently of the police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3"/>
                <w:sz w:val="28"/>
              </w:rPr>
              <w:t> </w:t>
            </w:r>
            <w:hyperlink r:id="rId47">
              <w:r>
                <w:rPr>
                  <w:color w:val="0562C1"/>
                  <w:sz w:val="28"/>
                  <w:u w:val="single" w:color="0562C1"/>
                </w:rPr>
                <w:t>Working for</w:t>
              </w:r>
              <w:r>
                <w:rPr>
                  <w:color w:val="0562C1"/>
                  <w:spacing w:val="3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CPS</w:t>
              </w:r>
            </w:hyperlink>
          </w:p>
        </w:tc>
      </w:tr>
      <w:tr>
        <w:trPr>
          <w:trHeight w:val="1132" w:hRule="atLeast"/>
        </w:trPr>
        <w:tc>
          <w:tcPr>
            <w:tcW w:w="328" w:type="dxa"/>
            <w:tcBorders>
              <w:left w:val="single" w:sz="12" w:space="0" w:color="FFFFFF"/>
            </w:tcBorders>
            <w:shd w:val="clear" w:color="auto" w:fill="D2DEE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056" w:type="dxa"/>
            <w:shd w:val="clear" w:color="auto" w:fill="D2DEEE"/>
          </w:tcPr>
          <w:p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Department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of Health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(DHSC)</w:t>
            </w:r>
          </w:p>
          <w:p>
            <w:pPr>
              <w:pStyle w:val="TableParagraph"/>
              <w:spacing w:before="8"/>
              <w:ind w:left="0"/>
              <w:rPr>
                <w:rFonts w:ascii="Arial"/>
                <w:sz w:val="35"/>
              </w:rPr>
            </w:pPr>
          </w:p>
          <w:p>
            <w:pPr>
              <w:pStyle w:val="TableParagraph"/>
              <w:spacing w:before="1"/>
              <w:ind w:left="702" w:right="-44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*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Successful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applicants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may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offered</w:t>
            </w:r>
            <w:r>
              <w:rPr>
                <w:rFonts w:ascii="Arial"/>
                <w:i/>
                <w:spacing w:val="-1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Civil</w:t>
            </w:r>
            <w:r>
              <w:rPr>
                <w:rFonts w:ascii="Arial"/>
                <w:i/>
                <w:spacing w:val="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Service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rol</w:t>
            </w:r>
          </w:p>
        </w:tc>
        <w:tc>
          <w:tcPr>
            <w:tcW w:w="12025" w:type="dxa"/>
            <w:shd w:val="clear" w:color="auto" w:fill="D2DEEE"/>
          </w:tcPr>
          <w:p>
            <w:pPr>
              <w:pStyle w:val="TableParagraph"/>
              <w:spacing w:line="252" w:lineRule="auto"/>
              <w:rPr>
                <w:sz w:val="28"/>
              </w:rPr>
            </w:pPr>
            <w:r>
              <w:rPr>
                <w:sz w:val="28"/>
              </w:rPr>
              <w:t>We're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responsible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nation's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health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care.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Together,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live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independent, healthier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lives 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longer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- </w:t>
            </w:r>
            <w:hyperlink r:id="rId48">
              <w:r>
                <w:rPr>
                  <w:color w:val="0562C1"/>
                  <w:sz w:val="28"/>
                  <w:u w:val="single" w:color="0562C1"/>
                </w:rPr>
                <w:t>Working</w:t>
              </w:r>
              <w:r>
                <w:rPr>
                  <w:color w:val="0562C1"/>
                  <w:spacing w:val="2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for</w:t>
              </w:r>
              <w:r>
                <w:rPr>
                  <w:color w:val="0562C1"/>
                  <w:spacing w:val="1"/>
                  <w:sz w:val="28"/>
                  <w:u w:val="single" w:color="0562C1"/>
                </w:rPr>
                <w:t> </w:t>
              </w:r>
              <w:r>
                <w:rPr>
                  <w:color w:val="0562C1"/>
                  <w:sz w:val="28"/>
                  <w:u w:val="single" w:color="0562C1"/>
                </w:rPr>
                <w:t>DHSC</w:t>
              </w:r>
            </w:hyperlink>
          </w:p>
          <w:p>
            <w:pPr>
              <w:pStyle w:val="TableParagraph"/>
              <w:spacing w:before="58"/>
              <w:ind w:left="9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es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based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other</w:t>
            </w:r>
            <w:r>
              <w:rPr>
                <w:rFonts w:ascii="Arial"/>
                <w:i/>
                <w:spacing w:val="-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government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departments</w:t>
            </w:r>
            <w:r>
              <w:rPr>
                <w:rFonts w:ascii="Arial"/>
                <w:i/>
                <w:spacing w:val="-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if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further</w:t>
            </w:r>
            <w:r>
              <w:rPr>
                <w:rFonts w:ascii="Arial"/>
                <w:i/>
                <w:spacing w:val="-1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vacancies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arise</w:t>
            </w:r>
          </w:p>
        </w:tc>
      </w:tr>
    </w:tbl>
    <w:p>
      <w:pPr>
        <w:spacing w:after="0"/>
        <w:rPr>
          <w:rFonts w:ascii="Arial"/>
          <w:sz w:val="22"/>
        </w:rPr>
        <w:sectPr>
          <w:pgSz w:w="19200" w:h="10800" w:orient="landscape"/>
          <w:pgMar w:header="0" w:footer="281" w:top="1580" w:bottom="480" w:left="120" w:right="280"/>
        </w:sectPr>
      </w:pPr>
    </w:p>
    <w:p>
      <w:pPr>
        <w:pStyle w:val="BodyText"/>
        <w:spacing w:before="1"/>
        <w:rPr>
          <w:sz w:val="9"/>
        </w:rPr>
      </w:pPr>
      <w:r>
        <w:rPr/>
        <w:pict>
          <v:shape style="position:absolute;margin-left:19.5pt;margin-top:113.25pt;width:919.6pt;height:386.85pt;mso-position-horizontal-relative:page;mso-position-vertical-relative:page;z-index:15735296" type="#_x0000_t202" id="docshape7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1"/>
                    <w:gridCol w:w="5851"/>
                    <w:gridCol w:w="12179"/>
                  </w:tblGrid>
                  <w:tr>
                    <w:trPr>
                      <w:trHeight w:val="440" w:hRule="atLeast"/>
                    </w:trPr>
                    <w:tc>
                      <w:tcPr>
                        <w:tcW w:w="331" w:type="dxa"/>
                        <w:tcBorders>
                          <w:bottom w:val="single" w:sz="24" w:space="0" w:color="FFFFFF"/>
                        </w:tcBorders>
                        <w:shd w:val="clear" w:color="auto" w:fill="5B9BD4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851" w:type="dxa"/>
                        <w:tcBorders>
                          <w:bottom w:val="single" w:sz="24" w:space="0" w:color="FFFFFF"/>
                        </w:tcBorders>
                        <w:shd w:val="clear" w:color="auto" w:fill="5B9BD4"/>
                      </w:tcPr>
                      <w:p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Name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of department/agency</w:t>
                        </w:r>
                      </w:p>
                    </w:tc>
                    <w:tc>
                      <w:tcPr>
                        <w:tcW w:w="12179" w:type="dxa"/>
                        <w:tcBorders>
                          <w:bottom w:val="single" w:sz="24" w:space="0" w:color="FFFFFF"/>
                        </w:tcBorders>
                        <w:shd w:val="clear" w:color="auto" w:fill="5B9BD4"/>
                      </w:tcPr>
                      <w:p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Overview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link to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further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information</w:t>
                        </w:r>
                      </w:p>
                    </w:tc>
                  </w:tr>
                  <w:tr>
                    <w:trPr>
                      <w:trHeight w:val="959" w:hRule="atLeast"/>
                    </w:trPr>
                    <w:tc>
                      <w:tcPr>
                        <w:tcW w:w="331" w:type="dxa"/>
                        <w:tcBorders>
                          <w:top w:val="single" w:sz="24" w:space="0" w:color="FFFFFF"/>
                        </w:tcBorders>
                        <w:shd w:val="clear" w:color="auto" w:fill="D2DEEE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851" w:type="dxa"/>
                        <w:tcBorders>
                          <w:top w:val="single" w:sz="24" w:space="0" w:color="FFFFFF"/>
                        </w:tcBorders>
                        <w:shd w:val="clear" w:color="auto" w:fill="D2DEEE"/>
                      </w:tcPr>
                      <w:p>
                        <w:pPr>
                          <w:pStyle w:val="TableParagraph"/>
                          <w:spacing w:before="53"/>
                          <w:ind w:left="1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Home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Office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(HO)</w:t>
                        </w:r>
                      </w:p>
                    </w:tc>
                    <w:tc>
                      <w:tcPr>
                        <w:tcW w:w="12179" w:type="dxa"/>
                        <w:tcBorders>
                          <w:top w:val="single" w:sz="24" w:space="0" w:color="FFFFFF"/>
                        </w:tcBorders>
                        <w:shd w:val="clear" w:color="auto" w:fill="D2DEEE"/>
                      </w:tcPr>
                      <w:p>
                        <w:pPr>
                          <w:pStyle w:val="TableParagraph"/>
                          <w:spacing w:before="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We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are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responsible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for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keeping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country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safe,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secure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prosperous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color w:val="0562C1"/>
                            <w:sz w:val="28"/>
                            <w:u w:val="single" w:color="0562C1"/>
                          </w:rPr>
                          <w:t>Working</w:t>
                        </w:r>
                        <w:r>
                          <w:rPr>
                            <w:color w:val="0562C1"/>
                            <w:spacing w:val="-1"/>
                            <w:sz w:val="28"/>
                            <w:u w:val="single" w:color="0562C1"/>
                          </w:rPr>
                          <w:t> </w:t>
                        </w:r>
                        <w:r>
                          <w:rPr>
                            <w:color w:val="0562C1"/>
                            <w:sz w:val="28"/>
                            <w:u w:val="single" w:color="0562C1"/>
                          </w:rPr>
                          <w:t>for</w:t>
                        </w:r>
                        <w:r>
                          <w:rPr>
                            <w:color w:val="0562C1"/>
                            <w:spacing w:val="2"/>
                            <w:sz w:val="28"/>
                            <w:u w:val="single" w:color="0562C1"/>
                          </w:rPr>
                          <w:t> </w:t>
                        </w:r>
                        <w:r>
                          <w:rPr>
                            <w:color w:val="0562C1"/>
                            <w:sz w:val="28"/>
                            <w:u w:val="single" w:color="0562C1"/>
                          </w:rPr>
                          <w:t>HO</w:t>
                        </w:r>
                      </w:p>
                    </w:tc>
                  </w:tr>
                  <w:tr>
                    <w:trPr>
                      <w:trHeight w:val="1131" w:hRule="atLeast"/>
                    </w:trPr>
                    <w:tc>
                      <w:tcPr>
                        <w:tcW w:w="331" w:type="dxa"/>
                        <w:shd w:val="clear" w:color="auto" w:fill="EAEEF7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851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National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Crime</w:t>
                        </w:r>
                        <w:r>
                          <w:rPr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Agency (NCA)</w:t>
                        </w:r>
                      </w:p>
                    </w:tc>
                    <w:tc>
                      <w:tcPr>
                        <w:tcW w:w="12179" w:type="dxa"/>
                        <w:shd w:val="clear" w:color="auto" w:fill="EAEEF7"/>
                      </w:tcPr>
                      <w:p>
                        <w:pPr>
                          <w:pStyle w:val="TableParagraph"/>
                          <w:spacing w:line="252" w:lineRule="auto"/>
                          <w:ind w:right="25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We are a crime-fighting, law enforcement agency responsible for leading the UK’s fight to cut serious and organised</w:t>
                        </w:r>
                        <w:r>
                          <w:rPr>
                            <w:spacing w:val="-6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crime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3"/>
                            <w:sz w:val="28"/>
                          </w:rPr>
                          <w:t> </w:t>
                        </w:r>
                        <w:hyperlink r:id="rId49"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Working for</w:t>
                          </w:r>
                          <w:r>
                            <w:rPr>
                              <w:color w:val="0562C1"/>
                              <w:spacing w:val="3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NCA</w:t>
                          </w:r>
                        </w:hyperlink>
                      </w:p>
                    </w:tc>
                  </w:tr>
                  <w:tr>
                    <w:trPr>
                      <w:trHeight w:val="1132" w:hRule="atLeast"/>
                    </w:trPr>
                    <w:tc>
                      <w:tcPr>
                        <w:tcW w:w="331" w:type="dxa"/>
                        <w:shd w:val="clear" w:color="auto" w:fill="D2DEEE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851" w:type="dxa"/>
                        <w:shd w:val="clear" w:color="auto" w:fill="D2DEEE"/>
                      </w:tcPr>
                      <w:p>
                        <w:pPr>
                          <w:pStyle w:val="TableParagraph"/>
                          <w:spacing w:line="252" w:lineRule="auto"/>
                          <w:ind w:right="8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Department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for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Business,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Energy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Industrial</w:t>
                        </w:r>
                        <w:r>
                          <w:rPr>
                            <w:spacing w:val="-6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Strategy (BEIS)</w:t>
                        </w:r>
                      </w:p>
                    </w:tc>
                    <w:tc>
                      <w:tcPr>
                        <w:tcW w:w="12179" w:type="dxa"/>
                        <w:shd w:val="clear" w:color="auto" w:fill="D2DEEE"/>
                      </w:tcPr>
                      <w:p>
                        <w:pPr>
                          <w:pStyle w:val="TableParagraph"/>
                          <w:spacing w:line="252" w:lineRule="auto"/>
                          <w:ind w:right="25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We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are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responsible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for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building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 economy that</w:t>
                        </w:r>
                        <w:r>
                          <w:rPr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works for everyone,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so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that</w:t>
                        </w:r>
                        <w:r>
                          <w:rPr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there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are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great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places in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every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part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of</w:t>
                        </w:r>
                        <w:r>
                          <w:rPr>
                            <w:spacing w:val="-6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UK for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people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 work and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for businesses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 invest, innovate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grow.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hyperlink r:id="rId50"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Working for</w:t>
                          </w:r>
                          <w:r>
                            <w:rPr>
                              <w:color w:val="0562C1"/>
                              <w:spacing w:val="2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BEIS</w:t>
                          </w:r>
                        </w:hyperlink>
                      </w:p>
                    </w:tc>
                  </w:tr>
                  <w:tr>
                    <w:trPr>
                      <w:trHeight w:val="1132" w:hRule="atLeast"/>
                    </w:trPr>
                    <w:tc>
                      <w:tcPr>
                        <w:tcW w:w="331" w:type="dxa"/>
                        <w:shd w:val="clear" w:color="auto" w:fill="EAEEF7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851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Her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Majesty’s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Revenue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Customs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(HMRC)</w:t>
                        </w:r>
                      </w:p>
                    </w:tc>
                    <w:tc>
                      <w:tcPr>
                        <w:tcW w:w="12179" w:type="dxa"/>
                        <w:shd w:val="clear" w:color="auto" w:fill="EAEEF7"/>
                      </w:tcPr>
                      <w:p>
                        <w:pPr>
                          <w:pStyle w:val="TableParagraph"/>
                          <w:spacing w:line="252" w:lineRule="auto"/>
                          <w:ind w:right="3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We collect the money that pays for the UK's public services and help families and individuals with targeted financial</w:t>
                        </w:r>
                        <w:r>
                          <w:rPr>
                            <w:spacing w:val="-6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support.</w:t>
                        </w:r>
                        <w:r>
                          <w:rPr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hyperlink r:id="rId51"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Working</w:t>
                          </w:r>
                          <w:r>
                            <w:rPr>
                              <w:color w:val="0562C1"/>
                              <w:spacing w:val="2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for</w:t>
                          </w:r>
                          <w:r>
                            <w:rPr>
                              <w:color w:val="0562C1"/>
                              <w:spacing w:val="1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HMRC</w:t>
                          </w:r>
                        </w:hyperlink>
                      </w:p>
                    </w:tc>
                  </w:tr>
                  <w:tr>
                    <w:trPr>
                      <w:trHeight w:val="795" w:hRule="atLeast"/>
                    </w:trPr>
                    <w:tc>
                      <w:tcPr>
                        <w:tcW w:w="331" w:type="dxa"/>
                        <w:shd w:val="clear" w:color="auto" w:fill="D2DEEE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851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Department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for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Work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Pensions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(DWP)</w:t>
                        </w:r>
                      </w:p>
                    </w:tc>
                    <w:tc>
                      <w:tcPr>
                        <w:tcW w:w="12179" w:type="dxa"/>
                        <w:shd w:val="clear" w:color="auto" w:fill="D2DEEE"/>
                      </w:tcPr>
                      <w:p>
                        <w:pPr>
                          <w:pStyle w:val="TableParagraph"/>
                          <w:spacing w:line="252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We're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responsible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for welfare,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pensions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child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maintenance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policy.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We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deliver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State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Pension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range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of</w:t>
                        </w:r>
                        <w:r>
                          <w:rPr>
                            <w:spacing w:val="-6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disability and ill health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benefits</w:t>
                        </w:r>
                        <w:r>
                          <w:rPr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around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20 million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people.</w:t>
                        </w:r>
                        <w:r>
                          <w:rPr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hyperlink r:id="rId52"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Working</w:t>
                          </w:r>
                          <w:r>
                            <w:rPr>
                              <w:color w:val="0562C1"/>
                              <w:spacing w:val="1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for</w:t>
                          </w:r>
                          <w:r>
                            <w:rPr>
                              <w:color w:val="0562C1"/>
                              <w:spacing w:val="1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DWP</w:t>
                          </w:r>
                        </w:hyperlink>
                      </w:p>
                    </w:tc>
                  </w:tr>
                  <w:tr>
                    <w:trPr>
                      <w:trHeight w:val="1132" w:hRule="atLeast"/>
                    </w:trPr>
                    <w:tc>
                      <w:tcPr>
                        <w:tcW w:w="331" w:type="dxa"/>
                        <w:shd w:val="clear" w:color="auto" w:fill="EAEEF7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851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Attorney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General's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Office</w:t>
                        </w:r>
                      </w:p>
                    </w:tc>
                    <w:tc>
                      <w:tcPr>
                        <w:tcW w:w="12179" w:type="dxa"/>
                        <w:shd w:val="clear" w:color="auto" w:fill="EAEEF7"/>
                      </w:tcPr>
                      <w:p>
                        <w:pPr>
                          <w:pStyle w:val="TableParagraph"/>
                          <w:spacing w:line="252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We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provide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legal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advice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support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Attorney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General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 Solicitor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General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(the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Law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Officers)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who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give</w:t>
                        </w:r>
                        <w:r>
                          <w:rPr>
                            <w:spacing w:val="-6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legal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advice to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government.</w:t>
                        </w:r>
                        <w:r>
                          <w:rPr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hyperlink r:id="rId53"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Attorney</w:t>
                          </w:r>
                          <w:r>
                            <w:rPr>
                              <w:color w:val="0562C1"/>
                              <w:spacing w:val="3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General's</w:t>
                          </w:r>
                          <w:r>
                            <w:rPr>
                              <w:color w:val="0562C1"/>
                              <w:spacing w:val="1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Office</w:t>
                          </w:r>
                          <w:r>
                            <w:rPr>
                              <w:color w:val="0562C1"/>
                              <w:spacing w:val="-3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-</w:t>
                          </w:r>
                          <w:r>
                            <w:rPr>
                              <w:color w:val="0562C1"/>
                              <w:spacing w:val="3"/>
                              <w:sz w:val="28"/>
                              <w:u w:val="single" w:color="0562C1"/>
                            </w:rPr>
                            <w:t> </w:t>
                          </w:r>
                        </w:hyperlink>
                      </w:p>
                    </w:tc>
                  </w:tr>
                  <w:tr>
                    <w:trPr>
                      <w:trHeight w:val="796" w:hRule="atLeast"/>
                    </w:trPr>
                    <w:tc>
                      <w:tcPr>
                        <w:tcW w:w="331" w:type="dxa"/>
                        <w:shd w:val="clear" w:color="auto" w:fill="D2DEEE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851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Office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of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public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Guardian</w:t>
                        </w:r>
                      </w:p>
                    </w:tc>
                    <w:tc>
                      <w:tcPr>
                        <w:tcW w:w="12179" w:type="dxa"/>
                        <w:shd w:val="clear" w:color="auto" w:fill="D2DEEE"/>
                      </w:tcPr>
                      <w:p>
                        <w:pPr>
                          <w:pStyle w:val="TableParagraph"/>
                          <w:ind w:right="927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We help people in England and Wales to stay in control of decisions about their health and finance and make</w:t>
                        </w:r>
                        <w:r>
                          <w:rPr>
                            <w:spacing w:val="-6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important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decisions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for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others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who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cannot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decide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for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themselves.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hyperlink r:id="rId54">
                          <w:r>
                            <w:rPr>
                              <w:rFonts w:ascii="Calibri"/>
                              <w:color w:val="0562C1"/>
                              <w:sz w:val="28"/>
                              <w:u w:val="single" w:color="0562C1"/>
                            </w:rPr>
                            <w:t>Office</w:t>
                          </w:r>
                          <w:r>
                            <w:rPr>
                              <w:rFonts w:ascii="Calibri"/>
                              <w:color w:val="0562C1"/>
                              <w:spacing w:val="-8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rFonts w:ascii="Calibri"/>
                              <w:color w:val="0562C1"/>
                              <w:sz w:val="28"/>
                              <w:u w:val="single" w:color="0562C1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0562C1"/>
                              <w:spacing w:val="-7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rFonts w:ascii="Calibri"/>
                              <w:color w:val="0562C1"/>
                              <w:sz w:val="28"/>
                              <w:u w:val="single" w:color="0562C1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0562C1"/>
                              <w:spacing w:val="-4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rFonts w:ascii="Calibri"/>
                              <w:color w:val="0562C1"/>
                              <w:sz w:val="28"/>
                              <w:u w:val="single" w:color="0562C1"/>
                            </w:rPr>
                            <w:t>Public</w:t>
                          </w:r>
                          <w:r>
                            <w:rPr>
                              <w:rFonts w:ascii="Calibri"/>
                              <w:color w:val="0562C1"/>
                              <w:spacing w:val="-2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rFonts w:ascii="Calibri"/>
                              <w:color w:val="0562C1"/>
                              <w:sz w:val="28"/>
                              <w:u w:val="single" w:color="0562C1"/>
                            </w:rPr>
                            <w:t>Guardian</w:t>
                          </w:r>
                          <w:r>
                            <w:rPr>
                              <w:rFonts w:ascii="Calibri"/>
                              <w:color w:val="0562C1"/>
                              <w:spacing w:val="-2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rFonts w:ascii="Calibri"/>
                              <w:color w:val="0562C1"/>
                              <w:sz w:val="28"/>
                              <w:u w:val="single" w:color="0562C1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0562C1"/>
                              <w:spacing w:val="-7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rFonts w:ascii="Calibri"/>
                              <w:color w:val="0562C1"/>
                              <w:sz w:val="28"/>
                              <w:u w:val="single" w:color="0562C1"/>
                            </w:rPr>
                            <w:t>GOV.UK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89"/>
        <w:ind w:left="117" w:right="3554" w:firstLine="0"/>
        <w:jc w:val="center"/>
        <w:rPr>
          <w:sz w:val="32"/>
        </w:rPr>
      </w:pPr>
      <w:bookmarkStart w:name="Where are placements available?* (3 of 3" w:id="13"/>
      <w:bookmarkEnd w:id="13"/>
      <w:r>
        <w:rPr/>
      </w:r>
      <w:r>
        <w:rPr>
          <w:sz w:val="32"/>
        </w:rPr>
        <w:t>We</w:t>
      </w:r>
      <w:r>
        <w:rPr>
          <w:spacing w:val="-6"/>
          <w:sz w:val="32"/>
        </w:rPr>
        <w:t> </w:t>
      </w:r>
      <w:r>
        <w:rPr>
          <w:sz w:val="32"/>
        </w:rPr>
        <w:t>have</w:t>
      </w:r>
      <w:r>
        <w:rPr>
          <w:spacing w:val="-5"/>
          <w:sz w:val="32"/>
        </w:rPr>
        <w:t> </w:t>
      </w:r>
      <w:r>
        <w:rPr>
          <w:sz w:val="32"/>
        </w:rPr>
        <w:t>26</w:t>
      </w:r>
      <w:r>
        <w:rPr>
          <w:spacing w:val="-2"/>
          <w:sz w:val="32"/>
        </w:rPr>
        <w:t> </w:t>
      </w:r>
      <w:r>
        <w:rPr>
          <w:sz w:val="32"/>
        </w:rPr>
        <w:t>government</w:t>
      </w:r>
      <w:r>
        <w:rPr>
          <w:spacing w:val="-3"/>
          <w:sz w:val="32"/>
        </w:rPr>
        <w:t> </w:t>
      </w:r>
      <w:r>
        <w:rPr>
          <w:sz w:val="32"/>
        </w:rPr>
        <w:t>departments</w:t>
      </w:r>
      <w:r>
        <w:rPr>
          <w:spacing w:val="1"/>
          <w:sz w:val="32"/>
        </w:rPr>
        <w:t> </w:t>
      </w:r>
      <w:r>
        <w:rPr>
          <w:sz w:val="32"/>
        </w:rPr>
        <w:t>and</w:t>
      </w:r>
      <w:r>
        <w:rPr>
          <w:spacing w:val="-3"/>
          <w:sz w:val="32"/>
        </w:rPr>
        <w:t> </w:t>
      </w:r>
      <w:r>
        <w:rPr>
          <w:sz w:val="32"/>
        </w:rPr>
        <w:t>agencies</w:t>
      </w:r>
      <w:r>
        <w:rPr>
          <w:spacing w:val="-6"/>
          <w:sz w:val="32"/>
        </w:rPr>
        <w:t> </w:t>
      </w:r>
      <w:r>
        <w:rPr>
          <w:sz w:val="32"/>
        </w:rPr>
        <w:t>that</w:t>
      </w:r>
      <w:r>
        <w:rPr>
          <w:spacing w:val="2"/>
          <w:sz w:val="32"/>
        </w:rPr>
        <w:t> </w:t>
      </w:r>
      <w:r>
        <w:rPr>
          <w:sz w:val="32"/>
        </w:rPr>
        <w:t>are</w:t>
      </w:r>
      <w:r>
        <w:rPr>
          <w:spacing w:val="-3"/>
          <w:sz w:val="32"/>
        </w:rPr>
        <w:t> </w:t>
      </w:r>
      <w:r>
        <w:rPr>
          <w:sz w:val="32"/>
        </w:rPr>
        <w:t>looking</w:t>
      </w:r>
      <w:r>
        <w:rPr>
          <w:spacing w:val="-7"/>
          <w:sz w:val="32"/>
        </w:rPr>
        <w:t> </w:t>
      </w:r>
      <w:r>
        <w:rPr>
          <w:sz w:val="32"/>
        </w:rPr>
        <w:t>for</w:t>
      </w:r>
      <w:r>
        <w:rPr>
          <w:spacing w:val="-3"/>
          <w:sz w:val="32"/>
        </w:rPr>
        <w:t> </w:t>
      </w:r>
      <w:r>
        <w:rPr>
          <w:sz w:val="32"/>
        </w:rPr>
        <w:t>Care</w:t>
      </w:r>
      <w:r>
        <w:rPr>
          <w:spacing w:val="-3"/>
          <w:sz w:val="32"/>
        </w:rPr>
        <w:t> </w:t>
      </w:r>
      <w:r>
        <w:rPr>
          <w:sz w:val="32"/>
        </w:rPr>
        <w:t>Leaver</w:t>
      </w:r>
      <w:r>
        <w:rPr>
          <w:spacing w:val="-3"/>
          <w:sz w:val="32"/>
        </w:rPr>
        <w:t> </w:t>
      </w:r>
      <w:r>
        <w:rPr>
          <w:sz w:val="32"/>
        </w:rPr>
        <w:t>interns</w:t>
      </w:r>
      <w:r>
        <w:rPr>
          <w:spacing w:val="-2"/>
          <w:sz w:val="32"/>
        </w:rPr>
        <w:t> </w:t>
      </w:r>
      <w:r>
        <w:rPr>
          <w:sz w:val="32"/>
        </w:rPr>
        <w:t>to</w:t>
      </w:r>
      <w:r>
        <w:rPr>
          <w:spacing w:val="-2"/>
          <w:sz w:val="32"/>
        </w:rPr>
        <w:t> </w:t>
      </w:r>
      <w:r>
        <w:rPr>
          <w:sz w:val="32"/>
        </w:rPr>
        <w:t>join</w:t>
      </w:r>
      <w:r>
        <w:rPr>
          <w:spacing w:val="-10"/>
          <w:sz w:val="32"/>
        </w:rPr>
        <w:t> </w:t>
      </w:r>
      <w:r>
        <w:rPr>
          <w:sz w:val="32"/>
        </w:rPr>
        <w:t>them: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spacing w:before="318"/>
        <w:ind w:left="131" w:right="3554" w:firstLine="0"/>
        <w:jc w:val="center"/>
        <w:rPr>
          <w:i/>
          <w:sz w:val="22"/>
        </w:rPr>
      </w:pPr>
      <w:r>
        <w:rPr>
          <w:i/>
          <w:sz w:val="22"/>
        </w:rPr>
        <w:t>*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Successful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applicants may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offered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Civil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Service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roles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based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other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government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departments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if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further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vacancies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arise</w:t>
      </w:r>
    </w:p>
    <w:p>
      <w:pPr>
        <w:spacing w:after="0"/>
        <w:jc w:val="center"/>
        <w:rPr>
          <w:sz w:val="22"/>
        </w:rPr>
        <w:sectPr>
          <w:pgSz w:w="19200" w:h="10800" w:orient="landscape"/>
          <w:pgMar w:header="0" w:footer="281" w:top="1580" w:bottom="520" w:left="120" w:right="28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4.73056pt;margin-top:93.219498pt;width:836.25pt;height:440.45pt;mso-position-horizontal-relative:page;mso-position-vertical-relative:page;z-index:-16164864" id="docshapegroup80" coordorigin="295,1864" coordsize="16725,8809">
            <v:shape style="position:absolute;left:294;top:10087;width:5506;height:586" type="#_x0000_t75" id="docshape81" stroked="false">
              <v:imagedata r:id="rId57" o:title=""/>
            </v:shape>
            <v:shape style="position:absolute;left:1118;top:1874;width:1637;height:2340" id="docshape82" coordorigin="1118,1874" coordsize="1637,2340" path="m2755,1874l1937,2693,1118,1874,1118,3396,1937,4214,2755,3396,2755,1874xe" filled="true" fillcolor="#5b9bd4" stroked="false">
              <v:path arrowok="t"/>
              <v:fill type="solid"/>
            </v:shape>
            <v:shape style="position:absolute;left:1118;top:1874;width:1637;height:2340" id="docshape83" coordorigin="1118,1874" coordsize="1637,2340" path="m2755,1874l2755,3396,1937,4214,1118,3396,1118,1874,1937,2693,2755,1874xe" filled="false" stroked="true" strokeweight="1pt" strokecolor="#5b9bd4">
              <v:path arrowok="t"/>
              <v:stroke dashstyle="solid"/>
            </v:shape>
            <v:shape style="position:absolute;left:2755;top:1874;width:14254;height:1520" id="docshape84" coordorigin="2755,1874" coordsize="14254,1520" path="m17009,2128l17009,3140,17000,3208,16974,3268,16935,3319,16883,3359,16823,3385,16756,3394,2755,3394,2755,1874,16756,1874,16823,1883,16883,1909,16935,1949,16974,2000,17000,2060,17009,2128xe" filled="false" stroked="true" strokeweight="1pt" strokecolor="#5b9bd4">
              <v:path arrowok="t"/>
              <v:stroke dashstyle="solid"/>
            </v:shape>
            <v:shape style="position:absolute;left:1118;top:3904;width:1637;height:2340" id="docshape85" coordorigin="1118,3905" coordsize="1637,2340" path="m2755,3905l1937,4723,1118,3905,1118,5426,1937,6245,2755,5426,2755,3905xe" filled="true" fillcolor="#5b9bd4" stroked="false">
              <v:path arrowok="t"/>
              <v:fill type="solid"/>
            </v:shape>
            <v:shape style="position:absolute;left:1118;top:3904;width:1637;height:2340" id="docshape86" coordorigin="1118,3905" coordsize="1637,2340" path="m2755,3905l2755,5426,1937,6245,1118,5426,1118,3905,1937,4723,2755,3905xe" filled="false" stroked="true" strokeweight="1pt" strokecolor="#5b9bd4">
              <v:path arrowok="t"/>
              <v:stroke dashstyle="solid"/>
            </v:shape>
            <v:shape style="position:absolute;left:2755;top:3904;width:14254;height:1522" id="docshape87" coordorigin="2755,3905" coordsize="14254,1522" path="m17009,4158l17009,5173,17000,5240,16974,5301,16935,5352,16883,5392,16823,5417,16755,5426,2755,5426,2755,3905,16755,3905,16823,3914,16883,3939,16935,3979,16974,4030,17000,4091,17009,4158xe" filled="false" stroked="true" strokeweight="1pt" strokecolor="#5b9bd4">
              <v:path arrowok="t"/>
              <v:stroke dashstyle="solid"/>
            </v:shape>
            <v:shape style="position:absolute;left:1118;top:5935;width:1637;height:2340" id="docshape88" coordorigin="1118,5935" coordsize="1637,2340" path="m2755,5935l1937,6754,1118,5935,1118,7457,1937,8275,2755,7457,2755,5935xe" filled="true" fillcolor="#5b9bd4" stroked="false">
              <v:path arrowok="t"/>
              <v:fill type="solid"/>
            </v:shape>
            <v:shape style="position:absolute;left:1118;top:5935;width:1637;height:2340" id="docshape89" coordorigin="1118,5935" coordsize="1637,2340" path="m2755,5935l2755,7457,1937,8275,1118,7457,1118,5935,1937,6754,2755,5935xe" filled="false" stroked="true" strokeweight="1pt" strokecolor="#5b9bd4">
              <v:path arrowok="t"/>
              <v:stroke dashstyle="solid"/>
            </v:shape>
            <v:shape style="position:absolute;left:2755;top:5935;width:14254;height:1522" id="docshape90" coordorigin="2755,5935" coordsize="14254,1522" path="m17009,6189l17009,7203,17000,7271,16974,7331,16935,7383,16883,7422,16823,7448,16755,7457,2755,7457,2755,5935,16755,5935,16823,5944,16883,5970,16935,6009,16974,6061,17000,6121,17009,6189xe" filled="false" stroked="true" strokeweight="1pt" strokecolor="#5b9bd4">
              <v:path arrowok="t"/>
              <v:stroke dashstyle="solid"/>
            </v:shape>
            <v:shape style="position:absolute;left:1118;top:7900;width:1767;height:2352" id="docshape91" coordorigin="1118,7901" coordsize="1767,2352" path="m2885,7901l2002,8784,1118,7901,1118,9370,2002,10253,2885,9370,2885,7901xe" filled="true" fillcolor="#5b9bd4" stroked="false">
              <v:path arrowok="t"/>
              <v:fill type="solid"/>
            </v:shape>
            <v:shape style="position:absolute;left:1118;top:7900;width:1767;height:2352" id="docshape92" coordorigin="1118,7901" coordsize="1767,2352" path="m2885,7901l2885,9370,2002,10253,1118,9370,1118,7901,2002,8784,2885,7901xe" filled="false" stroked="true" strokeweight="1pt" strokecolor="#41709c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7"/>
        </w:rPr>
      </w:pPr>
    </w:p>
    <w:p>
      <w:pPr>
        <w:spacing w:line="216" w:lineRule="auto" w:before="111"/>
        <w:ind w:left="1064" w:right="16223" w:firstLine="441"/>
        <w:jc w:val="left"/>
        <w:rPr>
          <w:sz w:val="20"/>
        </w:rPr>
      </w:pPr>
      <w:r>
        <w:rPr/>
        <w:pict>
          <v:shape style="position:absolute;margin-left:138.259995pt;margin-top:-41.90509pt;width:702.9pt;height:75pt;mso-position-horizontal-relative:page;mso-position-vertical-relative:paragraph;z-index:15737856" type="#_x0000_t202" id="docshape93" filled="false" stroked="false">
            <v:textbox inset="0,0,0,0">
              <w:txbxContent>
                <w:p>
                  <w:pPr>
                    <w:numPr>
                      <w:ilvl w:val="0"/>
                      <w:numId w:val="2"/>
                    </w:numPr>
                    <w:tabs>
                      <w:tab w:pos="453" w:val="left" w:leader="none"/>
                    </w:tabs>
                    <w:spacing w:before="330"/>
                    <w:ind w:left="452" w:right="0" w:hanging="272"/>
                    <w:jc w:val="left"/>
                    <w:rPr>
                      <w:sz w:val="34"/>
                    </w:rPr>
                  </w:pPr>
                  <w:r>
                    <w:rPr>
                      <w:sz w:val="34"/>
                    </w:rPr>
                    <w:t>Complete</w:t>
                  </w:r>
                  <w:r>
                    <w:rPr>
                      <w:spacing w:val="-4"/>
                      <w:sz w:val="34"/>
                    </w:rPr>
                    <w:t> </w:t>
                  </w:r>
                  <w:r>
                    <w:rPr>
                      <w:sz w:val="34"/>
                    </w:rPr>
                    <w:t>the online</w:t>
                  </w:r>
                  <w:r>
                    <w:rPr>
                      <w:spacing w:val="-6"/>
                      <w:sz w:val="34"/>
                    </w:rPr>
                    <w:t> </w:t>
                  </w:r>
                  <w:r>
                    <w:rPr>
                      <w:sz w:val="34"/>
                    </w:rPr>
                    <w:t>application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form via</w:t>
                  </w:r>
                  <w:r>
                    <w:rPr>
                      <w:spacing w:val="-3"/>
                      <w:sz w:val="34"/>
                    </w:rPr>
                    <w:t> </w:t>
                  </w:r>
                  <w:r>
                    <w:rPr>
                      <w:sz w:val="34"/>
                    </w:rPr>
                    <w:t>the</w:t>
                  </w:r>
                  <w:r>
                    <w:rPr>
                      <w:spacing w:val="1"/>
                      <w:sz w:val="34"/>
                    </w:rPr>
                    <w:t> </w:t>
                  </w:r>
                  <w:r>
                    <w:rPr>
                      <w:sz w:val="34"/>
                    </w:rPr>
                    <w:t>‘Apply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Now’</w:t>
                  </w:r>
                  <w:r>
                    <w:rPr>
                      <w:spacing w:val="-12"/>
                      <w:sz w:val="34"/>
                    </w:rPr>
                    <w:t> </w:t>
                  </w:r>
                  <w:r>
                    <w:rPr>
                      <w:sz w:val="34"/>
                    </w:rPr>
                    <w:t>link</w:t>
                  </w:r>
                  <w:r>
                    <w:rPr>
                      <w:spacing w:val="-4"/>
                      <w:sz w:val="34"/>
                    </w:rPr>
                    <w:t> </w:t>
                  </w:r>
                  <w:r>
                    <w:rPr>
                      <w:sz w:val="34"/>
                    </w:rPr>
                    <w:t>on Civil</w:t>
                  </w:r>
                  <w:r>
                    <w:rPr>
                      <w:spacing w:val="-4"/>
                      <w:sz w:val="34"/>
                    </w:rPr>
                    <w:t> </w:t>
                  </w:r>
                  <w:r>
                    <w:rPr>
                      <w:sz w:val="34"/>
                    </w:rPr>
                    <w:t>Service</w:t>
                  </w:r>
                  <w:r>
                    <w:rPr>
                      <w:spacing w:val="-6"/>
                      <w:sz w:val="34"/>
                    </w:rPr>
                    <w:t> </w:t>
                  </w:r>
                  <w:r>
                    <w:rPr>
                      <w:sz w:val="34"/>
                    </w:rPr>
                    <w:t>Jobs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3" w:val="left" w:leader="none"/>
                    </w:tabs>
                    <w:spacing w:before="20"/>
                    <w:ind w:left="452" w:right="0" w:hanging="272"/>
                    <w:jc w:val="left"/>
                    <w:rPr>
                      <w:sz w:val="34"/>
                    </w:rPr>
                  </w:pPr>
                  <w:r>
                    <w:rPr>
                      <w:sz w:val="34"/>
                    </w:rPr>
                    <w:t>Completed</w:t>
                  </w:r>
                  <w:r>
                    <w:rPr>
                      <w:spacing w:val="-8"/>
                      <w:sz w:val="34"/>
                    </w:rPr>
                    <w:t> </w:t>
                  </w:r>
                  <w:r>
                    <w:rPr>
                      <w:sz w:val="34"/>
                    </w:rPr>
                    <w:t>application</w:t>
                  </w:r>
                  <w:r>
                    <w:rPr>
                      <w:spacing w:val="-7"/>
                      <w:sz w:val="34"/>
                    </w:rPr>
                    <w:t> </w:t>
                  </w:r>
                  <w:r>
                    <w:rPr>
                      <w:sz w:val="34"/>
                    </w:rPr>
                    <w:t>forms must</w:t>
                  </w:r>
                  <w:r>
                    <w:rPr>
                      <w:spacing w:val="-4"/>
                      <w:sz w:val="34"/>
                    </w:rPr>
                    <w:t> </w:t>
                  </w:r>
                  <w:r>
                    <w:rPr>
                      <w:sz w:val="34"/>
                    </w:rPr>
                    <w:t>be</w:t>
                  </w:r>
                  <w:r>
                    <w:rPr>
                      <w:spacing w:val="-2"/>
                      <w:sz w:val="34"/>
                    </w:rPr>
                    <w:t> </w:t>
                  </w:r>
                  <w:r>
                    <w:rPr>
                      <w:sz w:val="34"/>
                    </w:rPr>
                    <w:t>submitted</w:t>
                  </w:r>
                  <w:r>
                    <w:rPr>
                      <w:spacing w:val="-2"/>
                      <w:sz w:val="34"/>
                    </w:rPr>
                    <w:t> </w:t>
                  </w:r>
                  <w:r>
                    <w:rPr>
                      <w:sz w:val="34"/>
                    </w:rPr>
                    <w:t>by</w:t>
                  </w:r>
                  <w:r>
                    <w:rPr>
                      <w:spacing w:val="-2"/>
                      <w:sz w:val="34"/>
                    </w:rPr>
                    <w:t> </w:t>
                  </w:r>
                  <w:r>
                    <w:rPr>
                      <w:sz w:val="34"/>
                    </w:rPr>
                    <w:t>23:55</w:t>
                  </w:r>
                  <w:r>
                    <w:rPr>
                      <w:spacing w:val="-3"/>
                      <w:sz w:val="34"/>
                    </w:rPr>
                    <w:t> </w:t>
                  </w:r>
                  <w:r>
                    <w:rPr>
                      <w:sz w:val="34"/>
                    </w:rPr>
                    <w:t>on</w:t>
                  </w:r>
                  <w:r>
                    <w:rPr>
                      <w:spacing w:val="1"/>
                      <w:sz w:val="34"/>
                    </w:rPr>
                    <w:t> </w:t>
                  </w:r>
                  <w:r>
                    <w:rPr>
                      <w:sz w:val="34"/>
                    </w:rPr>
                    <w:t>Friday</w:t>
                  </w:r>
                  <w:r>
                    <w:rPr>
                      <w:spacing w:val="-7"/>
                      <w:sz w:val="34"/>
                    </w:rPr>
                    <w:t> </w:t>
                  </w:r>
                  <w:r>
                    <w:rPr>
                      <w:sz w:val="34"/>
                    </w:rPr>
                    <w:t>24th</w:t>
                  </w:r>
                  <w:r>
                    <w:rPr>
                      <w:spacing w:val="93"/>
                      <w:sz w:val="34"/>
                    </w:rPr>
                    <w:t> </w:t>
                  </w:r>
                  <w:r>
                    <w:rPr>
                      <w:sz w:val="34"/>
                    </w:rPr>
                    <w:t>September</w:t>
                  </w:r>
                  <w:r>
                    <w:rPr>
                      <w:spacing w:val="-6"/>
                      <w:sz w:val="34"/>
                    </w:rPr>
                    <w:t> </w:t>
                  </w:r>
                  <w:r>
                    <w:rPr>
                      <w:sz w:val="34"/>
                    </w:rPr>
                    <w:t>2021</w:t>
                  </w:r>
                </w:p>
              </w:txbxContent>
            </v:textbox>
            <w10:wrap type="none"/>
          </v:shape>
        </w:pict>
      </w:r>
      <w:bookmarkStart w:name="Application Process and Timeline" w:id="14"/>
      <w:bookmarkEnd w:id="14"/>
      <w:r>
        <w:rPr/>
      </w:r>
      <w:r>
        <w:rPr>
          <w:color w:val="FFFFFF"/>
          <w:sz w:val="20"/>
        </w:rPr>
        <w:t>Submit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Application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Form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93"/>
        <w:ind w:left="1325" w:right="0" w:firstLine="0"/>
        <w:jc w:val="left"/>
        <w:rPr>
          <w:sz w:val="20"/>
        </w:rPr>
      </w:pPr>
      <w:r>
        <w:rPr/>
        <w:pict>
          <v:shape style="position:absolute;margin-left:138.259995pt;margin-top:-47.073715pt;width:702.9pt;height:75.1pt;mso-position-horizontal-relative:page;mso-position-vertical-relative:paragraph;z-index:15737344" type="#_x0000_t202" id="docshape94" filled="false" stroked="false"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53" w:val="left" w:leader="none"/>
                    </w:tabs>
                    <w:spacing w:line="216" w:lineRule="auto" w:before="187"/>
                    <w:ind w:left="452" w:right="3777" w:hanging="272"/>
                    <w:jc w:val="left"/>
                    <w:rPr>
                      <w:sz w:val="34"/>
                    </w:rPr>
                  </w:pPr>
                  <w:r>
                    <w:rPr>
                      <w:sz w:val="34"/>
                    </w:rPr>
                    <w:t>Applications</w:t>
                  </w:r>
                  <w:r>
                    <w:rPr>
                      <w:spacing w:val="-10"/>
                      <w:sz w:val="34"/>
                    </w:rPr>
                    <w:t> </w:t>
                  </w:r>
                  <w:r>
                    <w:rPr>
                      <w:sz w:val="34"/>
                    </w:rPr>
                    <w:t>will</w:t>
                  </w:r>
                  <w:r>
                    <w:rPr>
                      <w:spacing w:val="-1"/>
                      <w:sz w:val="34"/>
                    </w:rPr>
                    <w:t> </w:t>
                  </w:r>
                  <w:r>
                    <w:rPr>
                      <w:sz w:val="34"/>
                    </w:rPr>
                    <w:t>be</w:t>
                  </w:r>
                  <w:r>
                    <w:rPr>
                      <w:spacing w:val="-2"/>
                      <w:sz w:val="34"/>
                    </w:rPr>
                    <w:t> </w:t>
                  </w:r>
                  <w:r>
                    <w:rPr>
                      <w:sz w:val="34"/>
                    </w:rPr>
                    <w:t>assessed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and</w:t>
                  </w:r>
                  <w:r>
                    <w:rPr>
                      <w:spacing w:val="-2"/>
                      <w:sz w:val="34"/>
                    </w:rPr>
                    <w:t> </w:t>
                  </w:r>
                  <w:r>
                    <w:rPr>
                      <w:sz w:val="34"/>
                    </w:rPr>
                    <w:t>scored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by</w:t>
                  </w:r>
                  <w:r>
                    <w:rPr>
                      <w:spacing w:val="-2"/>
                      <w:sz w:val="34"/>
                    </w:rPr>
                    <w:t> </w:t>
                  </w:r>
                  <w:r>
                    <w:rPr>
                      <w:sz w:val="34"/>
                    </w:rPr>
                    <w:t>a panel</w:t>
                  </w:r>
                  <w:r>
                    <w:rPr>
                      <w:spacing w:val="-4"/>
                      <w:sz w:val="34"/>
                    </w:rPr>
                    <w:t> </w:t>
                  </w:r>
                  <w:r>
                    <w:rPr>
                      <w:sz w:val="34"/>
                    </w:rPr>
                    <w:t>of</w:t>
                  </w:r>
                  <w:r>
                    <w:rPr>
                      <w:spacing w:val="-3"/>
                      <w:sz w:val="34"/>
                    </w:rPr>
                    <w:t> </w:t>
                  </w:r>
                  <w:r>
                    <w:rPr>
                      <w:sz w:val="34"/>
                    </w:rPr>
                    <w:t>recruiters.</w:t>
                  </w:r>
                  <w:r>
                    <w:rPr>
                      <w:spacing w:val="-92"/>
                      <w:sz w:val="34"/>
                    </w:rPr>
                    <w:t> </w:t>
                  </w:r>
                  <w:r>
                    <w:rPr>
                      <w:sz w:val="34"/>
                    </w:rPr>
                    <w:t>Successful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candidates</w:t>
                  </w:r>
                  <w:r>
                    <w:rPr>
                      <w:spacing w:val="-4"/>
                      <w:sz w:val="34"/>
                    </w:rPr>
                    <w:t> </w:t>
                  </w:r>
                  <w:r>
                    <w:rPr>
                      <w:sz w:val="34"/>
                    </w:rPr>
                    <w:t>will</w:t>
                  </w:r>
                  <w:r>
                    <w:rPr>
                      <w:spacing w:val="-1"/>
                      <w:sz w:val="34"/>
                    </w:rPr>
                    <w:t> </w:t>
                  </w:r>
                  <w:r>
                    <w:rPr>
                      <w:sz w:val="34"/>
                    </w:rPr>
                    <w:t>be</w:t>
                  </w:r>
                  <w:r>
                    <w:rPr>
                      <w:spacing w:val="-2"/>
                      <w:sz w:val="34"/>
                    </w:rPr>
                    <w:t> </w:t>
                  </w:r>
                  <w:r>
                    <w:rPr>
                      <w:sz w:val="34"/>
                    </w:rPr>
                    <w:t>invited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to</w:t>
                  </w:r>
                  <w:r>
                    <w:rPr>
                      <w:spacing w:val="-2"/>
                      <w:sz w:val="34"/>
                    </w:rPr>
                    <w:t> </w:t>
                  </w:r>
                  <w:r>
                    <w:rPr>
                      <w:sz w:val="34"/>
                    </w:rPr>
                    <w:t>interview.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4" w:val="left" w:leader="none"/>
                    </w:tabs>
                    <w:spacing w:before="25"/>
                    <w:ind w:left="453" w:right="0" w:hanging="273"/>
                    <w:jc w:val="left"/>
                    <w:rPr>
                      <w:sz w:val="34"/>
                    </w:rPr>
                  </w:pPr>
                  <w:r>
                    <w:rPr>
                      <w:sz w:val="34"/>
                    </w:rPr>
                    <w:t>All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applicants</w:t>
                  </w:r>
                  <w:r>
                    <w:rPr>
                      <w:spacing w:val="-7"/>
                      <w:sz w:val="34"/>
                    </w:rPr>
                    <w:t> </w:t>
                  </w:r>
                  <w:r>
                    <w:rPr>
                      <w:sz w:val="34"/>
                    </w:rPr>
                    <w:t>will</w:t>
                  </w:r>
                  <w:r>
                    <w:rPr>
                      <w:spacing w:val="-1"/>
                      <w:sz w:val="34"/>
                    </w:rPr>
                    <w:t> </w:t>
                  </w:r>
                  <w:r>
                    <w:rPr>
                      <w:sz w:val="34"/>
                    </w:rPr>
                    <w:t>receive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notification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of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the outcome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and</w:t>
                  </w:r>
                  <w:r>
                    <w:rPr>
                      <w:spacing w:val="-2"/>
                      <w:sz w:val="34"/>
                    </w:rPr>
                    <w:t> </w:t>
                  </w:r>
                  <w:r>
                    <w:rPr>
                      <w:sz w:val="34"/>
                    </w:rPr>
                    <w:t>feedback.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20"/>
        </w:rPr>
        <w:t>Shortlisting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before="93"/>
        <w:ind w:left="1371" w:right="0" w:firstLine="0"/>
        <w:jc w:val="left"/>
        <w:rPr>
          <w:sz w:val="20"/>
        </w:rPr>
      </w:pPr>
      <w:r>
        <w:rPr/>
        <w:pict>
          <v:shape style="position:absolute;margin-left:138.259995pt;margin-top:-47.105717pt;width:702.9pt;height:75.1pt;mso-position-horizontal-relative:page;mso-position-vertical-relative:paragraph;z-index:15736832" type="#_x0000_t202" id="docshape95" filled="false" stroked="false"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53" w:val="left" w:leader="none"/>
                    </w:tabs>
                    <w:spacing w:before="126"/>
                    <w:ind w:left="452" w:right="0" w:hanging="272"/>
                    <w:jc w:val="left"/>
                    <w:rPr>
                      <w:sz w:val="34"/>
                    </w:rPr>
                  </w:pPr>
                  <w:r>
                    <w:rPr>
                      <w:sz w:val="34"/>
                    </w:rPr>
                    <w:t>Interviews</w:t>
                  </w:r>
                  <w:r>
                    <w:rPr>
                      <w:spacing w:val="-4"/>
                      <w:sz w:val="34"/>
                    </w:rPr>
                    <w:t> </w:t>
                  </w:r>
                  <w:r>
                    <w:rPr>
                      <w:sz w:val="34"/>
                    </w:rPr>
                    <w:t>will</w:t>
                  </w:r>
                  <w:r>
                    <w:rPr>
                      <w:spacing w:val="-4"/>
                      <w:sz w:val="34"/>
                    </w:rPr>
                    <w:t> </w:t>
                  </w:r>
                  <w:r>
                    <w:rPr>
                      <w:sz w:val="34"/>
                    </w:rPr>
                    <w:t>start</w:t>
                  </w:r>
                  <w:r>
                    <w:rPr>
                      <w:spacing w:val="-4"/>
                      <w:sz w:val="34"/>
                    </w:rPr>
                    <w:t> </w:t>
                  </w:r>
                  <w:r>
                    <w:rPr>
                      <w:sz w:val="34"/>
                    </w:rPr>
                    <w:t>week</w:t>
                  </w:r>
                  <w:r>
                    <w:rPr>
                      <w:spacing w:val="-3"/>
                      <w:sz w:val="34"/>
                    </w:rPr>
                    <w:t> </w:t>
                  </w:r>
                  <w:r>
                    <w:rPr>
                      <w:sz w:val="34"/>
                    </w:rPr>
                    <w:t>commencing</w:t>
                  </w:r>
                  <w:r>
                    <w:rPr>
                      <w:spacing w:val="-7"/>
                      <w:sz w:val="34"/>
                    </w:rPr>
                    <w:t> </w:t>
                  </w:r>
                  <w:r>
                    <w:rPr>
                      <w:sz w:val="34"/>
                    </w:rPr>
                    <w:t>27th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October</w:t>
                  </w:r>
                  <w:r>
                    <w:rPr>
                      <w:spacing w:val="-6"/>
                      <w:sz w:val="34"/>
                    </w:rPr>
                    <w:t> </w:t>
                  </w:r>
                  <w:r>
                    <w:rPr>
                      <w:sz w:val="34"/>
                    </w:rPr>
                    <w:t>2021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and</w:t>
                  </w:r>
                  <w:r>
                    <w:rPr>
                      <w:spacing w:val="-8"/>
                      <w:sz w:val="34"/>
                    </w:rPr>
                    <w:t> </w:t>
                  </w:r>
                  <w:r>
                    <w:rPr>
                      <w:sz w:val="34"/>
                    </w:rPr>
                    <w:t>will</w:t>
                  </w:r>
                  <w:r>
                    <w:rPr>
                      <w:spacing w:val="-4"/>
                      <w:sz w:val="34"/>
                    </w:rPr>
                    <w:t> </w:t>
                  </w:r>
                  <w:r>
                    <w:rPr>
                      <w:sz w:val="34"/>
                    </w:rPr>
                    <w:t>be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conducted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virtually.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53" w:val="left" w:leader="none"/>
                    </w:tabs>
                    <w:spacing w:before="20"/>
                    <w:ind w:left="452" w:right="0" w:hanging="272"/>
                    <w:jc w:val="left"/>
                    <w:rPr>
                      <w:sz w:val="34"/>
                    </w:rPr>
                  </w:pPr>
                  <w:r>
                    <w:rPr>
                      <w:sz w:val="34"/>
                    </w:rPr>
                    <w:t>Expected</w:t>
                  </w:r>
                  <w:r>
                    <w:rPr>
                      <w:spacing w:val="-3"/>
                      <w:sz w:val="34"/>
                    </w:rPr>
                    <w:t> </w:t>
                  </w:r>
                  <w:r>
                    <w:rPr>
                      <w:sz w:val="34"/>
                    </w:rPr>
                    <w:t>to</w:t>
                  </w:r>
                  <w:r>
                    <w:rPr>
                      <w:spacing w:val="-1"/>
                      <w:sz w:val="34"/>
                    </w:rPr>
                    <w:t> </w:t>
                  </w:r>
                  <w:r>
                    <w:rPr>
                      <w:sz w:val="34"/>
                    </w:rPr>
                    <w:t>last</w:t>
                  </w:r>
                  <w:r>
                    <w:rPr>
                      <w:spacing w:val="-7"/>
                      <w:sz w:val="34"/>
                    </w:rPr>
                    <w:t> </w:t>
                  </w:r>
                  <w:r>
                    <w:rPr>
                      <w:sz w:val="34"/>
                    </w:rPr>
                    <w:t>30</w:t>
                  </w:r>
                  <w:r>
                    <w:rPr>
                      <w:spacing w:val="-2"/>
                      <w:sz w:val="34"/>
                    </w:rPr>
                    <w:t> </w:t>
                  </w:r>
                  <w:r>
                    <w:rPr>
                      <w:sz w:val="34"/>
                    </w:rPr>
                    <w:t>minutes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54" w:val="left" w:leader="none"/>
                    </w:tabs>
                    <w:spacing w:before="19"/>
                    <w:ind w:left="453" w:right="0" w:hanging="273"/>
                    <w:jc w:val="left"/>
                    <w:rPr>
                      <w:sz w:val="34"/>
                    </w:rPr>
                  </w:pPr>
                  <w:r>
                    <w:rPr>
                      <w:sz w:val="34"/>
                    </w:rPr>
                    <w:t>All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applicants</w:t>
                  </w:r>
                  <w:r>
                    <w:rPr>
                      <w:spacing w:val="-7"/>
                      <w:sz w:val="34"/>
                    </w:rPr>
                    <w:t> </w:t>
                  </w:r>
                  <w:r>
                    <w:rPr>
                      <w:sz w:val="34"/>
                    </w:rPr>
                    <w:t>will</w:t>
                  </w:r>
                  <w:r>
                    <w:rPr>
                      <w:spacing w:val="-1"/>
                      <w:sz w:val="34"/>
                    </w:rPr>
                    <w:t> </w:t>
                  </w:r>
                  <w:r>
                    <w:rPr>
                      <w:sz w:val="34"/>
                    </w:rPr>
                    <w:t>receive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notification</w:t>
                  </w:r>
                  <w:r>
                    <w:rPr>
                      <w:spacing w:val="-5"/>
                      <w:sz w:val="34"/>
                    </w:rPr>
                    <w:t> </w:t>
                  </w:r>
                  <w:r>
                    <w:rPr>
                      <w:sz w:val="34"/>
                    </w:rPr>
                    <w:t>of</w:t>
                  </w:r>
                  <w:r>
                    <w:rPr>
                      <w:spacing w:val="-4"/>
                      <w:sz w:val="34"/>
                    </w:rPr>
                    <w:t> </w:t>
                  </w:r>
                  <w:r>
                    <w:rPr>
                      <w:sz w:val="34"/>
                    </w:rPr>
                    <w:t>the outcome</w:t>
                  </w:r>
                  <w:r>
                    <w:rPr>
                      <w:spacing w:val="-6"/>
                      <w:sz w:val="34"/>
                    </w:rPr>
                    <w:t> </w:t>
                  </w:r>
                  <w:r>
                    <w:rPr>
                      <w:sz w:val="34"/>
                    </w:rPr>
                    <w:t>and</w:t>
                  </w:r>
                  <w:r>
                    <w:rPr>
                      <w:spacing w:val="-2"/>
                      <w:sz w:val="34"/>
                    </w:rPr>
                    <w:t> </w:t>
                  </w:r>
                  <w:r>
                    <w:rPr>
                      <w:sz w:val="34"/>
                    </w:rPr>
                    <w:t>feedback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20"/>
        </w:rPr>
        <w:t>Interviews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line="235" w:lineRule="auto" w:before="145"/>
        <w:ind w:left="1189" w:right="16363" w:firstLine="0"/>
        <w:jc w:val="center"/>
        <w:rPr>
          <w:rFonts w:ascii="Calibri"/>
          <w:sz w:val="24"/>
        </w:rPr>
      </w:pPr>
      <w:r>
        <w:rPr/>
        <w:pict>
          <v:shape style="position:absolute;margin-left:144.119995pt;margin-top:-38.122730pt;width:713.05pt;height:99.4pt;mso-position-horizontal-relative:page;mso-position-vertical-relative:paragraph;z-index:15736320" type="#_x0000_t202" id="docshape96" filled="false" stroked="true" strokeweight="1pt" strokecolor="#4471c4"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584" w:val="left" w:leader="none"/>
                      <w:tab w:pos="585" w:val="left" w:leader="none"/>
                    </w:tabs>
                    <w:spacing w:line="249" w:lineRule="auto" w:before="74"/>
                    <w:ind w:left="584" w:right="440" w:hanging="452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For successful applicants, pre-employment checks and security checks will be need to</w:t>
                  </w:r>
                  <w:r>
                    <w:rPr>
                      <w:b/>
                      <w:spacing w:val="-86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be</w:t>
                  </w:r>
                  <w:r>
                    <w:rPr>
                      <w:b/>
                      <w:spacing w:val="-1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conducted</w:t>
                  </w:r>
                  <w:r>
                    <w:rPr>
                      <w:b/>
                      <w:spacing w:val="2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by the department</w:t>
                  </w:r>
                  <w:r>
                    <w:rPr>
                      <w:b/>
                      <w:spacing w:val="5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they are allocated</w:t>
                  </w:r>
                  <w:r>
                    <w:rPr>
                      <w:b/>
                      <w:spacing w:val="2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to</w:t>
                  </w:r>
                  <w:r>
                    <w:rPr>
                      <w:b/>
                      <w:spacing w:val="1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prior</w:t>
                  </w:r>
                  <w:r>
                    <w:rPr>
                      <w:b/>
                      <w:spacing w:val="2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to</w:t>
                  </w:r>
                  <w:r>
                    <w:rPr>
                      <w:b/>
                      <w:spacing w:val="-1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starting</w:t>
                  </w:r>
                  <w:r>
                    <w:rPr>
                      <w:b/>
                      <w:spacing w:val="4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the</w:t>
                  </w:r>
                  <w:r>
                    <w:rPr>
                      <w:b/>
                      <w:spacing w:val="2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roles.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84" w:val="left" w:leader="none"/>
                      <w:tab w:pos="585" w:val="left" w:leader="none"/>
                    </w:tabs>
                    <w:spacing w:before="3"/>
                    <w:ind w:left="584" w:right="0" w:hanging="452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Some</w:t>
                  </w:r>
                  <w:r>
                    <w:rPr>
                      <w:b/>
                      <w:spacing w:val="-6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departments</w:t>
                  </w:r>
                  <w:r>
                    <w:rPr>
                      <w:b/>
                      <w:spacing w:val="2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require</w:t>
                  </w:r>
                  <w:r>
                    <w:rPr>
                      <w:b/>
                      <w:spacing w:val="-6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different checks</w:t>
                  </w:r>
                  <w:r>
                    <w:rPr>
                      <w:b/>
                      <w:spacing w:val="-4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so</w:t>
                  </w:r>
                  <w:r>
                    <w:rPr>
                      <w:b/>
                      <w:spacing w:val="-8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this</w:t>
                  </w:r>
                  <w:r>
                    <w:rPr>
                      <w:b/>
                      <w:spacing w:val="-3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process</w:t>
                  </w:r>
                  <w:r>
                    <w:rPr>
                      <w:b/>
                      <w:spacing w:val="-6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may</w:t>
                  </w:r>
                  <w:r>
                    <w:rPr>
                      <w:b/>
                      <w:spacing w:val="-5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take</w:t>
                  </w:r>
                  <w:r>
                    <w:rPr>
                      <w:b/>
                      <w:spacing w:val="-4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longer.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84" w:val="left" w:leader="none"/>
                      <w:tab w:pos="585" w:val="left" w:leader="none"/>
                    </w:tabs>
                    <w:spacing w:before="16"/>
                    <w:ind w:left="584" w:right="0" w:hanging="452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All</w:t>
                  </w:r>
                  <w:r>
                    <w:rPr>
                      <w:b/>
                      <w:spacing w:val="5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applicants will</w:t>
                  </w:r>
                  <w:r>
                    <w:rPr>
                      <w:b/>
                      <w:spacing w:val="-8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receive</w:t>
                  </w:r>
                  <w:r>
                    <w:rPr>
                      <w:b/>
                      <w:spacing w:val="3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regular</w:t>
                  </w:r>
                  <w:r>
                    <w:rPr>
                      <w:b/>
                      <w:spacing w:val="-1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updates</w:t>
                  </w:r>
                  <w:r>
                    <w:rPr>
                      <w:b/>
                      <w:spacing w:val="-2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on</w:t>
                  </w:r>
                  <w:r>
                    <w:rPr>
                      <w:b/>
                      <w:spacing w:val="-5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the</w:t>
                  </w:r>
                  <w:r>
                    <w:rPr>
                      <w:b/>
                      <w:spacing w:val="-2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progress</w:t>
                  </w:r>
                  <w:r>
                    <w:rPr>
                      <w:b/>
                      <w:spacing w:val="-2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of</w:t>
                  </w:r>
                  <w:r>
                    <w:rPr>
                      <w:b/>
                      <w:spacing w:val="-4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the</w:t>
                  </w:r>
                  <w:r>
                    <w:rPr>
                      <w:b/>
                      <w:spacing w:val="-2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checks.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color w:val="FFFFFF"/>
          <w:sz w:val="24"/>
        </w:rPr>
        <w:t>Pre-</w:t>
      </w:r>
      <w:r>
        <w:rPr>
          <w:rFonts w:ascii="Calibri"/>
          <w:color w:val="FFFFFF"/>
          <w:spacing w:val="1"/>
          <w:sz w:val="24"/>
        </w:rPr>
        <w:t> </w:t>
      </w:r>
      <w:r>
        <w:rPr>
          <w:rFonts w:ascii="Calibri"/>
          <w:color w:val="FFFFFF"/>
          <w:sz w:val="24"/>
        </w:rPr>
        <w:t>employment</w:t>
      </w:r>
      <w:r>
        <w:rPr>
          <w:rFonts w:ascii="Calibri"/>
          <w:color w:val="FFFFFF"/>
          <w:spacing w:val="-53"/>
          <w:sz w:val="24"/>
        </w:rPr>
        <w:t> </w:t>
      </w:r>
      <w:r>
        <w:rPr>
          <w:rFonts w:ascii="Calibri"/>
          <w:color w:val="FFFFFF"/>
          <w:sz w:val="24"/>
        </w:rPr>
        <w:t>checks</w:t>
      </w:r>
    </w:p>
    <w:p>
      <w:pPr>
        <w:spacing w:after="0" w:line="235" w:lineRule="auto"/>
        <w:jc w:val="center"/>
        <w:rPr>
          <w:rFonts w:ascii="Calibri"/>
          <w:sz w:val="24"/>
        </w:rPr>
        <w:sectPr>
          <w:headerReference w:type="default" r:id="rId55"/>
          <w:footerReference w:type="default" r:id="rId56"/>
          <w:pgSz w:w="19200" w:h="10800" w:orient="landscape"/>
          <w:pgMar w:header="0" w:footer="289" w:top="1580" w:bottom="480" w:left="120" w:right="28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5pt;margin-top:-.5pt;width:961pt;height:80.350pt;mso-position-horizontal-relative:page;mso-position-vertical-relative:page;z-index:-16162304" id="docshapegroup98" coordorigin="-10,-10" coordsize="19220,1607">
            <v:rect style="position:absolute;left:0;top:0;width:19200;height:1587" id="docshape99" filled="true" fillcolor="#4471c4" stroked="false">
              <v:fill type="solid"/>
            </v:rect>
            <v:rect style="position:absolute;left:0;top:0;width:19200;height:1587" id="docshape100" filled="false" stroked="true" strokeweight="1pt" strokecolor="#2e528f">
              <v:stroke dashstyle="solid"/>
            </v:rect>
            <w10:wrap type="none"/>
          </v:group>
        </w:pict>
      </w:r>
    </w:p>
    <w:p>
      <w:pPr>
        <w:pStyle w:val="Heading1"/>
        <w:spacing w:before="234"/>
        <w:ind w:left="987" w:right="828"/>
        <w:jc w:val="center"/>
      </w:pPr>
      <w:bookmarkStart w:name="Hints and Tips for applying" w:id="15"/>
      <w:bookmarkEnd w:id="15"/>
      <w:r>
        <w:rPr>
          <w:b w:val="0"/>
        </w:rPr>
      </w:r>
      <w:r>
        <w:rPr>
          <w:color w:val="FFFFFF"/>
          <w:spacing w:val="-1"/>
          <w:w w:val="99"/>
        </w:rPr>
        <w:t>H</w:t>
      </w:r>
      <w:r>
        <w:rPr>
          <w:color w:val="FFFFFF"/>
          <w:w w:val="99"/>
        </w:rPr>
        <w:t>i</w:t>
      </w:r>
      <w:r>
        <w:rPr>
          <w:color w:val="FFFFFF"/>
          <w:spacing w:val="-1"/>
          <w:w w:val="99"/>
        </w:rPr>
        <w:t>n</w:t>
      </w:r>
      <w:r>
        <w:rPr>
          <w:color w:val="FFFFFF"/>
          <w:w w:val="99"/>
        </w:rPr>
        <w:t>ts</w:t>
      </w:r>
      <w:r>
        <w:rPr>
          <w:color w:val="FFFFFF"/>
          <w:spacing w:val="3"/>
        </w:rPr>
        <w:t> </w:t>
      </w:r>
      <w:r>
        <w:rPr>
          <w:color w:val="FFFFFF"/>
          <w:w w:val="99"/>
        </w:rPr>
        <w:t>a</w:t>
      </w:r>
      <w:r>
        <w:rPr>
          <w:color w:val="FFFFFF"/>
          <w:spacing w:val="-1"/>
          <w:w w:val="99"/>
        </w:rPr>
        <w:t>n</w:t>
      </w:r>
      <w:r>
        <w:rPr>
          <w:color w:val="FFFFFF"/>
          <w:w w:val="99"/>
        </w:rPr>
        <w:t>d</w:t>
      </w:r>
      <w:r>
        <w:rPr>
          <w:color w:val="FFFFFF"/>
          <w:spacing w:val="1"/>
        </w:rPr>
        <w:t> </w:t>
      </w:r>
      <w:r>
        <w:rPr>
          <w:color w:val="FFFFFF"/>
          <w:spacing w:val="-11"/>
          <w:w w:val="99"/>
        </w:rPr>
        <w:t>T</w:t>
      </w:r>
      <w:r>
        <w:rPr>
          <w:color w:val="FFFFFF"/>
          <w:w w:val="99"/>
        </w:rPr>
        <w:t>i</w:t>
      </w:r>
      <w:r>
        <w:rPr>
          <w:color w:val="FFFFFF"/>
          <w:spacing w:val="-49"/>
          <w:w w:val="99"/>
        </w:rPr>
        <w:t>p</w:t>
      </w:r>
      <w:r>
        <w:rPr>
          <w:rFonts w:ascii="Calibri"/>
          <w:b w:val="0"/>
          <w:color w:val="FFFFFF"/>
          <w:spacing w:val="-177"/>
          <w:position w:val="9"/>
          <w:sz w:val="36"/>
        </w:rPr>
        <w:t>H</w:t>
      </w:r>
      <w:r>
        <w:rPr>
          <w:color w:val="FFFFFF"/>
          <w:w w:val="99"/>
        </w:rPr>
        <w:t>s</w:t>
      </w:r>
      <w:r>
        <w:rPr>
          <w:color w:val="FFFFFF"/>
          <w:spacing w:val="3"/>
        </w:rPr>
        <w:t> </w:t>
      </w:r>
      <w:r>
        <w:rPr>
          <w:color w:val="FFFFFF"/>
          <w:spacing w:val="1"/>
          <w:w w:val="99"/>
        </w:rPr>
        <w:t>f</w:t>
      </w:r>
      <w:r>
        <w:rPr>
          <w:color w:val="FFFFFF"/>
          <w:spacing w:val="-1"/>
          <w:w w:val="99"/>
        </w:rPr>
        <w:t>o</w:t>
      </w:r>
      <w:r>
        <w:rPr>
          <w:color w:val="FFFFFF"/>
          <w:w w:val="99"/>
        </w:rPr>
        <w:t>r</w:t>
      </w:r>
      <w:r>
        <w:rPr>
          <w:color w:val="FFFFFF"/>
          <w:spacing w:val="1"/>
        </w:rPr>
        <w:t> </w:t>
      </w:r>
      <w:r>
        <w:rPr>
          <w:color w:val="FFFFFF"/>
          <w:w w:val="99"/>
        </w:rPr>
        <w:t>a</w:t>
      </w:r>
      <w:r>
        <w:rPr>
          <w:color w:val="FFFFFF"/>
          <w:spacing w:val="-1"/>
          <w:w w:val="99"/>
        </w:rPr>
        <w:t>pp</w:t>
      </w:r>
      <w:r>
        <w:rPr>
          <w:color w:val="FFFFFF"/>
          <w:w w:val="99"/>
        </w:rPr>
        <w:t>l</w:t>
      </w:r>
      <w:r>
        <w:rPr>
          <w:color w:val="FFFFFF"/>
          <w:spacing w:val="-7"/>
          <w:w w:val="99"/>
        </w:rPr>
        <w:t>y</w:t>
      </w:r>
      <w:r>
        <w:rPr>
          <w:color w:val="FFFFFF"/>
          <w:w w:val="99"/>
        </w:rPr>
        <w:t>i</w:t>
      </w:r>
      <w:r>
        <w:rPr>
          <w:color w:val="FFFFFF"/>
          <w:spacing w:val="-1"/>
          <w:w w:val="99"/>
        </w:rPr>
        <w:t>n</w:t>
      </w:r>
      <w:r>
        <w:rPr>
          <w:color w:val="FFFFFF"/>
          <w:w w:val="99"/>
        </w:rPr>
        <w:t>g</w:t>
      </w:r>
    </w:p>
    <w:p>
      <w:pPr>
        <w:pStyle w:val="BodyText"/>
        <w:spacing w:before="4"/>
        <w:rPr>
          <w:b/>
          <w:sz w:val="72"/>
        </w:rPr>
      </w:pPr>
    </w:p>
    <w:p>
      <w:pPr>
        <w:spacing w:before="0"/>
        <w:ind w:left="988" w:right="0" w:firstLine="0"/>
        <w:jc w:val="left"/>
        <w:rPr>
          <w:sz w:val="30"/>
        </w:rPr>
      </w:pPr>
      <w:r>
        <w:rPr>
          <w:sz w:val="30"/>
        </w:rPr>
        <w:t>The</w:t>
      </w:r>
      <w:r>
        <w:rPr>
          <w:spacing w:val="-1"/>
          <w:sz w:val="30"/>
        </w:rPr>
        <w:t> </w:t>
      </w:r>
      <w:r>
        <w:rPr>
          <w:sz w:val="30"/>
        </w:rPr>
        <w:t>Civil</w:t>
      </w:r>
      <w:r>
        <w:rPr>
          <w:spacing w:val="7"/>
          <w:sz w:val="30"/>
        </w:rPr>
        <w:t> </w:t>
      </w:r>
      <w:r>
        <w:rPr>
          <w:sz w:val="30"/>
        </w:rPr>
        <w:t>Service</w:t>
      </w:r>
      <w:r>
        <w:rPr>
          <w:spacing w:val="2"/>
          <w:sz w:val="30"/>
        </w:rPr>
        <w:t> </w:t>
      </w:r>
      <w:r>
        <w:rPr>
          <w:sz w:val="30"/>
        </w:rPr>
        <w:t>Care</w:t>
      </w:r>
      <w:r>
        <w:rPr>
          <w:spacing w:val="-1"/>
          <w:sz w:val="30"/>
        </w:rPr>
        <w:t> </w:t>
      </w:r>
      <w:r>
        <w:rPr>
          <w:sz w:val="30"/>
        </w:rPr>
        <w:t>Leaver</w:t>
      </w:r>
      <w:r>
        <w:rPr>
          <w:spacing w:val="2"/>
          <w:sz w:val="30"/>
        </w:rPr>
        <w:t> </w:t>
      </w:r>
      <w:r>
        <w:rPr>
          <w:sz w:val="30"/>
        </w:rPr>
        <w:t>Internship</w:t>
      </w:r>
      <w:r>
        <w:rPr>
          <w:spacing w:val="-7"/>
          <w:sz w:val="30"/>
        </w:rPr>
        <w:t> </w:t>
      </w:r>
      <w:r>
        <w:rPr>
          <w:sz w:val="30"/>
        </w:rPr>
        <w:t>Programme</w:t>
      </w:r>
      <w:r>
        <w:rPr>
          <w:spacing w:val="-1"/>
          <w:sz w:val="30"/>
        </w:rPr>
        <w:t> </w:t>
      </w:r>
      <w:r>
        <w:rPr>
          <w:sz w:val="30"/>
        </w:rPr>
        <w:t>is open</w:t>
      </w:r>
      <w:r>
        <w:rPr>
          <w:spacing w:val="-4"/>
          <w:sz w:val="30"/>
        </w:rPr>
        <w:t> </w:t>
      </w:r>
      <w:r>
        <w:rPr>
          <w:sz w:val="30"/>
        </w:rPr>
        <w:t>to all</w:t>
      </w:r>
      <w:r>
        <w:rPr>
          <w:spacing w:val="-1"/>
          <w:sz w:val="30"/>
        </w:rPr>
        <w:t> </w:t>
      </w:r>
      <w:r>
        <w:rPr>
          <w:sz w:val="30"/>
        </w:rPr>
        <w:t>care</w:t>
      </w:r>
      <w:r>
        <w:rPr>
          <w:spacing w:val="-4"/>
          <w:sz w:val="30"/>
        </w:rPr>
        <w:t> </w:t>
      </w:r>
      <w:r>
        <w:rPr>
          <w:sz w:val="30"/>
        </w:rPr>
        <w:t>leavers</w:t>
      </w:r>
      <w:r>
        <w:rPr>
          <w:spacing w:val="2"/>
          <w:sz w:val="30"/>
        </w:rPr>
        <w:t> </w:t>
      </w:r>
      <w:r>
        <w:rPr>
          <w:sz w:val="30"/>
        </w:rPr>
        <w:t>who</w:t>
      </w:r>
      <w:r>
        <w:rPr>
          <w:spacing w:val="5"/>
          <w:sz w:val="30"/>
        </w:rPr>
        <w:t> </w:t>
      </w:r>
      <w:r>
        <w:rPr>
          <w:sz w:val="30"/>
        </w:rPr>
        <w:t>meet</w:t>
      </w:r>
      <w:r>
        <w:rPr>
          <w:spacing w:val="-4"/>
          <w:sz w:val="30"/>
        </w:rPr>
        <w:t> </w:t>
      </w:r>
      <w:r>
        <w:rPr>
          <w:sz w:val="30"/>
        </w:rPr>
        <w:t>the</w:t>
      </w:r>
      <w:r>
        <w:rPr>
          <w:spacing w:val="-3"/>
          <w:sz w:val="30"/>
        </w:rPr>
        <w:t> </w:t>
      </w:r>
      <w:r>
        <w:rPr>
          <w:sz w:val="30"/>
        </w:rPr>
        <w:t>eligibility requirements</w:t>
      </w:r>
      <w:r>
        <w:rPr>
          <w:spacing w:val="-8"/>
          <w:sz w:val="30"/>
        </w:rPr>
        <w:t> </w:t>
      </w:r>
      <w:r>
        <w:rPr>
          <w:sz w:val="30"/>
        </w:rPr>
        <w:t>for the</w:t>
      </w:r>
      <w:r>
        <w:rPr>
          <w:spacing w:val="-1"/>
          <w:sz w:val="30"/>
        </w:rPr>
        <w:t> </w:t>
      </w:r>
      <w:r>
        <w:rPr>
          <w:sz w:val="30"/>
        </w:rPr>
        <w:t>role,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6"/>
        </w:numPr>
        <w:tabs>
          <w:tab w:pos="1528" w:val="left" w:leader="none"/>
          <w:tab w:pos="1529" w:val="left" w:leader="none"/>
        </w:tabs>
        <w:spacing w:line="240" w:lineRule="auto" w:before="238" w:after="0"/>
        <w:ind w:left="1528" w:right="0" w:hanging="541"/>
        <w:jc w:val="left"/>
        <w:rPr>
          <w:sz w:val="30"/>
        </w:rPr>
      </w:pPr>
      <w:r>
        <w:rPr>
          <w:sz w:val="30"/>
        </w:rPr>
        <w:t>Ensure</w:t>
      </w:r>
      <w:r>
        <w:rPr>
          <w:spacing w:val="-3"/>
          <w:sz w:val="30"/>
        </w:rPr>
        <w:t> </w:t>
      </w:r>
      <w:r>
        <w:rPr>
          <w:sz w:val="30"/>
        </w:rPr>
        <w:t>that</w:t>
      </w:r>
      <w:r>
        <w:rPr>
          <w:spacing w:val="-3"/>
          <w:sz w:val="30"/>
        </w:rPr>
        <w:t> </w:t>
      </w:r>
      <w:r>
        <w:rPr>
          <w:sz w:val="30"/>
        </w:rPr>
        <w:t>you</w:t>
      </w:r>
      <w:r>
        <w:rPr>
          <w:spacing w:val="2"/>
          <w:sz w:val="30"/>
        </w:rPr>
        <w:t> </w:t>
      </w:r>
      <w:r>
        <w:rPr>
          <w:sz w:val="30"/>
        </w:rPr>
        <w:t>have</w:t>
      </w:r>
      <w:r>
        <w:rPr>
          <w:spacing w:val="5"/>
          <w:sz w:val="30"/>
        </w:rPr>
        <w:t> </w:t>
      </w:r>
      <w:r>
        <w:rPr>
          <w:sz w:val="30"/>
        </w:rPr>
        <w:t>checked</w:t>
      </w:r>
      <w:r>
        <w:rPr>
          <w:spacing w:val="-5"/>
          <w:sz w:val="30"/>
        </w:rPr>
        <w:t> </w:t>
      </w:r>
      <w:r>
        <w:rPr>
          <w:sz w:val="30"/>
        </w:rPr>
        <w:t>that</w:t>
      </w:r>
      <w:r>
        <w:rPr>
          <w:spacing w:val="-5"/>
          <w:sz w:val="30"/>
        </w:rPr>
        <w:t> </w:t>
      </w:r>
      <w:r>
        <w:rPr>
          <w:sz w:val="30"/>
        </w:rPr>
        <w:t>you</w:t>
      </w:r>
      <w:r>
        <w:rPr>
          <w:spacing w:val="5"/>
          <w:sz w:val="30"/>
        </w:rPr>
        <w:t> </w:t>
      </w:r>
      <w:r>
        <w:rPr>
          <w:sz w:val="30"/>
        </w:rPr>
        <w:t>meet</w:t>
      </w:r>
      <w:r>
        <w:rPr>
          <w:spacing w:val="-3"/>
          <w:sz w:val="30"/>
        </w:rPr>
        <w:t> </w:t>
      </w:r>
      <w:r>
        <w:rPr>
          <w:sz w:val="30"/>
        </w:rPr>
        <w:t>all</w:t>
      </w:r>
      <w:r>
        <w:rPr>
          <w:spacing w:val="2"/>
          <w:sz w:val="30"/>
        </w:rPr>
        <w:t> </w:t>
      </w:r>
      <w:r>
        <w:rPr>
          <w:sz w:val="30"/>
        </w:rPr>
        <w:t>the</w:t>
      </w:r>
      <w:r>
        <w:rPr>
          <w:spacing w:val="-3"/>
          <w:sz w:val="30"/>
        </w:rPr>
        <w:t> </w:t>
      </w:r>
      <w:r>
        <w:rPr>
          <w:sz w:val="30"/>
        </w:rPr>
        <w:t>eligibility criteria</w:t>
      </w:r>
      <w:r>
        <w:rPr>
          <w:spacing w:val="-5"/>
          <w:sz w:val="30"/>
        </w:rPr>
        <w:t> </w:t>
      </w:r>
      <w:r>
        <w:rPr>
          <w:sz w:val="30"/>
        </w:rPr>
        <w:t>for</w:t>
      </w:r>
      <w:r>
        <w:rPr>
          <w:spacing w:val="-3"/>
          <w:sz w:val="30"/>
        </w:rPr>
        <w:t> </w:t>
      </w:r>
      <w:r>
        <w:rPr>
          <w:sz w:val="30"/>
        </w:rPr>
        <w:t>the</w:t>
      </w:r>
      <w:r>
        <w:rPr>
          <w:spacing w:val="-3"/>
          <w:sz w:val="30"/>
        </w:rPr>
        <w:t> </w:t>
      </w:r>
      <w:r>
        <w:rPr>
          <w:sz w:val="30"/>
        </w:rPr>
        <w:t>Programme.</w:t>
      </w:r>
    </w:p>
    <w:p>
      <w:pPr>
        <w:pStyle w:val="ListParagraph"/>
        <w:numPr>
          <w:ilvl w:val="0"/>
          <w:numId w:val="6"/>
        </w:numPr>
        <w:tabs>
          <w:tab w:pos="1528" w:val="left" w:leader="none"/>
          <w:tab w:pos="1529" w:val="left" w:leader="none"/>
        </w:tabs>
        <w:spacing w:line="240" w:lineRule="auto" w:before="145" w:after="0"/>
        <w:ind w:left="1528" w:right="0" w:hanging="541"/>
        <w:jc w:val="left"/>
        <w:rPr>
          <w:sz w:val="30"/>
        </w:rPr>
      </w:pPr>
      <w:r>
        <w:rPr>
          <w:sz w:val="30"/>
        </w:rPr>
        <w:t>Ensure</w:t>
      </w:r>
      <w:r>
        <w:rPr>
          <w:spacing w:val="-4"/>
          <w:sz w:val="30"/>
        </w:rPr>
        <w:t> </w:t>
      </w:r>
      <w:r>
        <w:rPr>
          <w:sz w:val="30"/>
        </w:rPr>
        <w:t>you</w:t>
      </w:r>
      <w:r>
        <w:rPr>
          <w:spacing w:val="5"/>
          <w:sz w:val="30"/>
        </w:rPr>
        <w:t> </w:t>
      </w:r>
      <w:r>
        <w:rPr>
          <w:b/>
          <w:sz w:val="30"/>
        </w:rPr>
        <w:t>read</w:t>
      </w:r>
      <w:r>
        <w:rPr>
          <w:b/>
          <w:spacing w:val="-3"/>
          <w:sz w:val="30"/>
        </w:rPr>
        <w:t> </w:t>
      </w:r>
      <w:r>
        <w:rPr>
          <w:sz w:val="30"/>
        </w:rPr>
        <w:t>carefully</w:t>
      </w:r>
      <w:r>
        <w:rPr>
          <w:spacing w:val="-5"/>
          <w:sz w:val="30"/>
        </w:rPr>
        <w:t> </w:t>
      </w:r>
      <w:r>
        <w:rPr>
          <w:sz w:val="30"/>
        </w:rPr>
        <w:t>the</w:t>
      </w:r>
      <w:r>
        <w:rPr>
          <w:spacing w:val="-4"/>
          <w:sz w:val="30"/>
        </w:rPr>
        <w:t> </w:t>
      </w:r>
      <w:r>
        <w:rPr>
          <w:sz w:val="30"/>
        </w:rPr>
        <w:t>details</w:t>
      </w:r>
      <w:r>
        <w:rPr>
          <w:spacing w:val="-2"/>
          <w:sz w:val="30"/>
        </w:rPr>
        <w:t> </w:t>
      </w:r>
      <w:r>
        <w:rPr>
          <w:sz w:val="30"/>
        </w:rPr>
        <w:t>of</w:t>
      </w:r>
      <w:r>
        <w:rPr>
          <w:spacing w:val="-4"/>
          <w:sz w:val="30"/>
        </w:rPr>
        <w:t> </w:t>
      </w:r>
      <w:r>
        <w:rPr>
          <w:sz w:val="30"/>
        </w:rPr>
        <w:t>the vacancy,</w:t>
      </w:r>
      <w:r>
        <w:rPr>
          <w:spacing w:val="1"/>
          <w:sz w:val="30"/>
        </w:rPr>
        <w:t> </w:t>
      </w:r>
      <w:r>
        <w:rPr>
          <w:sz w:val="30"/>
        </w:rPr>
        <w:t>the</w:t>
      </w:r>
      <w:r>
        <w:rPr>
          <w:spacing w:val="-3"/>
          <w:sz w:val="30"/>
        </w:rPr>
        <w:t> </w:t>
      </w:r>
      <w:r>
        <w:rPr>
          <w:sz w:val="30"/>
        </w:rPr>
        <w:t>responsibilities</w:t>
      </w:r>
      <w:r>
        <w:rPr>
          <w:spacing w:val="-7"/>
          <w:sz w:val="30"/>
        </w:rPr>
        <w:t> </w:t>
      </w:r>
      <w:r>
        <w:rPr>
          <w:sz w:val="30"/>
        </w:rPr>
        <w:t>and</w:t>
      </w:r>
      <w:r>
        <w:rPr>
          <w:spacing w:val="-1"/>
          <w:sz w:val="30"/>
        </w:rPr>
        <w:t> </w:t>
      </w:r>
      <w:r>
        <w:rPr>
          <w:sz w:val="30"/>
        </w:rPr>
        <w:t>the</w:t>
      </w:r>
      <w:r>
        <w:rPr>
          <w:spacing w:val="-3"/>
          <w:sz w:val="30"/>
        </w:rPr>
        <w:t> </w:t>
      </w:r>
      <w:r>
        <w:rPr>
          <w:sz w:val="30"/>
        </w:rPr>
        <w:t>skills</w:t>
      </w:r>
      <w:r>
        <w:rPr>
          <w:spacing w:val="-1"/>
          <w:sz w:val="30"/>
        </w:rPr>
        <w:t> </w:t>
      </w:r>
      <w:r>
        <w:rPr>
          <w:sz w:val="30"/>
        </w:rPr>
        <w:t>required</w:t>
      </w:r>
      <w:r>
        <w:rPr>
          <w:spacing w:val="-5"/>
          <w:sz w:val="30"/>
        </w:rPr>
        <w:t> </w:t>
      </w:r>
      <w:r>
        <w:rPr>
          <w:sz w:val="30"/>
        </w:rPr>
        <w:t>for</w:t>
      </w:r>
      <w:r>
        <w:rPr>
          <w:spacing w:val="-1"/>
          <w:sz w:val="30"/>
        </w:rPr>
        <w:t> </w:t>
      </w:r>
      <w:r>
        <w:rPr>
          <w:sz w:val="30"/>
        </w:rPr>
        <w:t>the</w:t>
      </w:r>
      <w:r>
        <w:rPr>
          <w:spacing w:val="-3"/>
          <w:sz w:val="30"/>
        </w:rPr>
        <w:t> </w:t>
      </w:r>
      <w:r>
        <w:rPr>
          <w:sz w:val="30"/>
        </w:rPr>
        <w:t>roles.</w:t>
      </w:r>
    </w:p>
    <w:p>
      <w:pPr>
        <w:pStyle w:val="ListParagraph"/>
        <w:numPr>
          <w:ilvl w:val="0"/>
          <w:numId w:val="6"/>
        </w:numPr>
        <w:tabs>
          <w:tab w:pos="1528" w:val="left" w:leader="none"/>
          <w:tab w:pos="1529" w:val="left" w:leader="none"/>
        </w:tabs>
        <w:spacing w:line="199" w:lineRule="auto" w:before="190" w:after="0"/>
        <w:ind w:left="1528" w:right="626" w:hanging="540"/>
        <w:jc w:val="left"/>
        <w:rPr>
          <w:sz w:val="30"/>
        </w:rPr>
      </w:pPr>
      <w:r>
        <w:rPr>
          <w:sz w:val="30"/>
        </w:rPr>
        <w:t>You have 500</w:t>
      </w:r>
      <w:r>
        <w:rPr>
          <w:spacing w:val="-2"/>
          <w:sz w:val="30"/>
        </w:rPr>
        <w:t> </w:t>
      </w:r>
      <w:r>
        <w:rPr>
          <w:sz w:val="30"/>
        </w:rPr>
        <w:t>words to</w:t>
      </w:r>
      <w:r>
        <w:rPr>
          <w:spacing w:val="-4"/>
          <w:sz w:val="30"/>
        </w:rPr>
        <w:t> </w:t>
      </w:r>
      <w:r>
        <w:rPr>
          <w:sz w:val="30"/>
        </w:rPr>
        <w:t>show</w:t>
      </w:r>
      <w:r>
        <w:rPr>
          <w:spacing w:val="-4"/>
          <w:sz w:val="30"/>
        </w:rPr>
        <w:t> </w:t>
      </w:r>
      <w:r>
        <w:rPr>
          <w:sz w:val="30"/>
        </w:rPr>
        <w:t>that</w:t>
      </w:r>
      <w:r>
        <w:rPr>
          <w:spacing w:val="-5"/>
          <w:sz w:val="30"/>
        </w:rPr>
        <w:t> </w:t>
      </w:r>
      <w:r>
        <w:rPr>
          <w:sz w:val="30"/>
        </w:rPr>
        <w:t>you meet</w:t>
      </w:r>
      <w:r>
        <w:rPr>
          <w:spacing w:val="-2"/>
          <w:sz w:val="30"/>
        </w:rPr>
        <w:t> </w:t>
      </w:r>
      <w:r>
        <w:rPr>
          <w:sz w:val="30"/>
        </w:rPr>
        <w:t>the</w:t>
      </w:r>
      <w:r>
        <w:rPr>
          <w:spacing w:val="-5"/>
          <w:sz w:val="30"/>
        </w:rPr>
        <w:t> </w:t>
      </w:r>
      <w:r>
        <w:rPr>
          <w:sz w:val="30"/>
        </w:rPr>
        <w:t>essential</w:t>
      </w:r>
      <w:r>
        <w:rPr>
          <w:spacing w:val="-7"/>
          <w:sz w:val="30"/>
        </w:rPr>
        <w:t> </w:t>
      </w:r>
      <w:r>
        <w:rPr>
          <w:sz w:val="30"/>
        </w:rPr>
        <w:t>criteria</w:t>
      </w:r>
      <w:r>
        <w:rPr>
          <w:spacing w:val="-5"/>
          <w:sz w:val="30"/>
        </w:rPr>
        <w:t> </w:t>
      </w:r>
      <w:r>
        <w:rPr>
          <w:sz w:val="30"/>
        </w:rPr>
        <w:t>and</w:t>
      </w:r>
      <w:r>
        <w:rPr>
          <w:spacing w:val="-1"/>
          <w:sz w:val="30"/>
        </w:rPr>
        <w:t> </w:t>
      </w:r>
      <w:r>
        <w:rPr>
          <w:sz w:val="30"/>
        </w:rPr>
        <w:t>skills.</w:t>
      </w:r>
      <w:r>
        <w:rPr>
          <w:spacing w:val="-7"/>
          <w:sz w:val="30"/>
        </w:rPr>
        <w:t> </w:t>
      </w:r>
      <w:r>
        <w:rPr>
          <w:sz w:val="30"/>
        </w:rPr>
        <w:t>Use</w:t>
      </w:r>
      <w:r>
        <w:rPr>
          <w:spacing w:val="-2"/>
          <w:sz w:val="30"/>
        </w:rPr>
        <w:t> </w:t>
      </w:r>
      <w:r>
        <w:rPr>
          <w:sz w:val="30"/>
        </w:rPr>
        <w:t>that</w:t>
      </w:r>
      <w:r>
        <w:rPr>
          <w:spacing w:val="-5"/>
          <w:sz w:val="30"/>
        </w:rPr>
        <w:t> </w:t>
      </w:r>
      <w:r>
        <w:rPr>
          <w:sz w:val="30"/>
        </w:rPr>
        <w:t>word</w:t>
      </w:r>
      <w:r>
        <w:rPr>
          <w:spacing w:val="1"/>
          <w:sz w:val="30"/>
        </w:rPr>
        <w:t> </w:t>
      </w:r>
      <w:r>
        <w:rPr>
          <w:sz w:val="30"/>
        </w:rPr>
        <w:t>count</w:t>
      </w:r>
      <w:r>
        <w:rPr>
          <w:spacing w:val="-5"/>
          <w:sz w:val="30"/>
        </w:rPr>
        <w:t> </w:t>
      </w:r>
      <w:r>
        <w:rPr>
          <w:sz w:val="30"/>
        </w:rPr>
        <w:t>fully</w:t>
      </w:r>
      <w:r>
        <w:rPr>
          <w:spacing w:val="-4"/>
          <w:sz w:val="30"/>
        </w:rPr>
        <w:t> </w:t>
      </w:r>
      <w:r>
        <w:rPr>
          <w:sz w:val="30"/>
        </w:rPr>
        <w:t>to</w:t>
      </w:r>
      <w:r>
        <w:rPr>
          <w:spacing w:val="-2"/>
          <w:sz w:val="30"/>
        </w:rPr>
        <w:t> </w:t>
      </w:r>
      <w:r>
        <w:rPr>
          <w:sz w:val="30"/>
        </w:rPr>
        <w:t>explain</w:t>
      </w:r>
      <w:r>
        <w:rPr>
          <w:spacing w:val="1"/>
          <w:sz w:val="30"/>
        </w:rPr>
        <w:t> </w:t>
      </w:r>
      <w:r>
        <w:rPr>
          <w:b/>
          <w:sz w:val="30"/>
        </w:rPr>
        <w:t>How </w:t>
      </w:r>
      <w:r>
        <w:rPr>
          <w:sz w:val="30"/>
        </w:rPr>
        <w:t>you</w:t>
      </w:r>
      <w:r>
        <w:rPr>
          <w:spacing w:val="3"/>
          <w:sz w:val="30"/>
        </w:rPr>
        <w:t> </w:t>
      </w:r>
      <w:r>
        <w:rPr>
          <w:sz w:val="30"/>
        </w:rPr>
        <w:t>have</w:t>
      </w:r>
      <w:r>
        <w:rPr>
          <w:spacing w:val="-80"/>
          <w:sz w:val="30"/>
        </w:rPr>
        <w:t> </w:t>
      </w:r>
      <w:r>
        <w:rPr>
          <w:sz w:val="30"/>
        </w:rPr>
        <w:t>demonstrated</w:t>
      </w:r>
      <w:r>
        <w:rPr>
          <w:spacing w:val="-8"/>
          <w:sz w:val="30"/>
        </w:rPr>
        <w:t> </w:t>
      </w:r>
      <w:r>
        <w:rPr>
          <w:sz w:val="30"/>
        </w:rPr>
        <w:t>those</w:t>
      </w:r>
      <w:r>
        <w:rPr>
          <w:spacing w:val="-4"/>
          <w:sz w:val="30"/>
        </w:rPr>
        <w:t> </w:t>
      </w:r>
      <w:r>
        <w:rPr>
          <w:sz w:val="30"/>
        </w:rPr>
        <w:t>skills</w:t>
      </w:r>
      <w:r>
        <w:rPr>
          <w:spacing w:val="-3"/>
          <w:sz w:val="30"/>
        </w:rPr>
        <w:t> </w:t>
      </w:r>
      <w:r>
        <w:rPr>
          <w:sz w:val="30"/>
        </w:rPr>
        <w:t>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34"/>
        </w:rPr>
      </w:pPr>
    </w:p>
    <w:p>
      <w:pPr>
        <w:spacing w:line="199" w:lineRule="auto" w:before="1"/>
        <w:ind w:left="988" w:right="1084" w:firstLine="0"/>
        <w:jc w:val="left"/>
        <w:rPr>
          <w:sz w:val="30"/>
        </w:rPr>
      </w:pPr>
      <w:r>
        <w:rPr>
          <w:sz w:val="30"/>
        </w:rPr>
        <w:t>Successful applicants will be subject to successful completion of pre-employment checks, which will include a Disclosure &amp;</w:t>
      </w:r>
      <w:r>
        <w:rPr>
          <w:spacing w:val="-81"/>
          <w:sz w:val="30"/>
        </w:rPr>
        <w:t> </w:t>
      </w:r>
      <w:r>
        <w:rPr>
          <w:sz w:val="30"/>
        </w:rPr>
        <w:t>Barring Service (DBS) check. Decisions to appoint will be made by the allocated department in-line with their policy. Some</w:t>
      </w:r>
      <w:r>
        <w:rPr>
          <w:spacing w:val="1"/>
          <w:sz w:val="30"/>
        </w:rPr>
        <w:t> </w:t>
      </w:r>
      <w:r>
        <w:rPr>
          <w:sz w:val="30"/>
        </w:rPr>
        <w:t>departments</w:t>
      </w:r>
      <w:r>
        <w:rPr>
          <w:spacing w:val="-8"/>
          <w:sz w:val="30"/>
        </w:rPr>
        <w:t> </w:t>
      </w:r>
      <w:r>
        <w:rPr>
          <w:sz w:val="30"/>
        </w:rPr>
        <w:t>require</w:t>
      </w:r>
      <w:r>
        <w:rPr>
          <w:spacing w:val="-4"/>
          <w:sz w:val="30"/>
        </w:rPr>
        <w:t> </w:t>
      </w:r>
      <w:r>
        <w:rPr>
          <w:sz w:val="30"/>
        </w:rPr>
        <w:t>more</w:t>
      </w:r>
      <w:r>
        <w:rPr>
          <w:spacing w:val="-1"/>
          <w:sz w:val="30"/>
        </w:rPr>
        <w:t> </w:t>
      </w:r>
      <w:r>
        <w:rPr>
          <w:sz w:val="30"/>
        </w:rPr>
        <w:t>security</w:t>
      </w:r>
      <w:r>
        <w:rPr>
          <w:spacing w:val="-5"/>
          <w:sz w:val="30"/>
        </w:rPr>
        <w:t> </w:t>
      </w:r>
      <w:r>
        <w:rPr>
          <w:sz w:val="30"/>
        </w:rPr>
        <w:t>checks</w:t>
      </w:r>
      <w:r>
        <w:rPr>
          <w:spacing w:val="-6"/>
          <w:sz w:val="30"/>
        </w:rPr>
        <w:t> </w:t>
      </w:r>
      <w:r>
        <w:rPr>
          <w:sz w:val="30"/>
        </w:rPr>
        <w:t>which</w:t>
      </w:r>
      <w:r>
        <w:rPr>
          <w:spacing w:val="1"/>
          <w:sz w:val="30"/>
        </w:rPr>
        <w:t> </w:t>
      </w:r>
      <w:r>
        <w:rPr>
          <w:sz w:val="30"/>
        </w:rPr>
        <w:t>will</w:t>
      </w:r>
      <w:r>
        <w:rPr>
          <w:spacing w:val="3"/>
          <w:sz w:val="30"/>
        </w:rPr>
        <w:t> </w:t>
      </w:r>
      <w:r>
        <w:rPr>
          <w:sz w:val="30"/>
        </w:rPr>
        <w:t>take</w:t>
      </w:r>
      <w:r>
        <w:rPr>
          <w:spacing w:val="-3"/>
          <w:sz w:val="30"/>
        </w:rPr>
        <w:t> </w:t>
      </w:r>
      <w:r>
        <w:rPr>
          <w:sz w:val="30"/>
        </w:rPr>
        <w:t>longer</w:t>
      </w:r>
      <w:r>
        <w:rPr>
          <w:spacing w:val="-4"/>
          <w:sz w:val="30"/>
        </w:rPr>
        <w:t> </w:t>
      </w:r>
      <w:r>
        <w:rPr>
          <w:sz w:val="30"/>
        </w:rPr>
        <w:t>to</w:t>
      </w:r>
      <w:r>
        <w:rPr>
          <w:spacing w:val="-1"/>
          <w:sz w:val="30"/>
        </w:rPr>
        <w:t> </w:t>
      </w:r>
      <w:r>
        <w:rPr>
          <w:sz w:val="30"/>
        </w:rPr>
        <w:t>complete.</w:t>
      </w:r>
    </w:p>
    <w:p>
      <w:pPr>
        <w:pStyle w:val="BodyText"/>
        <w:rPr>
          <w:sz w:val="34"/>
        </w:rPr>
      </w:pPr>
    </w:p>
    <w:p>
      <w:pPr>
        <w:spacing w:before="255"/>
        <w:ind w:left="988" w:right="0" w:firstLine="0"/>
        <w:jc w:val="left"/>
        <w:rPr>
          <w:sz w:val="30"/>
        </w:rPr>
      </w:pPr>
      <w:r>
        <w:rPr>
          <w:sz w:val="30"/>
        </w:rPr>
        <w:t>If</w:t>
      </w:r>
      <w:r>
        <w:rPr>
          <w:spacing w:val="-5"/>
          <w:sz w:val="30"/>
        </w:rPr>
        <w:t> </w:t>
      </w:r>
      <w:r>
        <w:rPr>
          <w:sz w:val="30"/>
        </w:rPr>
        <w:t>you</w:t>
      </w:r>
      <w:r>
        <w:rPr>
          <w:spacing w:val="4"/>
          <w:sz w:val="30"/>
        </w:rPr>
        <w:t> </w:t>
      </w:r>
      <w:r>
        <w:rPr>
          <w:sz w:val="30"/>
        </w:rPr>
        <w:t>have any</w:t>
      </w:r>
      <w:r>
        <w:rPr>
          <w:spacing w:val="-3"/>
          <w:sz w:val="30"/>
        </w:rPr>
        <w:t> </w:t>
      </w:r>
      <w:r>
        <w:rPr>
          <w:sz w:val="30"/>
        </w:rPr>
        <w:t>questions</w:t>
      </w:r>
      <w:r>
        <w:rPr>
          <w:spacing w:val="-6"/>
          <w:sz w:val="30"/>
        </w:rPr>
        <w:t> </w:t>
      </w:r>
      <w:r>
        <w:rPr>
          <w:sz w:val="30"/>
        </w:rPr>
        <w:t>please</w:t>
      </w:r>
      <w:r>
        <w:rPr>
          <w:spacing w:val="-5"/>
          <w:sz w:val="30"/>
        </w:rPr>
        <w:t> </w:t>
      </w:r>
      <w:r>
        <w:rPr>
          <w:sz w:val="30"/>
        </w:rPr>
        <w:t>contact</w:t>
      </w:r>
      <w:r>
        <w:rPr>
          <w:spacing w:val="-6"/>
          <w:sz w:val="30"/>
        </w:rPr>
        <w:t> </w:t>
      </w:r>
      <w:hyperlink r:id="rId60">
        <w:r>
          <w:rPr>
            <w:color w:val="0562C1"/>
            <w:sz w:val="30"/>
            <w:u w:val="single" w:color="0562C1"/>
          </w:rPr>
          <w:t>Leavers.care@education.gov.uk</w:t>
        </w:r>
      </w:hyperlink>
    </w:p>
    <w:p>
      <w:pPr>
        <w:spacing w:after="0"/>
        <w:jc w:val="left"/>
        <w:rPr>
          <w:sz w:val="30"/>
        </w:rPr>
        <w:sectPr>
          <w:headerReference w:type="default" r:id="rId58"/>
          <w:footerReference w:type="default" r:id="rId59"/>
          <w:pgSz w:w="19200" w:h="10800" w:orient="landscape"/>
          <w:pgMar w:header="0" w:footer="513" w:top="0" w:bottom="700" w:left="120" w:right="2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5pt;margin-top:-.5pt;width:961pt;height:80.350pt;mso-position-horizontal-relative:page;mso-position-vertical-relative:page;z-index:-16161280" id="docshapegroup102" coordorigin="-10,-10" coordsize="19220,1607">
            <v:rect style="position:absolute;left:0;top:0;width:19200;height:1587" id="docshape103" filled="true" fillcolor="#4471c4" stroked="false">
              <v:fill type="solid"/>
            </v:rect>
            <v:rect style="position:absolute;left:0;top:0;width:19200;height:1587" id="docshape104" filled="false" stroked="true" strokeweight="1pt" strokecolor="#2e528f">
              <v:stroke dashstyle="solid"/>
            </v:rect>
            <w10:wrap type="none"/>
          </v:group>
        </w:pict>
      </w:r>
    </w:p>
    <w:p>
      <w:pPr>
        <w:pStyle w:val="Heading1"/>
        <w:spacing w:before="248"/>
        <w:ind w:left="1344"/>
      </w:pPr>
      <w:bookmarkStart w:name="Complaints" w:id="16"/>
      <w:bookmarkEnd w:id="16"/>
      <w:r>
        <w:rPr>
          <w:b w:val="0"/>
        </w:rPr>
      </w:r>
      <w:r>
        <w:rPr>
          <w:color w:val="FFFFFF"/>
        </w:rPr>
        <w:t>Complaints</w:t>
      </w:r>
    </w:p>
    <w:p>
      <w:pPr>
        <w:pStyle w:val="BodyText"/>
        <w:rPr>
          <w:b/>
          <w:sz w:val="62"/>
        </w:rPr>
      </w:pPr>
    </w:p>
    <w:p>
      <w:pPr>
        <w:pStyle w:val="BodyText"/>
        <w:spacing w:before="6"/>
        <w:rPr>
          <w:b/>
          <w:sz w:val="53"/>
        </w:rPr>
      </w:pPr>
    </w:p>
    <w:p>
      <w:pPr>
        <w:spacing w:line="268" w:lineRule="auto" w:before="1"/>
        <w:ind w:left="457" w:right="0" w:firstLine="0"/>
        <w:jc w:val="left"/>
        <w:rPr>
          <w:sz w:val="36"/>
        </w:rPr>
      </w:pPr>
      <w:hyperlink r:id="rId63">
        <w:r>
          <w:rPr>
            <w:sz w:val="36"/>
          </w:rPr>
          <w:t>The Department for Education’s recruitment processes are underpinned by the </w:t>
        </w:r>
        <w:r>
          <w:rPr>
            <w:color w:val="0562C1"/>
            <w:sz w:val="36"/>
            <w:u w:val="single" w:color="0562C1"/>
          </w:rPr>
          <w:t>Civil Service Commissioner’s</w:t>
        </w:r>
        <w:r>
          <w:rPr>
            <w:color w:val="0562C1"/>
            <w:spacing w:val="1"/>
            <w:sz w:val="36"/>
          </w:rPr>
          <w:t> </w:t>
        </w:r>
        <w:r>
          <w:rPr>
            <w:color w:val="0562C1"/>
            <w:sz w:val="36"/>
            <w:u w:val="single" w:color="0562C1"/>
          </w:rPr>
          <w:t>Recruitment</w:t>
        </w:r>
        <w:r>
          <w:rPr>
            <w:color w:val="0562C1"/>
            <w:spacing w:val="-4"/>
            <w:sz w:val="36"/>
            <w:u w:val="single" w:color="0562C1"/>
          </w:rPr>
          <w:t> </w:t>
        </w:r>
        <w:r>
          <w:rPr>
            <w:color w:val="0562C1"/>
            <w:sz w:val="36"/>
            <w:u w:val="single" w:color="0562C1"/>
          </w:rPr>
          <w:t>Principles</w:t>
        </w:r>
        <w:r>
          <w:rPr>
            <w:sz w:val="36"/>
          </w:rPr>
          <w:t>.</w:t>
        </w:r>
        <w:r>
          <w:rPr>
            <w:spacing w:val="-7"/>
            <w:sz w:val="36"/>
          </w:rPr>
          <w:t> </w:t>
        </w:r>
        <w:r>
          <w:rPr>
            <w:sz w:val="36"/>
          </w:rPr>
          <w:t>This</w:t>
        </w:r>
        <w:r>
          <w:rPr>
            <w:spacing w:val="-8"/>
            <w:sz w:val="36"/>
          </w:rPr>
          <w:t> </w:t>
        </w:r>
        <w:r>
          <w:rPr>
            <w:sz w:val="36"/>
          </w:rPr>
          <w:t>outlines</w:t>
        </w:r>
        <w:r>
          <w:rPr>
            <w:spacing w:val="-3"/>
            <w:sz w:val="36"/>
          </w:rPr>
          <w:t> </w:t>
        </w:r>
        <w:r>
          <w:rPr>
            <w:sz w:val="36"/>
          </w:rPr>
          <w:t>that</w:t>
        </w:r>
        <w:r>
          <w:rPr>
            <w:spacing w:val="-5"/>
            <w:sz w:val="36"/>
          </w:rPr>
          <w:t> </w:t>
        </w:r>
        <w:r>
          <w:rPr>
            <w:sz w:val="36"/>
          </w:rPr>
          <w:t>the</w:t>
        </w:r>
        <w:r>
          <w:rPr>
            <w:spacing w:val="-7"/>
            <w:sz w:val="36"/>
          </w:rPr>
          <w:t> </w:t>
        </w:r>
        <w:r>
          <w:rPr>
            <w:sz w:val="36"/>
          </w:rPr>
          <w:t>selection</w:t>
        </w:r>
        <w:r>
          <w:rPr>
            <w:spacing w:val="-5"/>
            <w:sz w:val="36"/>
          </w:rPr>
          <w:t> </w:t>
        </w:r>
        <w:r>
          <w:rPr>
            <w:sz w:val="36"/>
          </w:rPr>
          <w:t>process</w:t>
        </w:r>
        <w:r>
          <w:rPr>
            <w:spacing w:val="-3"/>
            <w:sz w:val="36"/>
          </w:rPr>
          <w:t> </w:t>
        </w:r>
        <w:r>
          <w:rPr>
            <w:sz w:val="36"/>
          </w:rPr>
          <w:t>for</w:t>
        </w:r>
        <w:r>
          <w:rPr>
            <w:spacing w:val="-8"/>
            <w:sz w:val="36"/>
          </w:rPr>
          <w:t> </w:t>
        </w:r>
        <w:r>
          <w:rPr>
            <w:sz w:val="36"/>
          </w:rPr>
          <w:t>appointment</w:t>
        </w:r>
        <w:r>
          <w:rPr>
            <w:spacing w:val="-1"/>
            <w:sz w:val="36"/>
          </w:rPr>
          <w:t> </w:t>
        </w:r>
        <w:r>
          <w:rPr>
            <w:sz w:val="36"/>
          </w:rPr>
          <w:t>is</w:t>
        </w:r>
        <w:r>
          <w:rPr>
            <w:spacing w:val="-6"/>
            <w:sz w:val="36"/>
          </w:rPr>
          <w:t> </w:t>
        </w:r>
        <w:r>
          <w:rPr>
            <w:sz w:val="36"/>
          </w:rPr>
          <w:t>on</w:t>
        </w:r>
        <w:r>
          <w:rPr>
            <w:spacing w:val="-7"/>
            <w:sz w:val="36"/>
          </w:rPr>
          <w:t> </w:t>
        </w:r>
        <w:r>
          <w:rPr>
            <w:sz w:val="36"/>
          </w:rPr>
          <w:t>merit</w:t>
        </w:r>
        <w:r>
          <w:rPr>
            <w:spacing w:val="-5"/>
            <w:sz w:val="36"/>
          </w:rPr>
          <w:t> </w:t>
        </w:r>
        <w:r>
          <w:rPr>
            <w:sz w:val="36"/>
          </w:rPr>
          <w:t>based</w:t>
        </w:r>
        <w:r>
          <w:rPr>
            <w:spacing w:val="-4"/>
            <w:sz w:val="36"/>
          </w:rPr>
          <w:t> </w:t>
        </w:r>
        <w:r>
          <w:rPr>
            <w:sz w:val="36"/>
          </w:rPr>
          <w:t>through</w:t>
        </w:r>
        <w:r>
          <w:rPr>
            <w:spacing w:val="-4"/>
            <w:sz w:val="36"/>
          </w:rPr>
          <w:t> </w:t>
        </w:r>
        <w:r>
          <w:rPr>
            <w:sz w:val="36"/>
          </w:rPr>
          <w:t>fai</w:t>
        </w:r>
      </w:hyperlink>
      <w:r>
        <w:rPr>
          <w:sz w:val="36"/>
        </w:rPr>
        <w:t>r</w:t>
      </w:r>
      <w:r>
        <w:rPr>
          <w:spacing w:val="-7"/>
          <w:sz w:val="36"/>
        </w:rPr>
        <w:t> </w:t>
      </w:r>
      <w:r>
        <w:rPr>
          <w:sz w:val="36"/>
        </w:rPr>
        <w:t>and</w:t>
      </w:r>
      <w:r>
        <w:rPr>
          <w:spacing w:val="-97"/>
          <w:sz w:val="36"/>
        </w:rPr>
        <w:t> </w:t>
      </w:r>
      <w:r>
        <w:rPr>
          <w:sz w:val="36"/>
        </w:rPr>
        <w:t>open</w:t>
      </w:r>
      <w:r>
        <w:rPr>
          <w:spacing w:val="1"/>
          <w:sz w:val="36"/>
        </w:rPr>
        <w:t> </w:t>
      </w:r>
      <w:r>
        <w:rPr>
          <w:sz w:val="36"/>
        </w:rPr>
        <w:t>competition.</w:t>
      </w:r>
    </w:p>
    <w:p>
      <w:pPr>
        <w:pStyle w:val="BodyText"/>
        <w:spacing w:before="7"/>
        <w:rPr>
          <w:sz w:val="37"/>
        </w:rPr>
      </w:pPr>
    </w:p>
    <w:p>
      <w:pPr>
        <w:spacing w:line="247" w:lineRule="auto" w:before="0"/>
        <w:ind w:left="457" w:right="0" w:hanging="1"/>
        <w:jc w:val="left"/>
        <w:rPr>
          <w:sz w:val="36"/>
        </w:rPr>
      </w:pPr>
      <w:r>
        <w:rPr>
          <w:sz w:val="36"/>
        </w:rPr>
        <w:t>If you feel your application is not processed in accordance with the values in the </w:t>
      </w:r>
      <w:hyperlink r:id="rId64">
        <w:r>
          <w:rPr>
            <w:color w:val="0562C1"/>
            <w:sz w:val="36"/>
            <w:u w:val="single" w:color="0562C1"/>
          </w:rPr>
          <w:t>Civil Service Code</w:t>
        </w:r>
        <w:r>
          <w:rPr>
            <w:color w:val="0562C1"/>
            <w:sz w:val="36"/>
          </w:rPr>
          <w:t> </w:t>
        </w:r>
      </w:hyperlink>
      <w:r>
        <w:rPr>
          <w:sz w:val="36"/>
        </w:rPr>
        <w:t>or that the</w:t>
      </w:r>
      <w:r>
        <w:rPr>
          <w:spacing w:val="1"/>
          <w:sz w:val="36"/>
        </w:rPr>
        <w:t> </w:t>
      </w:r>
      <w:r>
        <w:rPr>
          <w:sz w:val="36"/>
        </w:rPr>
        <w:t>recruitment has been conducted in such a way that conflicts with the Civil Service Commissioner’s Recruitment</w:t>
      </w:r>
      <w:r>
        <w:rPr>
          <w:spacing w:val="1"/>
          <w:sz w:val="36"/>
        </w:rPr>
        <w:t> </w:t>
      </w:r>
      <w:r>
        <w:rPr>
          <w:sz w:val="36"/>
        </w:rPr>
        <w:t>Principles,</w:t>
      </w:r>
      <w:r>
        <w:rPr>
          <w:spacing w:val="-7"/>
          <w:sz w:val="36"/>
        </w:rPr>
        <w:t> </w:t>
      </w:r>
      <w:r>
        <w:rPr>
          <w:sz w:val="36"/>
        </w:rPr>
        <w:t>you</w:t>
      </w:r>
      <w:r>
        <w:rPr>
          <w:spacing w:val="-4"/>
          <w:sz w:val="36"/>
        </w:rPr>
        <w:t> </w:t>
      </w:r>
      <w:r>
        <w:rPr>
          <w:sz w:val="36"/>
        </w:rPr>
        <w:t>may</w:t>
      </w:r>
      <w:r>
        <w:rPr>
          <w:spacing w:val="-9"/>
          <w:sz w:val="36"/>
        </w:rPr>
        <w:t> </w:t>
      </w:r>
      <w:r>
        <w:rPr>
          <w:sz w:val="36"/>
        </w:rPr>
        <w:t>make</w:t>
      </w:r>
      <w:r>
        <w:rPr>
          <w:spacing w:val="-10"/>
          <w:sz w:val="36"/>
        </w:rPr>
        <w:t> </w:t>
      </w:r>
      <w:r>
        <w:rPr>
          <w:sz w:val="36"/>
        </w:rPr>
        <w:t>a</w:t>
      </w:r>
      <w:r>
        <w:rPr>
          <w:spacing w:val="-10"/>
          <w:sz w:val="36"/>
        </w:rPr>
        <w:t> </w:t>
      </w:r>
      <w:r>
        <w:rPr>
          <w:sz w:val="36"/>
        </w:rPr>
        <w:t>complaint.</w:t>
      </w:r>
      <w:r>
        <w:rPr>
          <w:spacing w:val="-13"/>
          <w:sz w:val="36"/>
        </w:rPr>
        <w:t> </w:t>
      </w:r>
      <w:r>
        <w:rPr>
          <w:sz w:val="36"/>
        </w:rPr>
        <w:t>You</w:t>
      </w:r>
      <w:r>
        <w:rPr>
          <w:spacing w:val="-8"/>
          <w:sz w:val="36"/>
        </w:rPr>
        <w:t> </w:t>
      </w:r>
      <w:r>
        <w:rPr>
          <w:sz w:val="36"/>
        </w:rPr>
        <w:t>can</w:t>
      </w:r>
      <w:r>
        <w:rPr>
          <w:spacing w:val="-10"/>
          <w:sz w:val="36"/>
        </w:rPr>
        <w:t> </w:t>
      </w:r>
      <w:r>
        <w:rPr>
          <w:sz w:val="36"/>
        </w:rPr>
        <w:t>do</w:t>
      </w:r>
      <w:r>
        <w:rPr>
          <w:spacing w:val="-8"/>
          <w:sz w:val="36"/>
        </w:rPr>
        <w:t> </w:t>
      </w:r>
      <w:r>
        <w:rPr>
          <w:sz w:val="36"/>
        </w:rPr>
        <w:t>so</w:t>
      </w:r>
      <w:r>
        <w:rPr>
          <w:spacing w:val="-10"/>
          <w:sz w:val="36"/>
        </w:rPr>
        <w:t> </w:t>
      </w:r>
      <w:r>
        <w:rPr>
          <w:sz w:val="36"/>
        </w:rPr>
        <w:t>by</w:t>
      </w:r>
      <w:r>
        <w:rPr>
          <w:spacing w:val="-9"/>
          <w:sz w:val="36"/>
        </w:rPr>
        <w:t> </w:t>
      </w:r>
      <w:r>
        <w:rPr>
          <w:sz w:val="36"/>
        </w:rPr>
        <w:t>contacting</w:t>
      </w:r>
      <w:r>
        <w:rPr>
          <w:spacing w:val="-8"/>
          <w:sz w:val="36"/>
        </w:rPr>
        <w:t> </w:t>
      </w:r>
      <w:r>
        <w:rPr>
          <w:sz w:val="36"/>
        </w:rPr>
        <w:t>the</w:t>
      </w:r>
      <w:r>
        <w:rPr>
          <w:spacing w:val="-10"/>
          <w:sz w:val="36"/>
        </w:rPr>
        <w:t> </w:t>
      </w:r>
      <w:r>
        <w:rPr>
          <w:sz w:val="36"/>
        </w:rPr>
        <w:t>Central</w:t>
      </w:r>
      <w:r>
        <w:rPr>
          <w:spacing w:val="-8"/>
          <w:sz w:val="36"/>
        </w:rPr>
        <w:t> </w:t>
      </w:r>
      <w:r>
        <w:rPr>
          <w:sz w:val="36"/>
        </w:rPr>
        <w:t>Recruitment</w:t>
      </w:r>
      <w:r>
        <w:rPr>
          <w:spacing w:val="-13"/>
          <w:sz w:val="36"/>
        </w:rPr>
        <w:t> </w:t>
      </w:r>
      <w:r>
        <w:rPr>
          <w:sz w:val="36"/>
        </w:rPr>
        <w:t>Team</w:t>
      </w:r>
      <w:r>
        <w:rPr>
          <w:spacing w:val="-11"/>
          <w:sz w:val="36"/>
        </w:rPr>
        <w:t> </w:t>
      </w:r>
      <w:r>
        <w:rPr>
          <w:sz w:val="36"/>
        </w:rPr>
        <w:t>at</w:t>
      </w:r>
      <w:r>
        <w:rPr>
          <w:spacing w:val="-8"/>
          <w:sz w:val="36"/>
        </w:rPr>
        <w:t> </w:t>
      </w:r>
      <w:r>
        <w:rPr>
          <w:sz w:val="36"/>
        </w:rPr>
        <w:t>the</w:t>
      </w:r>
      <w:r>
        <w:rPr>
          <w:spacing w:val="-10"/>
          <w:sz w:val="36"/>
        </w:rPr>
        <w:t> </w:t>
      </w:r>
      <w:r>
        <w:rPr>
          <w:sz w:val="36"/>
        </w:rPr>
        <w:t>following</w:t>
      </w:r>
      <w:r>
        <w:rPr>
          <w:spacing w:val="-97"/>
          <w:sz w:val="36"/>
        </w:rPr>
        <w:t> </w:t>
      </w:r>
      <w:r>
        <w:rPr>
          <w:sz w:val="36"/>
        </w:rPr>
        <w:t>address:</w:t>
      </w:r>
      <w:r>
        <w:rPr>
          <w:spacing w:val="3"/>
          <w:sz w:val="36"/>
        </w:rPr>
        <w:t> </w:t>
      </w:r>
      <w:hyperlink r:id="rId60">
        <w:r>
          <w:rPr>
            <w:color w:val="0562C1"/>
            <w:sz w:val="36"/>
            <w:u w:val="single" w:color="0562C1"/>
          </w:rPr>
          <w:t>Leavers.care@education.gov.uk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4478689</wp:posOffset>
            </wp:positionH>
            <wp:positionV relativeFrom="paragraph">
              <wp:posOffset>121021</wp:posOffset>
            </wp:positionV>
            <wp:extent cx="2122786" cy="2187702"/>
            <wp:effectExtent l="0" t="0" r="0" b="0"/>
            <wp:wrapTopAndBottom/>
            <wp:docPr id="37" name="image11.jpeg" descr="A close up of text on a white background  Description generated with very high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786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61"/>
      <w:footerReference w:type="default" r:id="rId62"/>
      <w:pgSz w:w="19200" w:h="10800" w:orient="landscape"/>
      <w:pgMar w:header="0" w:footer="513" w:top="0" w:bottom="700" w:left="12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45472">
          <wp:simplePos x="0" y="0"/>
          <wp:positionH relativeFrom="page">
            <wp:posOffset>187078</wp:posOffset>
          </wp:positionH>
          <wp:positionV relativeFrom="page">
            <wp:posOffset>6405371</wp:posOffset>
          </wp:positionV>
          <wp:extent cx="3496047" cy="371855"/>
          <wp:effectExtent l="0" t="0" r="0" b="0"/>
          <wp:wrapNone/>
          <wp:docPr id="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96047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2.490997pt;margin-top:514.568604pt;width:542.1pt;height:15.45pt;mso-position-horizontal-relative:page;mso-position-vertical-relative:page;z-index:-16170496" type="#_x0000_t202" id="docshape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Recruitment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Care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Leavers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Internship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Programme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is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managed</w:t>
                </w:r>
                <w:r>
                  <w:rPr>
                    <w:spacing w:val="-11"/>
                    <w:sz w:val="24"/>
                  </w:rPr>
                  <w:t> </w:t>
                </w:r>
                <w:r>
                  <w:rPr>
                    <w:sz w:val="24"/>
                  </w:rPr>
                  <w:t>by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Department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Education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490997pt;margin-top:514.568604pt;width:542.1pt;height:15.45pt;mso-position-horizontal-relative:page;mso-position-vertical-relative:page;z-index:-16152576" type="#_x0000_t202" id="docshape7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Recruitment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Care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Leavers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Internship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Programme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is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managed</w:t>
                </w:r>
                <w:r>
                  <w:rPr>
                    <w:spacing w:val="-11"/>
                    <w:sz w:val="24"/>
                  </w:rPr>
                  <w:t> </w:t>
                </w:r>
                <w:r>
                  <w:rPr>
                    <w:sz w:val="24"/>
                  </w:rPr>
                  <w:t>by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Department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Education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64416">
          <wp:simplePos x="0" y="0"/>
          <wp:positionH relativeFrom="page">
            <wp:posOffset>187078</wp:posOffset>
          </wp:positionH>
          <wp:positionV relativeFrom="page">
            <wp:posOffset>6405371</wp:posOffset>
          </wp:positionV>
          <wp:extent cx="3496047" cy="371855"/>
          <wp:effectExtent l="0" t="0" r="0" b="0"/>
          <wp:wrapNone/>
          <wp:docPr id="3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96047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2.490997pt;margin-top:514.568604pt;width:542.1pt;height:15.45pt;mso-position-horizontal-relative:page;mso-position-vertical-relative:page;z-index:-16151552" type="#_x0000_t202" id="docshape9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Recruitment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Care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Leavers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Internship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Programme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is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managed</w:t>
                </w:r>
                <w:r>
                  <w:rPr>
                    <w:spacing w:val="-11"/>
                    <w:sz w:val="24"/>
                  </w:rPr>
                  <w:t> </w:t>
                </w:r>
                <w:r>
                  <w:rPr>
                    <w:sz w:val="24"/>
                  </w:rPr>
                  <w:t>by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Department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Education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65440">
          <wp:simplePos x="0" y="0"/>
          <wp:positionH relativeFrom="page">
            <wp:posOffset>187078</wp:posOffset>
          </wp:positionH>
          <wp:positionV relativeFrom="page">
            <wp:posOffset>6405371</wp:posOffset>
          </wp:positionV>
          <wp:extent cx="3496047" cy="371855"/>
          <wp:effectExtent l="0" t="0" r="0" b="0"/>
          <wp:wrapNone/>
          <wp:docPr id="3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96047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2.490997pt;margin-top:514.568604pt;width:542.1pt;height:15.45pt;mso-position-horizontal-relative:page;mso-position-vertical-relative:page;z-index:-16150528" type="#_x0000_t202" id="docshape10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Recruitment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Care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Leavers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Internship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Programme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is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managed</w:t>
                </w:r>
                <w:r>
                  <w:rPr>
                    <w:spacing w:val="-11"/>
                    <w:sz w:val="24"/>
                  </w:rPr>
                  <w:t> </w:t>
                </w:r>
                <w:r>
                  <w:rPr>
                    <w:sz w:val="24"/>
                  </w:rPr>
                  <w:t>by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Department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Education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47520">
          <wp:simplePos x="0" y="0"/>
          <wp:positionH relativeFrom="page">
            <wp:posOffset>187078</wp:posOffset>
          </wp:positionH>
          <wp:positionV relativeFrom="page">
            <wp:posOffset>6405371</wp:posOffset>
          </wp:positionV>
          <wp:extent cx="3496047" cy="371855"/>
          <wp:effectExtent l="0" t="0" r="0" b="0"/>
          <wp:wrapNone/>
          <wp:docPr id="7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96047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2.490997pt;margin-top:514.568604pt;width:542.1pt;height:15.45pt;mso-position-horizontal-relative:page;mso-position-vertical-relative:page;z-index:-16168448" type="#_x0000_t202" id="docshape1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Recruitment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Care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Leavers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Internship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Programme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is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managed</w:t>
                </w:r>
                <w:r>
                  <w:rPr>
                    <w:spacing w:val="-11"/>
                    <w:sz w:val="24"/>
                  </w:rPr>
                  <w:t> </w:t>
                </w:r>
                <w:r>
                  <w:rPr>
                    <w:sz w:val="24"/>
                  </w:rPr>
                  <w:t>by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Department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Education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49568">
          <wp:simplePos x="0" y="0"/>
          <wp:positionH relativeFrom="page">
            <wp:posOffset>187078</wp:posOffset>
          </wp:positionH>
          <wp:positionV relativeFrom="page">
            <wp:posOffset>6405371</wp:posOffset>
          </wp:positionV>
          <wp:extent cx="3496047" cy="371855"/>
          <wp:effectExtent l="0" t="0" r="0" b="0"/>
          <wp:wrapNone/>
          <wp:docPr id="9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96047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2.490997pt;margin-top:514.568604pt;width:542.1pt;height:15.45pt;mso-position-horizontal-relative:page;mso-position-vertical-relative:page;z-index:-16166400" type="#_x0000_t202" id="docshape2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Recruitment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Care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Leavers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Internship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Programme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is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managed</w:t>
                </w:r>
                <w:r>
                  <w:rPr>
                    <w:spacing w:val="-11"/>
                    <w:sz w:val="24"/>
                  </w:rPr>
                  <w:t> </w:t>
                </w:r>
                <w:r>
                  <w:rPr>
                    <w:sz w:val="24"/>
                  </w:rPr>
                  <w:t>by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Department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Education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51616">
          <wp:simplePos x="0" y="0"/>
          <wp:positionH relativeFrom="page">
            <wp:posOffset>187078</wp:posOffset>
          </wp:positionH>
          <wp:positionV relativeFrom="page">
            <wp:posOffset>6405371</wp:posOffset>
          </wp:positionV>
          <wp:extent cx="3496047" cy="371855"/>
          <wp:effectExtent l="0" t="0" r="0" b="0"/>
          <wp:wrapNone/>
          <wp:docPr id="1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96047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2.490997pt;margin-top:514.568604pt;width:542.1pt;height:15.45pt;mso-position-horizontal-relative:page;mso-position-vertical-relative:page;z-index:-16164352" type="#_x0000_t202" id="docshape2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Recruitment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Care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Leavers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Internship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Programme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is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managed</w:t>
                </w:r>
                <w:r>
                  <w:rPr>
                    <w:spacing w:val="-11"/>
                    <w:sz w:val="24"/>
                  </w:rPr>
                  <w:t> </w:t>
                </w:r>
                <w:r>
                  <w:rPr>
                    <w:sz w:val="24"/>
                  </w:rPr>
                  <w:t>by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Department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Education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53664">
          <wp:simplePos x="0" y="0"/>
          <wp:positionH relativeFrom="page">
            <wp:posOffset>187078</wp:posOffset>
          </wp:positionH>
          <wp:positionV relativeFrom="page">
            <wp:posOffset>6405371</wp:posOffset>
          </wp:positionV>
          <wp:extent cx="3496047" cy="371855"/>
          <wp:effectExtent l="0" t="0" r="0" b="0"/>
          <wp:wrapNone/>
          <wp:docPr id="1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96047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2.490997pt;margin-top:514.568604pt;width:542.1pt;height:15.45pt;mso-position-horizontal-relative:page;mso-position-vertical-relative:page;z-index:-16162304" type="#_x0000_t202" id="docshape3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Recruitment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Care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Leavers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Internship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Programme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is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managed</w:t>
                </w:r>
                <w:r>
                  <w:rPr>
                    <w:spacing w:val="-11"/>
                    <w:sz w:val="24"/>
                  </w:rPr>
                  <w:t> </w:t>
                </w:r>
                <w:r>
                  <w:rPr>
                    <w:sz w:val="24"/>
                  </w:rPr>
                  <w:t>by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Department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Education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55712">
          <wp:simplePos x="0" y="0"/>
          <wp:positionH relativeFrom="page">
            <wp:posOffset>187078</wp:posOffset>
          </wp:positionH>
          <wp:positionV relativeFrom="page">
            <wp:posOffset>6405371</wp:posOffset>
          </wp:positionV>
          <wp:extent cx="3496047" cy="371855"/>
          <wp:effectExtent l="0" t="0" r="0" b="0"/>
          <wp:wrapNone/>
          <wp:docPr id="17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96047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2.490997pt;margin-top:514.568604pt;width:542.1pt;height:15.45pt;mso-position-horizontal-relative:page;mso-position-vertical-relative:page;z-index:-16160256" type="#_x0000_t202" id="docshape3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Recruitment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Care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Leavers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Internship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Programme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is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managed</w:t>
                </w:r>
                <w:r>
                  <w:rPr>
                    <w:spacing w:val="-11"/>
                    <w:sz w:val="24"/>
                  </w:rPr>
                  <w:t> </w:t>
                </w:r>
                <w:r>
                  <w:rPr>
                    <w:sz w:val="24"/>
                  </w:rPr>
                  <w:t>by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Department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Education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57760">
          <wp:simplePos x="0" y="0"/>
          <wp:positionH relativeFrom="page">
            <wp:posOffset>187078</wp:posOffset>
          </wp:positionH>
          <wp:positionV relativeFrom="page">
            <wp:posOffset>6405371</wp:posOffset>
          </wp:positionV>
          <wp:extent cx="3496047" cy="371855"/>
          <wp:effectExtent l="0" t="0" r="0" b="0"/>
          <wp:wrapNone/>
          <wp:docPr id="2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96047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2.490997pt;margin-top:514.568604pt;width:542.1pt;height:15.45pt;mso-position-horizontal-relative:page;mso-position-vertical-relative:page;z-index:-16158208" type="#_x0000_t202" id="docshape6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Recruitment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Care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Leavers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Internship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Programme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is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managed</w:t>
                </w:r>
                <w:r>
                  <w:rPr>
                    <w:spacing w:val="-11"/>
                    <w:sz w:val="24"/>
                  </w:rPr>
                  <w:t> </w:t>
                </w:r>
                <w:r>
                  <w:rPr>
                    <w:sz w:val="24"/>
                  </w:rPr>
                  <w:t>by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Department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Education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59808">
          <wp:simplePos x="0" y="0"/>
          <wp:positionH relativeFrom="page">
            <wp:posOffset>187078</wp:posOffset>
          </wp:positionH>
          <wp:positionV relativeFrom="page">
            <wp:posOffset>6405371</wp:posOffset>
          </wp:positionV>
          <wp:extent cx="3496047" cy="371855"/>
          <wp:effectExtent l="0" t="0" r="0" b="0"/>
          <wp:wrapNone/>
          <wp:docPr id="27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96047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2.490997pt;margin-top:514.568604pt;width:542.1pt;height:15.45pt;mso-position-horizontal-relative:page;mso-position-vertical-relative:page;z-index:-16156160" type="#_x0000_t202" id="docshape6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Recruitment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Care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Leavers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Internship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Programme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is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managed</w:t>
                </w:r>
                <w:r>
                  <w:rPr>
                    <w:spacing w:val="-11"/>
                    <w:sz w:val="24"/>
                  </w:rPr>
                  <w:t> </w:t>
                </w:r>
                <w:r>
                  <w:rPr>
                    <w:sz w:val="24"/>
                  </w:rPr>
                  <w:t>by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Department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Education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61856">
          <wp:simplePos x="0" y="0"/>
          <wp:positionH relativeFrom="page">
            <wp:posOffset>187078</wp:posOffset>
          </wp:positionH>
          <wp:positionV relativeFrom="page">
            <wp:posOffset>6405371</wp:posOffset>
          </wp:positionV>
          <wp:extent cx="3496047" cy="371855"/>
          <wp:effectExtent l="0" t="0" r="0" b="0"/>
          <wp:wrapNone/>
          <wp:docPr id="3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96047" cy="3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2.490997pt;margin-top:514.568604pt;width:542.1pt;height:15.45pt;mso-position-horizontal-relative:page;mso-position-vertical-relative:page;z-index:-16154112" type="#_x0000_t202" id="docshape7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Recruitment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Care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Leavers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Internship</w:t>
                </w:r>
                <w:r>
                  <w:rPr>
                    <w:spacing w:val="-7"/>
                    <w:sz w:val="24"/>
                  </w:rPr>
                  <w:t> </w:t>
                </w:r>
                <w:r>
                  <w:rPr>
                    <w:sz w:val="24"/>
                  </w:rPr>
                  <w:t>Programme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is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managed</w:t>
                </w:r>
                <w:r>
                  <w:rPr>
                    <w:spacing w:val="-11"/>
                    <w:sz w:val="24"/>
                  </w:rPr>
                  <w:t> </w:t>
                </w:r>
                <w:r>
                  <w:rPr>
                    <w:sz w:val="24"/>
                  </w:rPr>
                  <w:t>by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Department</w:t>
                </w:r>
                <w:r>
                  <w:rPr>
                    <w:spacing w:val="-8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Education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5pt;margin-top:-.5pt;width:961pt;height:80.350pt;mso-position-horizontal-relative:page;mso-position-vertical-relative:page;z-index:-16172032" id="docshapegroup5" coordorigin="-10,-10" coordsize="19220,1607">
          <v:rect style="position:absolute;left:0;top:0;width:19200;height:1587" id="docshape6" filled="true" fillcolor="#4471c4" stroked="false">
            <v:fill type="solid"/>
          </v:rect>
          <v:rect style="position:absolute;left:0;top:0;width:19200;height:1587" id="docshape7" filled="false" stroked="true" strokeweight="1pt" strokecolor="#2e528f">
            <v:stroke dashstyl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2.199997pt;margin-top:23.886255pt;width:262.150pt;height:33.25pt;mso-position-horizontal-relative:page;mso-position-vertical-relative:page;z-index:-16171520" type="#_x0000_t202" id="docshape8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z w:val="56"/>
                  </w:rPr>
                  <w:t>Why</w:t>
                </w:r>
                <w:r>
                  <w:rPr>
                    <w:b/>
                    <w:color w:val="FFFFFF"/>
                    <w:spacing w:val="-1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Care</w:t>
                </w:r>
                <w:r>
                  <w:rPr>
                    <w:b/>
                    <w:color w:val="FFFFFF"/>
                    <w:spacing w:val="2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Leavers?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5pt;margin-top:-.5pt;width:961pt;height:80.350pt;mso-position-horizontal-relative:page;mso-position-vertical-relative:page;z-index:-16153600" id="docshapegroup75" coordorigin="-10,-10" coordsize="19220,1607">
          <v:rect style="position:absolute;left:0;top:0;width:19200;height:1587" id="docshape76" filled="true" fillcolor="#4471c4" stroked="false">
            <v:fill type="solid"/>
          </v:rect>
          <v:rect style="position:absolute;left:0;top:0;width:19200;height:1587" id="docshape77" filled="false" stroked="true" strokeweight="1pt" strokecolor="#2e528f">
            <v:stroke dashstyle="solid"/>
          </v:rect>
          <w10:wrap type="none"/>
        </v:group>
      </w:pict>
    </w:r>
    <w:r>
      <w:rPr/>
      <w:pict>
        <v:shape style="position:absolute;margin-left:72.199997pt;margin-top:23.886255pt;width:449.95pt;height:33.25pt;mso-position-horizontal-relative:page;mso-position-vertical-relative:page;z-index:-16153088" type="#_x0000_t202" id="docshape78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z w:val="56"/>
                  </w:rPr>
                  <w:t>Application</w:t>
                </w:r>
                <w:r>
                  <w:rPr>
                    <w:b/>
                    <w:color w:val="FFFFFF"/>
                    <w:spacing w:val="-5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Process</w:t>
                </w:r>
                <w:r>
                  <w:rPr>
                    <w:b/>
                    <w:color w:val="FFFFFF"/>
                    <w:spacing w:val="-6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and</w:t>
                </w:r>
                <w:r>
                  <w:rPr>
                    <w:b/>
                    <w:color w:val="FFFFFF"/>
                    <w:spacing w:val="-5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Timeline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5pt;margin-top:-.5pt;width:961pt;height:80.350pt;mso-position-horizontal-relative:page;mso-position-vertical-relative:page;z-index:-16169984" id="docshapegroup14" coordorigin="-10,-10" coordsize="19220,1607">
          <v:rect style="position:absolute;left:0;top:0;width:19200;height:1587" id="docshape15" filled="true" fillcolor="#4471c4" stroked="false">
            <v:fill type="solid"/>
          </v:rect>
          <v:rect style="position:absolute;left:0;top:0;width:19200;height:1587" id="docshape16" filled="false" stroked="true" strokeweight="1pt" strokecolor="#2e528f">
            <v:stroke dashstyle="solid"/>
          </v:rect>
          <w10:wrap type="none"/>
        </v:group>
      </w:pict>
    </w:r>
    <w:r>
      <w:rPr/>
      <w:pict>
        <v:shape style="position:absolute;margin-left:72.199997pt;margin-top:23.886255pt;width:171.6pt;height:33.25pt;mso-position-horizontal-relative:page;mso-position-vertical-relative:page;z-index:-16169472" type="#_x0000_t202" id="docshape17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z w:val="56"/>
                  </w:rPr>
                  <w:t>Can</w:t>
                </w:r>
                <w:r>
                  <w:rPr>
                    <w:b/>
                    <w:color w:val="FFFFFF"/>
                    <w:spacing w:val="-6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I</w:t>
                </w:r>
                <w:r>
                  <w:rPr>
                    <w:b/>
                    <w:color w:val="FFFFFF"/>
                    <w:spacing w:val="-27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Apply?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5pt;margin-top:-.5pt;width:961pt;height:80.350pt;mso-position-horizontal-relative:page;mso-position-vertical-relative:page;z-index:-16167936" id="docshapegroup19" coordorigin="-10,-10" coordsize="19220,1607">
          <v:rect style="position:absolute;left:0;top:0;width:19200;height:1587" id="docshape20" filled="true" fillcolor="#4471c4" stroked="false">
            <v:fill type="solid"/>
          </v:rect>
          <v:rect style="position:absolute;left:0;top:0;width:19200;height:1587" id="docshape21" filled="false" stroked="true" strokeweight="1pt" strokecolor="#2e528f">
            <v:stroke dashstyle="solid"/>
          </v:rect>
          <w10:wrap type="none"/>
        </v:group>
      </w:pict>
    </w:r>
    <w:r>
      <w:rPr/>
      <w:pict>
        <v:shape style="position:absolute;margin-left:72.199997pt;margin-top:23.886255pt;width:227.7pt;height:33.25pt;mso-position-horizontal-relative:page;mso-position-vertical-relative:page;z-index:-16167424" type="#_x0000_t202" id="docshape2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z w:val="56"/>
                  </w:rPr>
                  <w:t>What</w:t>
                </w:r>
                <w:r>
                  <w:rPr>
                    <w:b/>
                    <w:color w:val="FFFFFF"/>
                    <w:spacing w:val="-1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is</w:t>
                </w:r>
                <w:r>
                  <w:rPr>
                    <w:b/>
                    <w:color w:val="FFFFFF"/>
                    <w:spacing w:val="-1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the</w:t>
                </w:r>
                <w:r>
                  <w:rPr>
                    <w:b/>
                    <w:color w:val="FFFFFF"/>
                    <w:spacing w:val="-1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role?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5pt;margin-top:-.5pt;width:961pt;height:80.350pt;mso-position-horizontal-relative:page;mso-position-vertical-relative:page;z-index:-16165888" id="docshapegroup24" coordorigin="-10,-10" coordsize="19220,1607">
          <v:rect style="position:absolute;left:0;top:0;width:19200;height:1587" id="docshape25" filled="true" fillcolor="#4471c4" stroked="false">
            <v:fill type="solid"/>
          </v:rect>
          <v:rect style="position:absolute;left:0;top:0;width:19200;height:1587" id="docshape26" filled="false" stroked="true" strokeweight="1pt" strokecolor="#2e528f">
            <v:stroke dashstyle="solid"/>
          </v:rect>
          <w10:wrap type="none"/>
        </v:group>
      </w:pict>
    </w:r>
    <w:r>
      <w:rPr/>
      <w:pict>
        <v:shape style="position:absolute;margin-left:72.199997pt;margin-top:23.886255pt;width:355.1pt;height:33.25pt;mso-position-horizontal-relative:page;mso-position-vertical-relative:page;z-index:-16165376" type="#_x0000_t202" id="docshape27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z w:val="56"/>
                  </w:rPr>
                  <w:t>Application</w:t>
                </w:r>
                <w:r>
                  <w:rPr>
                    <w:b/>
                    <w:color w:val="FFFFFF"/>
                    <w:spacing w:val="-4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form</w:t>
                </w:r>
                <w:r>
                  <w:rPr>
                    <w:b/>
                    <w:color w:val="FFFFFF"/>
                    <w:spacing w:val="-6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guidance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5pt;margin-top:-.5pt;width:961pt;height:80.350pt;mso-position-horizontal-relative:page;mso-position-vertical-relative:page;z-index:-16163840" id="docshapegroup29" coordorigin="-10,-10" coordsize="19220,1607">
          <v:rect style="position:absolute;left:0;top:0;width:19200;height:1587" id="docshape30" filled="true" fillcolor="#4471c4" stroked="false">
            <v:fill type="solid"/>
          </v:rect>
          <v:rect style="position:absolute;left:0;top:0;width:19200;height:1587" id="docshape31" filled="false" stroked="true" strokeweight="1pt" strokecolor="#2e528f">
            <v:stroke dashstyle="solid"/>
          </v:rect>
          <w10:wrap type="none"/>
        </v:group>
      </w:pict>
    </w:r>
    <w:r>
      <w:rPr/>
      <w:pict>
        <v:shape style="position:absolute;margin-left:72.199997pt;margin-top:23.886255pt;width:254pt;height:33.25pt;mso-position-horizontal-relative:page;mso-position-vertical-relative:page;z-index:-16163328" type="#_x0000_t202" id="docshape3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z w:val="56"/>
                  </w:rPr>
                  <w:t>Interview</w:t>
                </w:r>
                <w:r>
                  <w:rPr>
                    <w:b/>
                    <w:color w:val="FFFFFF"/>
                    <w:spacing w:val="-6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guidance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5pt;margin-top:-.5pt;width:961pt;height:80.350pt;mso-position-horizontal-relative:page;mso-position-vertical-relative:page;z-index:-16161792" id="docshapegroup34" coordorigin="-10,-10" coordsize="19220,1607">
          <v:rect style="position:absolute;left:0;top:0;width:19200;height:1587" id="docshape35" filled="true" fillcolor="#4471c4" stroked="false">
            <v:fill type="solid"/>
          </v:rect>
          <v:rect style="position:absolute;left:0;top:0;width:19200;height:1587" id="docshape36" filled="false" stroked="true" strokeweight="1pt" strokecolor="#2e528f">
            <v:stroke dashstyle="solid"/>
          </v:rect>
          <w10:wrap type="none"/>
        </v:group>
      </w:pict>
    </w:r>
    <w:r>
      <w:rPr/>
      <w:pict>
        <v:shape style="position:absolute;margin-left:72.199997pt;margin-top:23.886255pt;width:572pt;height:33.25pt;mso-position-horizontal-relative:page;mso-position-vertical-relative:page;z-index:-16161280" type="#_x0000_t202" id="docshape37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z w:val="56"/>
                  </w:rPr>
                  <w:t>Hear</w:t>
                </w:r>
                <w:r>
                  <w:rPr>
                    <w:b/>
                    <w:color w:val="FFFFFF"/>
                    <w:spacing w:val="-2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from some</w:t>
                </w:r>
                <w:r>
                  <w:rPr>
                    <w:b/>
                    <w:color w:val="FFFFFF"/>
                    <w:spacing w:val="1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of</w:t>
                </w:r>
                <w:r>
                  <w:rPr>
                    <w:b/>
                    <w:color w:val="FFFFFF"/>
                    <w:spacing w:val="-1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our</w:t>
                </w:r>
                <w:r>
                  <w:rPr>
                    <w:b/>
                    <w:color w:val="FFFFFF"/>
                    <w:spacing w:val="2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Care</w:t>
                </w:r>
                <w:r>
                  <w:rPr>
                    <w:b/>
                    <w:color w:val="FFFFFF"/>
                    <w:spacing w:val="-2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Leaver</w:t>
                </w:r>
                <w:r>
                  <w:rPr>
                    <w:b/>
                    <w:color w:val="FFFFFF"/>
                    <w:spacing w:val="1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Interns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5pt;margin-top:-.5pt;width:961pt;height:80.350pt;mso-position-horizontal-relative:page;mso-position-vertical-relative:page;z-index:-16159744" id="docshapegroup59" coordorigin="-10,-10" coordsize="19220,1607">
          <v:rect style="position:absolute;left:0;top:0;width:19200;height:1587" id="docshape60" filled="true" fillcolor="#4471c4" stroked="false">
            <v:fill type="solid"/>
          </v:rect>
          <v:rect style="position:absolute;left:0;top:0;width:19200;height:1587" id="docshape61" filled="false" stroked="true" strokeweight="1pt" strokecolor="#2e528f">
            <v:stroke dashstyle="solid"/>
          </v:rect>
          <w10:wrap type="none"/>
        </v:group>
      </w:pict>
    </w:r>
    <w:r>
      <w:rPr/>
      <w:pict>
        <v:shape style="position:absolute;margin-left:72.199997pt;margin-top:23.886255pt;width:301.05pt;height:33.25pt;mso-position-horizontal-relative:page;mso-position-vertical-relative:page;z-index:-16159232" type="#_x0000_t202" id="docshape6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z w:val="56"/>
                  </w:rPr>
                  <w:t>Civil</w:t>
                </w:r>
                <w:r>
                  <w:rPr>
                    <w:b/>
                    <w:color w:val="FFFFFF"/>
                    <w:spacing w:val="-3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Service Overview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5pt;margin-top:-.5pt;width:961pt;height:80.350pt;mso-position-horizontal-relative:page;mso-position-vertical-relative:page;z-index:-16157696" id="docshapegroup64" coordorigin="-10,-10" coordsize="19220,1607">
          <v:rect style="position:absolute;left:0;top:0;width:19200;height:1587" id="docshape65" filled="true" fillcolor="#4471c4" stroked="false">
            <v:fill type="solid"/>
          </v:rect>
          <v:rect style="position:absolute;left:0;top:0;width:19200;height:1587" id="docshape66" filled="false" stroked="true" strokeweight="1pt" strokecolor="#2e528f">
            <v:stroke dashstyle="solid"/>
          </v:rect>
          <w10:wrap type="none"/>
        </v:group>
      </w:pict>
    </w:r>
    <w:r>
      <w:rPr/>
      <w:pict>
        <v:shape style="position:absolute;margin-left:72.199997pt;margin-top:23.886255pt;width:134.1pt;height:33.25pt;mso-position-horizontal-relative:page;mso-position-vertical-relative:page;z-index:-16157184" type="#_x0000_t202" id="docshape67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z w:val="56"/>
                  </w:rPr>
                  <w:t>Locations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5pt;margin-top:-.5pt;width:961pt;height:80.350pt;mso-position-horizontal-relative:page;mso-position-vertical-relative:page;z-index:-16155648" id="docshapegroup69" coordorigin="-10,-10" coordsize="19220,1607">
          <v:rect style="position:absolute;left:0;top:0;width:19200;height:1587" id="docshape70" filled="true" fillcolor="#4471c4" stroked="false">
            <v:fill type="solid"/>
          </v:rect>
          <v:rect style="position:absolute;left:0;top:0;width:19200;height:1587" id="docshape71" filled="false" stroked="true" strokeweight="1pt" strokecolor="#2e528f">
            <v:stroke dashstyle="solid"/>
          </v:rect>
          <w10:wrap type="none"/>
        </v:group>
      </w:pict>
    </w:r>
    <w:r>
      <w:rPr/>
      <w:pict>
        <v:shape style="position:absolute;margin-left:72.199997pt;margin-top:23.886255pt;width:553.7pt;height:33.25pt;mso-position-horizontal-relative:page;mso-position-vertical-relative:page;z-index:-16155136" type="#_x0000_t202" id="docshape7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z w:val="56"/>
                  </w:rPr>
                  <w:t>Where</w:t>
                </w:r>
                <w:r>
                  <w:rPr>
                    <w:b/>
                    <w:color w:val="FFFFFF"/>
                    <w:spacing w:val="-1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are placements</w:t>
                </w:r>
                <w:r>
                  <w:rPr>
                    <w:b/>
                    <w:color w:val="FFFFFF"/>
                    <w:spacing w:val="5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available?* (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5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56"/>
                  </w:rPr>
                  <w:t> of</w:t>
                </w:r>
                <w:r>
                  <w:rPr>
                    <w:b/>
                    <w:color w:val="FFFFFF"/>
                    <w:spacing w:val="1"/>
                    <w:sz w:val="56"/>
                  </w:rPr>
                  <w:t> </w:t>
                </w:r>
                <w:r>
                  <w:rPr>
                    <w:b/>
                    <w:color w:val="FFFFFF"/>
                    <w:sz w:val="56"/>
                  </w:rPr>
                  <w:t>3)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528" w:hanging="5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0"/>
        <w:szCs w:val="30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248" w:hanging="54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976" w:hanging="54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6704" w:hanging="54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8432" w:hanging="54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0160" w:hanging="54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1888" w:hanging="54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3616" w:hanging="54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5344" w:hanging="540"/>
      </w:pPr>
      <w:rPr>
        <w:rFonts w:hint="default"/>
        <w:lang w:val="en-gb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52" w:hanging="27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4"/>
        <w:szCs w:val="3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819" w:hanging="272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179" w:hanging="272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539" w:hanging="272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899" w:hanging="272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7258" w:hanging="272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8618" w:hanging="272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9978" w:hanging="272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1338" w:hanging="272"/>
      </w:pPr>
      <w:rPr>
        <w:rFonts w:hint="default"/>
        <w:lang w:val="en-gb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52" w:hanging="27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4"/>
        <w:szCs w:val="3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819" w:hanging="272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179" w:hanging="272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539" w:hanging="272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898" w:hanging="272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7258" w:hanging="272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8618" w:hanging="272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9978" w:hanging="272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1337" w:hanging="272"/>
      </w:pPr>
      <w:rPr>
        <w:rFonts w:hint="default"/>
        <w:lang w:val="en-gb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52" w:hanging="27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4"/>
        <w:szCs w:val="3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819" w:hanging="272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179" w:hanging="272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539" w:hanging="272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898" w:hanging="272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7258" w:hanging="272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8618" w:hanging="272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9978" w:hanging="272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1337" w:hanging="272"/>
      </w:pPr>
      <w:rPr>
        <w:rFonts w:hint="default"/>
        <w:lang w:val="en-gb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584" w:hanging="452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946" w:hanging="452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312" w:hanging="452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678" w:hanging="452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6044" w:hanging="452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7410" w:hanging="452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8776" w:hanging="452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0142" w:hanging="452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1508" w:hanging="452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1344" w:hanging="360"/>
      </w:pPr>
      <w:rPr>
        <w:rFonts w:hint="default" w:ascii="Wingdings" w:hAnsi="Wingdings" w:eastAsia="Wingdings" w:cs="Wingdings"/>
        <w:spacing w:val="45"/>
        <w:w w:val="100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139" w:hanging="113"/>
      </w:pPr>
      <w:rPr>
        <w:rFonts w:hint="default" w:ascii="Arial" w:hAnsi="Arial" w:eastAsia="Arial" w:cs="Arial"/>
        <w:b w:val="0"/>
        <w:bCs w:val="0"/>
        <w:i w:val="0"/>
        <w:iCs w:val="0"/>
        <w:spacing w:val="1"/>
        <w:w w:val="99"/>
        <w:sz w:val="30"/>
        <w:szCs w:val="30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991" w:hanging="113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5842" w:hanging="113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7693" w:hanging="113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9544" w:hanging="113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1395" w:hanging="113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3246" w:hanging="113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5097" w:hanging="113"/>
      </w:pPr>
      <w:rPr>
        <w:rFonts w:hint="default"/>
        <w:lang w:val="en-gb" w:eastAsia="en-US" w:bidi="ar-SA"/>
      </w:rPr>
    </w:lvl>
  </w:abstractNum>
  <w:num w:numId="6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20"/>
      <w:outlineLvl w:val="1"/>
    </w:pPr>
    <w:rPr>
      <w:rFonts w:ascii="Arial" w:hAnsi="Arial" w:eastAsia="Arial" w:cs="Arial"/>
      <w:b/>
      <w:bCs/>
      <w:sz w:val="56"/>
      <w:szCs w:val="56"/>
      <w:lang w:val="en-gb" w:eastAsia="en-US" w:bidi="ar-SA"/>
    </w:rPr>
  </w:style>
  <w:style w:styleId="Heading2" w:type="paragraph">
    <w:name w:val="Heading 2"/>
    <w:basedOn w:val="Normal"/>
    <w:uiPriority w:val="1"/>
    <w:qFormat/>
    <w:pPr>
      <w:ind w:left="264"/>
      <w:outlineLvl w:val="2"/>
    </w:pPr>
    <w:rPr>
      <w:rFonts w:ascii="Arial" w:hAnsi="Arial" w:eastAsia="Arial" w:cs="Arial"/>
      <w:sz w:val="48"/>
      <w:szCs w:val="48"/>
      <w:lang w:val="en-gb" w:eastAsia="en-US" w:bidi="ar-SA"/>
    </w:rPr>
  </w:style>
  <w:style w:styleId="Heading3" w:type="paragraph">
    <w:name w:val="Heading 3"/>
    <w:basedOn w:val="Normal"/>
    <w:uiPriority w:val="1"/>
    <w:qFormat/>
    <w:pPr>
      <w:ind w:left="1344" w:hanging="360"/>
      <w:outlineLvl w:val="3"/>
    </w:pPr>
    <w:rPr>
      <w:rFonts w:ascii="Arial" w:hAnsi="Arial" w:eastAsia="Arial" w:cs="Arial"/>
      <w:sz w:val="40"/>
      <w:szCs w:val="40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795"/>
    </w:pPr>
    <w:rPr>
      <w:rFonts w:ascii="Arial" w:hAnsi="Arial" w:eastAsia="Arial" w:cs="Arial"/>
      <w:b/>
      <w:bCs/>
      <w:sz w:val="72"/>
      <w:szCs w:val="72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ind w:left="1344" w:hanging="360"/>
    </w:pPr>
    <w:rPr>
      <w:rFonts w:ascii="Arial" w:hAnsi="Arial" w:eastAsia="Arial" w:cs="Arial"/>
      <w:lang w:val="en-gb" w:eastAsia="en-US" w:bidi="ar-SA"/>
    </w:rPr>
  </w:style>
  <w:style w:styleId="TableParagraph" w:type="paragraph">
    <w:name w:val="Table Paragraph"/>
    <w:basedOn w:val="Normal"/>
    <w:uiPriority w:val="1"/>
    <w:qFormat/>
    <w:pPr>
      <w:spacing w:before="73"/>
      <w:ind w:left="144"/>
    </w:pPr>
    <w:rPr>
      <w:rFonts w:ascii="Arial Narrow" w:hAnsi="Arial Narrow" w:eastAsia="Arial Narrow" w:cs="Arial Narrow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yperlink" Target="https://www.gov.uk/government/publications/keep-on-caring-supporting-young-people-from-care-to-independence" TargetMode="External"/><Relationship Id="rId10" Type="http://schemas.openxmlformats.org/officeDocument/2006/relationships/image" Target="media/image4.png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yperlink" Target="https://www.gov.uk/government/publications/nationality-rules" TargetMode="Externa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image" Target="media/image5.png"/><Relationship Id="rId17" Type="http://schemas.openxmlformats.org/officeDocument/2006/relationships/header" Target="header4.xml"/><Relationship Id="rId18" Type="http://schemas.openxmlformats.org/officeDocument/2006/relationships/footer" Target="footer4.xml"/><Relationship Id="rId19" Type="http://schemas.openxmlformats.org/officeDocument/2006/relationships/header" Target="header5.xml"/><Relationship Id="rId20" Type="http://schemas.openxmlformats.org/officeDocument/2006/relationships/footer" Target="footer5.xml"/><Relationship Id="rId21" Type="http://schemas.openxmlformats.org/officeDocument/2006/relationships/header" Target="header6.xml"/><Relationship Id="rId22" Type="http://schemas.openxmlformats.org/officeDocument/2006/relationships/footer" Target="footer6.xm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png"/><Relationship Id="rId26" Type="http://schemas.openxmlformats.org/officeDocument/2006/relationships/header" Target="header7.xml"/><Relationship Id="rId27" Type="http://schemas.openxmlformats.org/officeDocument/2006/relationships/footer" Target="footer7.xml"/><Relationship Id="rId28" Type="http://schemas.openxmlformats.org/officeDocument/2006/relationships/hyperlink" Target="https://www.civil-service-careers.gov.uk/" TargetMode="External"/><Relationship Id="rId29" Type="http://schemas.openxmlformats.org/officeDocument/2006/relationships/image" Target="media/image9.png"/><Relationship Id="rId30" Type="http://schemas.openxmlformats.org/officeDocument/2006/relationships/header" Target="header8.xml"/><Relationship Id="rId31" Type="http://schemas.openxmlformats.org/officeDocument/2006/relationships/footer" Target="footer8.xml"/><Relationship Id="rId32" Type="http://schemas.openxmlformats.org/officeDocument/2006/relationships/image" Target="media/image10.jpeg"/><Relationship Id="rId33" Type="http://schemas.openxmlformats.org/officeDocument/2006/relationships/header" Target="header9.xml"/><Relationship Id="rId34" Type="http://schemas.openxmlformats.org/officeDocument/2006/relationships/footer" Target="footer9.xml"/><Relationship Id="rId35" Type="http://schemas.openxmlformats.org/officeDocument/2006/relationships/hyperlink" Target="https://www.civil-service-careers.gov.uk/departments/working-for-the-department-for-education/" TargetMode="External"/><Relationship Id="rId36" Type="http://schemas.openxmlformats.org/officeDocument/2006/relationships/hyperlink" Target="https://www.civil-service-careers.gov.uk/departments/working-for-the-department-for-digital-culture-media-and-sport/" TargetMode="External"/><Relationship Id="rId37" Type="http://schemas.openxmlformats.org/officeDocument/2006/relationships/hyperlink" Target="https://www.civil-service-careers.gov.uk/departments/working-for-the-department-for-environment-food-and-rural-affairs/" TargetMode="External"/><Relationship Id="rId38" Type="http://schemas.openxmlformats.org/officeDocument/2006/relationships/hyperlink" Target="https://www.civil-service-careers.gov.uk/departments/working-for-the-cabinet-office/" TargetMode="External"/><Relationship Id="rId39" Type="http://schemas.openxmlformats.org/officeDocument/2006/relationships/hyperlink" Target="https://www.gov.uk/government/organisations/ministry-of-housing-communities-and-local-government/about/recruitment" TargetMode="External"/><Relationship Id="rId40" Type="http://schemas.openxmlformats.org/officeDocument/2006/relationships/hyperlink" Target="https://www.civil-service-careers.gov.uk/departments/working-for-the-department-for-transport/" TargetMode="External"/><Relationship Id="rId41" Type="http://schemas.openxmlformats.org/officeDocument/2006/relationships/hyperlink" Target="https://www.civil-service-careers.gov.uk/departments/working-for-the-ministry-of-justice/" TargetMode="External"/><Relationship Id="rId42" Type="http://schemas.openxmlformats.org/officeDocument/2006/relationships/hyperlink" Target="https://www.gov.uk/government/organisations/foreign-commonwealth-development-office?_ga=2.248630983.1745702207.1629815391-328074202.1628608963" TargetMode="External"/><Relationship Id="rId43" Type="http://schemas.openxmlformats.org/officeDocument/2006/relationships/hyperlink" Target="https://www.civil-service-careers.gov.uk/departments/working-for-the-ministry-of-defence/" TargetMode="External"/><Relationship Id="rId44" Type="http://schemas.openxmlformats.org/officeDocument/2006/relationships/hyperlink" Target="https://www.civil-service-careers.gov.uk/departments/working-for-the-office-for-national-statistics/" TargetMode="External"/><Relationship Id="rId45" Type="http://schemas.openxmlformats.org/officeDocument/2006/relationships/hyperlink" Target="https://www.gov.scot/" TargetMode="External"/><Relationship Id="rId46" Type="http://schemas.openxmlformats.org/officeDocument/2006/relationships/hyperlink" Target="https://www.gov.uk/government/organisations/government-legal-department/about" TargetMode="External"/><Relationship Id="rId47" Type="http://schemas.openxmlformats.org/officeDocument/2006/relationships/hyperlink" Target="https://www.cps.gov.uk/about-cps" TargetMode="External"/><Relationship Id="rId48" Type="http://schemas.openxmlformats.org/officeDocument/2006/relationships/hyperlink" Target="https://www.civil-service-careers.gov.uk/working-for-the-department-of-health-social-care/" TargetMode="External"/><Relationship Id="rId49" Type="http://schemas.openxmlformats.org/officeDocument/2006/relationships/hyperlink" Target="http://nationalcrimeagency.gov.uk/about-us" TargetMode="External"/><Relationship Id="rId50" Type="http://schemas.openxmlformats.org/officeDocument/2006/relationships/hyperlink" Target="https://www.gov.uk/government/organisations/department-for-business-energy-and-industrial-strategy/about" TargetMode="External"/><Relationship Id="rId51" Type="http://schemas.openxmlformats.org/officeDocument/2006/relationships/hyperlink" Target="https://www.civil-service-careers.gov.uk/departments/working-for-hm-revenue-and-customs/" TargetMode="External"/><Relationship Id="rId52" Type="http://schemas.openxmlformats.org/officeDocument/2006/relationships/hyperlink" Target="https://www.civil-service-careers.gov.uk/departments/working-for-the-department-for-work-and-pensions/" TargetMode="External"/><Relationship Id="rId53" Type="http://schemas.openxmlformats.org/officeDocument/2006/relationships/hyperlink" Target="https://www.gov.uk/government/organisations/attorney-generals-office?_ga=2.215665239.1745702207.1629815391-328074202.1628608963" TargetMode="External"/><Relationship Id="rId54" Type="http://schemas.openxmlformats.org/officeDocument/2006/relationships/hyperlink" Target="https://www.gov.uk/government/organisations/office-of-the-public-guardian" TargetMode="External"/><Relationship Id="rId55" Type="http://schemas.openxmlformats.org/officeDocument/2006/relationships/header" Target="header10.xml"/><Relationship Id="rId56" Type="http://schemas.openxmlformats.org/officeDocument/2006/relationships/footer" Target="footer10.xml"/><Relationship Id="rId57" Type="http://schemas.openxmlformats.org/officeDocument/2006/relationships/image" Target="media/image3.png"/><Relationship Id="rId58" Type="http://schemas.openxmlformats.org/officeDocument/2006/relationships/header" Target="header11.xml"/><Relationship Id="rId59" Type="http://schemas.openxmlformats.org/officeDocument/2006/relationships/footer" Target="footer11.xml"/><Relationship Id="rId60" Type="http://schemas.openxmlformats.org/officeDocument/2006/relationships/hyperlink" Target="mailto:Leavers.care@education.gov.uk" TargetMode="External"/><Relationship Id="rId61" Type="http://schemas.openxmlformats.org/officeDocument/2006/relationships/header" Target="header12.xml"/><Relationship Id="rId62" Type="http://schemas.openxmlformats.org/officeDocument/2006/relationships/footer" Target="footer12.xml"/><Relationship Id="rId63" Type="http://schemas.openxmlformats.org/officeDocument/2006/relationships/hyperlink" Target="http://civilservicecommission.independent.gov.uk/wp-content/uploads/2015/05/RECRUITMENT-PRINCIPLES-FINAL.pdf" TargetMode="External"/><Relationship Id="rId64" Type="http://schemas.openxmlformats.org/officeDocument/2006/relationships/hyperlink" Target="https://www.gov.uk/government/publications/civil-service-code/the-civil-service-code" TargetMode="External"/><Relationship Id="rId65" Type="http://schemas.openxmlformats.org/officeDocument/2006/relationships/image" Target="media/image11.jpeg"/><Relationship Id="rId6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MILIKOURIS, Holly</dc:creator>
  <dc:title>PowerPoint Presentation</dc:title>
  <dcterms:created xsi:type="dcterms:W3CDTF">2021-09-02T13:21:00Z</dcterms:created>
  <dcterms:modified xsi:type="dcterms:W3CDTF">2021-09-02T13:21:00Z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Creator">
    <vt:lpwstr>Acrobat PDFMaker 21 for PowerPoint</vt:lpwstr>
  </property>
  <property fmtid="{D5CDD505-2E9C-101B-9397-08002B2CF9AE}" pid="4" name="LastSaved">
    <vt:filetime>2021-09-02T00:00:00Z</vt:filetime>
  </property>
</Properties>
</file>