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44.25pt;margin-top:29.499983pt;width:515.0500pt;height:91.55pt;mso-position-horizontal-relative:page;mso-position-vertical-relative:page;z-index:15729152" type="#_x0000_t202" id="docshape3" filled="false" stroked="true" strokeweight="1.5pt" strokecolor="#001f5f">
            <v:textbox inset="0,0,0,0">
              <w:txbxContent>
                <w:p>
                  <w:pPr>
                    <w:spacing w:before="71"/>
                    <w:ind w:left="2793" w:right="368" w:hanging="2420"/>
                    <w:jc w:val="left"/>
                    <w:rPr>
                      <w:b/>
                      <w:sz w:val="72"/>
                    </w:rPr>
                  </w:pPr>
                  <w:r>
                    <w:rPr>
                      <w:b/>
                      <w:color w:val="001F5F"/>
                      <w:sz w:val="72"/>
                    </w:rPr>
                    <w:t>A</w:t>
                  </w:r>
                  <w:r>
                    <w:rPr>
                      <w:b/>
                      <w:color w:val="001F5F"/>
                      <w:spacing w:val="-6"/>
                      <w:sz w:val="72"/>
                    </w:rPr>
                    <w:t> </w:t>
                  </w:r>
                  <w:r>
                    <w:rPr>
                      <w:b/>
                      <w:color w:val="001F5F"/>
                      <w:sz w:val="72"/>
                    </w:rPr>
                    <w:t>GRADUATED</w:t>
                  </w:r>
                  <w:r>
                    <w:rPr>
                      <w:b/>
                      <w:color w:val="001F5F"/>
                      <w:spacing w:val="-6"/>
                      <w:sz w:val="72"/>
                    </w:rPr>
                    <w:t> </w:t>
                  </w:r>
                  <w:r>
                    <w:rPr>
                      <w:b/>
                      <w:color w:val="001F5F"/>
                      <w:sz w:val="72"/>
                    </w:rPr>
                    <w:t>RESPONSE</w:t>
                  </w:r>
                  <w:r>
                    <w:rPr>
                      <w:b/>
                      <w:color w:val="001F5F"/>
                      <w:spacing w:val="-197"/>
                      <w:sz w:val="72"/>
                    </w:rPr>
                    <w:t> </w:t>
                  </w:r>
                  <w:r>
                    <w:rPr>
                      <w:b/>
                      <w:color w:val="001F5F"/>
                      <w:sz w:val="72"/>
                    </w:rPr>
                    <w:t>FOR</w:t>
                  </w:r>
                  <w:r>
                    <w:rPr>
                      <w:b/>
                      <w:color w:val="001F5F"/>
                      <w:spacing w:val="-1"/>
                      <w:sz w:val="72"/>
                    </w:rPr>
                    <w:t> </w:t>
                  </w:r>
                  <w:r>
                    <w:rPr>
                      <w:b/>
                      <w:color w:val="001F5F"/>
                      <w:sz w:val="72"/>
                    </w:rPr>
                    <w:t>SUTTON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BodyText"/>
        <w:ind w:left="111" w:right="-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31511" cy="5582507"/>
            <wp:effectExtent l="0" t="0" r="0" b="0"/>
            <wp:docPr id="1" name="image1.jpeg" descr="A person sitting on a table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511" cy="558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3"/>
        </w:rPr>
      </w:pPr>
      <w:r>
        <w:rPr/>
        <w:pict>
          <v:shape style="position:absolute;margin-left:43.5pt;margin-top:9.534pt;width:515.8pt;height:140.9pt;mso-position-horizontal-relative:page;mso-position-vertical-relative:paragraph;z-index:-15728640;mso-wrap-distance-left:0;mso-wrap-distance-right:0" type="#_x0000_t202" id="docshape4" filled="false" stroked="true" strokeweight="1.5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imes New Roman"/>
                      <w:sz w:val="37"/>
                    </w:rPr>
                  </w:pPr>
                </w:p>
                <w:p>
                  <w:pPr>
                    <w:spacing w:line="276" w:lineRule="auto" w:before="0"/>
                    <w:ind w:left="1697" w:right="1698" w:firstLine="1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color w:val="001F5F"/>
                      <w:sz w:val="40"/>
                    </w:rPr>
                    <w:t>SUTTON LOCAL AREA WORKING</w:t>
                  </w:r>
                  <w:r>
                    <w:rPr>
                      <w:b/>
                      <w:color w:val="001F5F"/>
                      <w:spacing w:val="1"/>
                      <w:sz w:val="40"/>
                    </w:rPr>
                    <w:t> </w:t>
                  </w:r>
                  <w:r>
                    <w:rPr>
                      <w:b/>
                      <w:color w:val="001F5F"/>
                      <w:sz w:val="40"/>
                    </w:rPr>
                    <w:t>TOGETHER TO MEET SOCIAL,</w:t>
                  </w:r>
                  <w:r>
                    <w:rPr>
                      <w:b/>
                      <w:color w:val="001F5F"/>
                      <w:spacing w:val="1"/>
                      <w:sz w:val="40"/>
                    </w:rPr>
                    <w:t> </w:t>
                  </w:r>
                  <w:r>
                    <w:rPr>
                      <w:b/>
                      <w:color w:val="001F5F"/>
                      <w:sz w:val="40"/>
                    </w:rPr>
                    <w:t>EMOTIONAL AND MENTAL HEALTH</w:t>
                  </w:r>
                  <w:r>
                    <w:rPr>
                      <w:b/>
                      <w:color w:val="001F5F"/>
                      <w:spacing w:val="-110"/>
                      <w:sz w:val="40"/>
                    </w:rPr>
                    <w:t> </w:t>
                  </w:r>
                  <w:r>
                    <w:rPr>
                      <w:b/>
                      <w:color w:val="001F5F"/>
                      <w:sz w:val="40"/>
                    </w:rPr>
                    <w:t>NEEDS</w:t>
                  </w:r>
                  <w:r>
                    <w:rPr>
                      <w:b/>
                      <w:color w:val="001F5F"/>
                      <w:spacing w:val="-4"/>
                      <w:sz w:val="40"/>
                    </w:rPr>
                    <w:t> </w:t>
                  </w:r>
                  <w:r>
                    <w:rPr>
                      <w:b/>
                      <w:color w:val="001F5F"/>
                      <w:sz w:val="40"/>
                    </w:rPr>
                    <w:t>TO</w:t>
                  </w:r>
                  <w:r>
                    <w:rPr>
                      <w:b/>
                      <w:color w:val="001F5F"/>
                      <w:spacing w:val="-2"/>
                      <w:sz w:val="40"/>
                    </w:rPr>
                    <w:t> </w:t>
                  </w:r>
                  <w:r>
                    <w:rPr>
                      <w:b/>
                      <w:color w:val="001F5F"/>
                      <w:sz w:val="40"/>
                    </w:rPr>
                    <w:t>PREVENT</w:t>
                  </w:r>
                  <w:r>
                    <w:rPr>
                      <w:b/>
                      <w:color w:val="001F5F"/>
                      <w:spacing w:val="1"/>
                      <w:sz w:val="40"/>
                    </w:rPr>
                    <w:t> </w:t>
                  </w:r>
                  <w:r>
                    <w:rPr>
                      <w:b/>
                      <w:color w:val="001F5F"/>
                      <w:sz w:val="40"/>
                    </w:rPr>
                    <w:t>EXCLUSIONS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96"/>
        <w:ind w:left="112" w:right="0" w:firstLine="0"/>
        <w:jc w:val="left"/>
        <w:rPr>
          <w:sz w:val="16"/>
        </w:rPr>
      </w:pPr>
      <w:r>
        <w:rPr>
          <w:color w:val="A6A6A6"/>
          <w:sz w:val="16"/>
        </w:rPr>
        <w:t>Version 4</w:t>
      </w:r>
    </w:p>
    <w:p>
      <w:pPr>
        <w:spacing w:before="15"/>
        <w:ind w:left="111" w:right="0" w:firstLine="0"/>
        <w:jc w:val="left"/>
        <w:rPr>
          <w:sz w:val="16"/>
        </w:rPr>
      </w:pPr>
      <w:r>
        <w:rPr>
          <w:color w:val="A6A6A6"/>
          <w:sz w:val="16"/>
        </w:rPr>
        <w:t>Last reviewed: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November</w:t>
      </w:r>
      <w:r>
        <w:rPr>
          <w:color w:val="A6A6A6"/>
          <w:spacing w:val="-3"/>
          <w:sz w:val="16"/>
        </w:rPr>
        <w:t> </w:t>
      </w:r>
      <w:r>
        <w:rPr>
          <w:color w:val="A6A6A6"/>
          <w:sz w:val="16"/>
        </w:rPr>
        <w:t>2019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10" w:h="16840"/>
          <w:pgMar w:footer="517" w:header="0" w:top="580" w:bottom="700" w:left="740" w:right="620"/>
          <w:pgNumType w:start="1"/>
        </w:sectPr>
      </w:pPr>
    </w:p>
    <w:p>
      <w:pPr>
        <w:spacing w:before="70"/>
        <w:ind w:left="112" w:right="0" w:firstLine="0"/>
        <w:jc w:val="left"/>
        <w:rPr>
          <w:b/>
          <w:sz w:val="52"/>
        </w:rPr>
      </w:pPr>
      <w:r>
        <w:rPr>
          <w:b/>
          <w:color w:val="001F5F"/>
          <w:sz w:val="52"/>
        </w:rPr>
        <w:t>AIMS</w:t>
      </w:r>
      <w:r>
        <w:rPr>
          <w:b/>
          <w:color w:val="001F5F"/>
          <w:spacing w:val="-5"/>
          <w:sz w:val="52"/>
        </w:rPr>
        <w:t> </w:t>
      </w:r>
      <w:r>
        <w:rPr>
          <w:b/>
          <w:color w:val="001F5F"/>
          <w:sz w:val="52"/>
        </w:rPr>
        <w:t>AND</w:t>
      </w:r>
      <w:r>
        <w:rPr>
          <w:b/>
          <w:color w:val="001F5F"/>
          <w:spacing w:val="-2"/>
          <w:sz w:val="52"/>
        </w:rPr>
        <w:t> </w:t>
      </w:r>
      <w:r>
        <w:rPr>
          <w:b/>
          <w:color w:val="001F5F"/>
          <w:sz w:val="52"/>
        </w:rPr>
        <w:t>PRINCIPLES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76" w:lineRule="auto" w:before="291" w:after="0"/>
        <w:ind w:left="870" w:right="1123" w:hanging="360"/>
        <w:jc w:val="left"/>
        <w:rPr>
          <w:sz w:val="24"/>
        </w:rPr>
      </w:pPr>
      <w:r>
        <w:rPr>
          <w:sz w:val="24"/>
        </w:rPr>
        <w:t>To have a consistent approach and common language across all Sutton Schools</w:t>
      </w:r>
      <w:r>
        <w:rPr>
          <w:spacing w:val="-64"/>
          <w:sz w:val="24"/>
        </w:rPr>
        <w:t> </w:t>
      </w:r>
      <w:r>
        <w:rPr>
          <w:sz w:val="24"/>
        </w:rPr>
        <w:t>and the local area to meet social, emotional and mental health needs and 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-3"/>
          <w:sz w:val="24"/>
        </w:rPr>
        <w:t> </w:t>
      </w:r>
      <w:r>
        <w:rPr>
          <w:sz w:val="24"/>
        </w:rPr>
        <w:t>exclusions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78" w:lineRule="auto" w:before="0" w:after="0"/>
        <w:ind w:left="870" w:right="1398" w:hanging="360"/>
        <w:jc w:val="left"/>
        <w:rPr>
          <w:sz w:val="24"/>
        </w:rPr>
      </w:pPr>
      <w:r>
        <w:rPr>
          <w:sz w:val="24"/>
        </w:rPr>
        <w:t>To enable every child and young person to benefit from high-quality education</w:t>
      </w:r>
      <w:r>
        <w:rPr>
          <w:spacing w:val="-6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supports them</w:t>
      </w:r>
      <w:r>
        <w:rPr>
          <w:spacing w:val="2"/>
          <w:sz w:val="24"/>
        </w:rPr>
        <w:t> </w:t>
      </w:r>
      <w:r>
        <w:rPr>
          <w:sz w:val="24"/>
        </w:rPr>
        <w:t>to fulfil their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70" w:val="left" w:leader="none"/>
          <w:tab w:pos="871" w:val="left" w:leader="none"/>
        </w:tabs>
        <w:spacing w:line="240" w:lineRule="auto" w:before="1" w:after="0"/>
        <w:ind w:left="87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enable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disengaged</w:t>
      </w:r>
    </w:p>
    <w:p>
      <w:pPr>
        <w:pStyle w:val="BodyText"/>
        <w:rPr>
          <w:sz w:val="17"/>
        </w:rPr>
      </w:pPr>
      <w:r>
        <w:rPr/>
        <w:pict>
          <v:shape style="position:absolute;margin-left:60.75pt;margin-top:10.99811pt;width:468pt;height:213.75pt;mso-position-horizontal-relative:page;mso-position-vertical-relative:paragraph;z-index:-15727616;mso-wrap-distance-left:0;mso-wrap-distance-right:0" type="#_x0000_t202" id="docshape5" filled="true" fillcolor="#d7d7d7" stroked="false">
            <v:textbox inset="0,0,0,0">
              <w:txbxContent>
                <w:p>
                  <w:pPr>
                    <w:spacing w:before="70"/>
                    <w:ind w:left="877" w:right="1275" w:firstLine="0"/>
                    <w:jc w:val="center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001F5F"/>
                      <w:sz w:val="36"/>
                    </w:rPr>
                    <w:t>“WE</w:t>
                  </w:r>
                  <w:r>
                    <w:rPr>
                      <w:b/>
                      <w:color w:val="001F5F"/>
                      <w:spacing w:val="-24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ARE</w:t>
                  </w:r>
                  <w:r>
                    <w:rPr>
                      <w:b/>
                      <w:color w:val="001F5F"/>
                      <w:spacing w:val="-24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COLLECTIVELY</w:t>
                  </w:r>
                  <w:r>
                    <w:rPr>
                      <w:b/>
                      <w:color w:val="001F5F"/>
                      <w:spacing w:val="-23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AMBITIOUS</w:t>
                  </w:r>
                  <w:r>
                    <w:rPr>
                      <w:b/>
                      <w:color w:val="001F5F"/>
                      <w:spacing w:val="-97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FOR OUR CHILDREN AND YOUNG</w:t>
                  </w:r>
                  <w:r>
                    <w:rPr>
                      <w:b/>
                      <w:color w:val="001F5F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PEOPLE.</w:t>
                  </w:r>
                </w:p>
                <w:p>
                  <w:pPr>
                    <w:spacing w:before="2"/>
                    <w:ind w:left="877" w:right="1275" w:firstLine="0"/>
                    <w:jc w:val="center"/>
                    <w:rPr>
                      <w:b/>
                      <w:color w:val="000000"/>
                      <w:sz w:val="36"/>
                    </w:rPr>
                  </w:pPr>
                  <w:r>
                    <w:rPr>
                      <w:b/>
                      <w:color w:val="001F5F"/>
                      <w:sz w:val="36"/>
                    </w:rPr>
                    <w:t>TOGETHER</w:t>
                  </w:r>
                  <w:r>
                    <w:rPr>
                      <w:b/>
                      <w:color w:val="001F5F"/>
                      <w:spacing w:val="-23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WE</w:t>
                  </w:r>
                  <w:r>
                    <w:rPr>
                      <w:b/>
                      <w:color w:val="001F5F"/>
                      <w:spacing w:val="-21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WANT</w:t>
                  </w:r>
                  <w:r>
                    <w:rPr>
                      <w:b/>
                      <w:color w:val="001F5F"/>
                      <w:spacing w:val="-21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TO</w:t>
                  </w:r>
                  <w:r>
                    <w:rPr>
                      <w:b/>
                      <w:color w:val="001F5F"/>
                      <w:spacing w:val="-21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PROVIDE</w:t>
                  </w:r>
                  <w:r>
                    <w:rPr>
                      <w:b/>
                      <w:color w:val="001F5F"/>
                      <w:spacing w:val="-24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THEM</w:t>
                  </w:r>
                  <w:r>
                    <w:rPr>
                      <w:b/>
                      <w:color w:val="001F5F"/>
                      <w:spacing w:val="-97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WITH THE BEST CHANCES TO ACHIEVE</w:t>
                  </w:r>
                  <w:r>
                    <w:rPr>
                      <w:b/>
                      <w:color w:val="001F5F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THE BEST OUTCOMES IN LIFE,</w:t>
                  </w:r>
                  <w:r>
                    <w:rPr>
                      <w:b/>
                      <w:color w:val="001F5F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WHATEVER THEIR STARTING POINT,</w:t>
                  </w:r>
                  <w:r>
                    <w:rPr>
                      <w:b/>
                      <w:color w:val="001F5F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AND PREPARE THEM EFFECTIVELY FOR</w:t>
                  </w:r>
                  <w:r>
                    <w:rPr>
                      <w:b/>
                      <w:color w:val="001F5F"/>
                      <w:spacing w:val="-98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6"/>
                    </w:rPr>
                    <w:t>ADULTHOOD”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131"/>
        <w:ind w:left="472" w:right="0" w:firstLine="0"/>
        <w:jc w:val="left"/>
        <w:rPr>
          <w:b/>
          <w:sz w:val="52"/>
        </w:rPr>
      </w:pPr>
      <w:r>
        <w:rPr>
          <w:b/>
          <w:color w:val="001F5F"/>
          <w:sz w:val="52"/>
        </w:rPr>
        <w:t>PHILOSOPHIES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9" w:lineRule="auto" w:before="207" w:after="0"/>
        <w:ind w:left="831" w:right="477" w:hanging="360"/>
        <w:jc w:val="left"/>
        <w:rPr>
          <w:sz w:val="24"/>
        </w:rPr>
      </w:pPr>
      <w:r>
        <w:rPr>
          <w:sz w:val="24"/>
        </w:rPr>
        <w:t>Every child, regardless of their characteristics, needs, or the type of school they attend,</w:t>
      </w:r>
      <w:r>
        <w:rPr>
          <w:spacing w:val="-64"/>
          <w:sz w:val="24"/>
        </w:rPr>
        <w:t> </w:t>
      </w:r>
      <w:r>
        <w:rPr>
          <w:sz w:val="24"/>
        </w:rPr>
        <w:t>deserves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high-quality education.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9" w:lineRule="auto" w:before="0" w:after="0"/>
        <w:ind w:left="831" w:right="1263" w:hanging="360"/>
        <w:jc w:val="left"/>
        <w:rPr>
          <w:sz w:val="24"/>
        </w:rPr>
      </w:pPr>
      <w:r>
        <w:rPr>
          <w:sz w:val="24"/>
        </w:rPr>
        <w:t>An unwanted behaviour may be as a result of unmet need, SEND, social and/or</w:t>
      </w:r>
      <w:r>
        <w:rPr>
          <w:spacing w:val="-64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factors.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9" w:lineRule="auto" w:before="0" w:after="0"/>
        <w:ind w:left="831" w:right="1250" w:hanging="360"/>
        <w:jc w:val="left"/>
        <w:rPr>
          <w:sz w:val="24"/>
        </w:rPr>
      </w:pPr>
      <w:r>
        <w:rPr>
          <w:sz w:val="24"/>
        </w:rPr>
        <w:t>Individualised responses are necessary to support each child or young person’s</w:t>
      </w:r>
      <w:r>
        <w:rPr>
          <w:spacing w:val="-64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circumstances.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2" w:right="0" w:hanging="361"/>
        <w:jc w:val="left"/>
        <w:rPr>
          <w:sz w:val="24"/>
        </w:rPr>
      </w:pPr>
      <w:r>
        <w:rPr>
          <w:sz w:val="24"/>
        </w:rPr>
        <w:t>Reasonable</w:t>
      </w:r>
      <w:r>
        <w:rPr>
          <w:spacing w:val="-4"/>
          <w:sz w:val="24"/>
        </w:rPr>
        <w:t> </w:t>
      </w:r>
      <w:r>
        <w:rPr>
          <w:sz w:val="24"/>
        </w:rPr>
        <w:t>adjustments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necessary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2"/>
          <w:sz w:val="24"/>
        </w:rPr>
        <w:t> </w:t>
      </w:r>
      <w:r>
        <w:rPr>
          <w:sz w:val="24"/>
        </w:rPr>
        <w:t>needs.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9" w:lineRule="auto" w:before="0" w:after="0"/>
        <w:ind w:left="831" w:right="410" w:hanging="360"/>
        <w:jc w:val="left"/>
        <w:rPr>
          <w:sz w:val="24"/>
        </w:rPr>
      </w:pPr>
      <w:r>
        <w:rPr>
          <w:sz w:val="24"/>
        </w:rPr>
        <w:t>A multi-agency approach is required to understand and address the complex underlying</w:t>
      </w:r>
      <w:r>
        <w:rPr>
          <w:spacing w:val="-64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that children</w:t>
      </w:r>
      <w:r>
        <w:rPr>
          <w:spacing w:val="-1"/>
          <w:sz w:val="24"/>
        </w:rPr>
        <w:t> </w:t>
      </w:r>
      <w:r>
        <w:rPr>
          <w:sz w:val="24"/>
        </w:rPr>
        <w:t>and young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have.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9" w:lineRule="auto" w:before="0" w:after="0"/>
        <w:ind w:left="831" w:right="395" w:hanging="360"/>
        <w:jc w:val="left"/>
        <w:rPr>
          <w:sz w:val="24"/>
        </w:rPr>
      </w:pPr>
      <w:r>
        <w:rPr>
          <w:sz w:val="24"/>
        </w:rPr>
        <w:t>Staff need the opportunity to develop skills to provide support where children and young</w:t>
      </w:r>
      <w:r>
        <w:rPr>
          <w:spacing w:val="-64"/>
          <w:sz w:val="24"/>
        </w:rPr>
        <w:t> </w:t>
      </w:r>
      <w:r>
        <w:rPr>
          <w:sz w:val="24"/>
        </w:rPr>
        <w:t>people need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9" w:lineRule="auto" w:before="1" w:after="0"/>
        <w:ind w:left="831" w:right="785" w:hanging="360"/>
        <w:jc w:val="left"/>
        <w:rPr>
          <w:sz w:val="24"/>
        </w:rPr>
      </w:pPr>
      <w:r>
        <w:rPr>
          <w:sz w:val="24"/>
        </w:rPr>
        <w:t>Particular consideration should be given to pupils from groups who are vulnerable to</w:t>
      </w:r>
      <w:r>
        <w:rPr>
          <w:spacing w:val="-64"/>
          <w:sz w:val="24"/>
        </w:rPr>
        <w:t> </w:t>
      </w:r>
      <w:r>
        <w:rPr>
          <w:sz w:val="24"/>
        </w:rPr>
        <w:t>exclusion.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header="0" w:footer="517" w:top="760" w:bottom="700" w:left="740" w:right="620"/>
        </w:sectPr>
      </w:pPr>
    </w:p>
    <w:p>
      <w:pPr>
        <w:spacing w:before="55"/>
        <w:ind w:left="112" w:right="0" w:firstLine="0"/>
        <w:jc w:val="left"/>
        <w:rPr>
          <w:b/>
          <w:sz w:val="52"/>
        </w:rPr>
      </w:pPr>
      <w:r>
        <w:rPr>
          <w:b/>
          <w:color w:val="001F5F"/>
          <w:sz w:val="52"/>
        </w:rPr>
        <w:t>HOW</w:t>
      </w:r>
      <w:r>
        <w:rPr>
          <w:b/>
          <w:color w:val="001F5F"/>
          <w:spacing w:val="-3"/>
          <w:sz w:val="52"/>
        </w:rPr>
        <w:t> </w:t>
      </w:r>
      <w:r>
        <w:rPr>
          <w:b/>
          <w:color w:val="001F5F"/>
          <w:sz w:val="52"/>
        </w:rPr>
        <w:t>TO</w:t>
      </w:r>
      <w:r>
        <w:rPr>
          <w:b/>
          <w:color w:val="001F5F"/>
          <w:spacing w:val="-3"/>
          <w:sz w:val="52"/>
        </w:rPr>
        <w:t> </w:t>
      </w:r>
      <w:r>
        <w:rPr>
          <w:b/>
          <w:color w:val="001F5F"/>
          <w:sz w:val="52"/>
        </w:rPr>
        <w:t>USE</w:t>
      </w:r>
      <w:r>
        <w:rPr>
          <w:b/>
          <w:color w:val="001F5F"/>
          <w:spacing w:val="-3"/>
          <w:sz w:val="52"/>
        </w:rPr>
        <w:t> </w:t>
      </w:r>
      <w:r>
        <w:rPr>
          <w:b/>
          <w:color w:val="001F5F"/>
          <w:sz w:val="52"/>
        </w:rPr>
        <w:t>THIS</w:t>
      </w:r>
      <w:r>
        <w:rPr>
          <w:b/>
          <w:color w:val="001F5F"/>
          <w:spacing w:val="-3"/>
          <w:sz w:val="52"/>
        </w:rPr>
        <w:t> </w:t>
      </w:r>
      <w:r>
        <w:rPr>
          <w:b/>
          <w:color w:val="001F5F"/>
          <w:sz w:val="52"/>
        </w:rPr>
        <w:t>DOCUMENT</w:t>
      </w:r>
    </w:p>
    <w:p>
      <w:pPr>
        <w:pStyle w:val="BodyText"/>
        <w:rPr>
          <w:b/>
          <w:sz w:val="58"/>
        </w:rPr>
      </w:pP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9" w:lineRule="auto" w:before="344" w:after="0"/>
        <w:ind w:left="831" w:right="1038" w:hanging="360"/>
        <w:jc w:val="left"/>
        <w:rPr>
          <w:sz w:val="24"/>
        </w:rPr>
      </w:pPr>
      <w:r>
        <w:rPr>
          <w:sz w:val="24"/>
        </w:rPr>
        <w:t>Each child’s circumstance is different, and progress is not linear.</w:t>
      </w:r>
      <w:r>
        <w:rPr>
          <w:spacing w:val="1"/>
          <w:sz w:val="24"/>
        </w:rPr>
        <w:t> </w:t>
      </w:r>
      <w:r>
        <w:rPr>
          <w:sz w:val="24"/>
        </w:rPr>
        <w:t>A situation may</w:t>
      </w:r>
      <w:r>
        <w:rPr>
          <w:spacing w:val="-64"/>
          <w:sz w:val="24"/>
        </w:rPr>
        <w:t> </w:t>
      </w:r>
      <w:r>
        <w:rPr>
          <w:sz w:val="24"/>
        </w:rPr>
        <w:t>escalate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de-escalate quickly, resulting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movement</w:t>
      </w:r>
      <w:r>
        <w:rPr>
          <w:spacing w:val="-3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stages.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9" w:lineRule="auto" w:before="160" w:after="0"/>
        <w:ind w:left="831" w:right="318" w:hanging="360"/>
        <w:jc w:val="left"/>
        <w:rPr>
          <w:sz w:val="24"/>
        </w:rPr>
      </w:pPr>
      <w:r>
        <w:rPr>
          <w:sz w:val="24"/>
        </w:rPr>
        <w:t>Interventions should not only be used at a specific level, for example a child may be at</w:t>
      </w:r>
      <w:r>
        <w:rPr>
          <w:spacing w:val="1"/>
          <w:sz w:val="24"/>
        </w:rPr>
        <w:t> </w:t>
      </w:r>
      <w:r>
        <w:rPr>
          <w:sz w:val="24"/>
        </w:rPr>
        <w:t>stage 3 but the expectation is that staff would continuing using strategies from stage 1 or</w:t>
      </w:r>
      <w:r>
        <w:rPr>
          <w:spacing w:val="-64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61" w:lineRule="auto" w:before="157" w:after="0"/>
        <w:ind w:left="831" w:right="785" w:hanging="360"/>
        <w:jc w:val="left"/>
        <w:rPr>
          <w:sz w:val="24"/>
        </w:rPr>
      </w:pPr>
      <w:r>
        <w:rPr>
          <w:sz w:val="24"/>
        </w:rPr>
        <w:t>Intervention used should be approached using the Assess, Plan, Do, Review model,</w:t>
      </w:r>
      <w:r>
        <w:rPr>
          <w:spacing w:val="-64"/>
          <w:sz w:val="24"/>
        </w:rPr>
        <w:t> </w:t>
      </w: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clear</w:t>
      </w:r>
      <w:r>
        <w:rPr>
          <w:spacing w:val="-3"/>
          <w:sz w:val="24"/>
        </w:rPr>
        <w:t> </w:t>
      </w:r>
      <w:r>
        <w:rPr>
          <w:sz w:val="24"/>
        </w:rPr>
        <w:t>outcomes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identified,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monitored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tracked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impact.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9" w:lineRule="auto" w:before="155" w:after="0"/>
        <w:ind w:left="831" w:right="291" w:hanging="360"/>
        <w:jc w:val="left"/>
        <w:rPr>
          <w:sz w:val="24"/>
        </w:rPr>
      </w:pPr>
      <w:r>
        <w:rPr>
          <w:sz w:val="24"/>
        </w:rPr>
        <w:t>This is a model that is underpinned by the recommendations made in the Timpson</w:t>
      </w:r>
      <w:r>
        <w:rPr>
          <w:spacing w:val="1"/>
          <w:sz w:val="24"/>
        </w:rPr>
        <w:t> </w:t>
      </w:r>
      <w:r>
        <w:rPr>
          <w:sz w:val="24"/>
        </w:rPr>
        <w:t>Review and the 2019 Ofsted framework.</w:t>
      </w:r>
      <w:r>
        <w:rPr>
          <w:spacing w:val="1"/>
          <w:sz w:val="24"/>
        </w:rPr>
        <w:t> </w:t>
      </w:r>
      <w:r>
        <w:rPr>
          <w:sz w:val="24"/>
        </w:rPr>
        <w:t>As these recommendations become practice,</w:t>
      </w:r>
      <w:r>
        <w:rPr>
          <w:spacing w:val="1"/>
          <w:sz w:val="24"/>
        </w:rPr>
        <w:t> </w:t>
      </w:r>
      <w:r>
        <w:rPr>
          <w:sz w:val="24"/>
        </w:rPr>
        <w:t>this framework and model will continue to develop.</w:t>
      </w:r>
      <w:r>
        <w:rPr>
          <w:spacing w:val="1"/>
          <w:sz w:val="24"/>
        </w:rPr>
        <w:t> </w:t>
      </w:r>
      <w:r>
        <w:rPr>
          <w:sz w:val="24"/>
        </w:rPr>
        <w:t>This model will also be aligned to the</w:t>
      </w:r>
      <w:r>
        <w:rPr>
          <w:spacing w:val="-64"/>
          <w:sz w:val="24"/>
        </w:rPr>
        <w:t> </w:t>
      </w:r>
      <w:r>
        <w:rPr>
          <w:sz w:val="24"/>
        </w:rPr>
        <w:t>outcomes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Needs Block review.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9" w:lineRule="auto" w:before="159" w:after="0"/>
        <w:ind w:left="831" w:right="572" w:hanging="360"/>
        <w:jc w:val="left"/>
        <w:rPr>
          <w:sz w:val="24"/>
        </w:rPr>
      </w:pPr>
      <w:r>
        <w:rPr>
          <w:sz w:val="24"/>
        </w:rPr>
        <w:t>Where learning needs are identified, schools should continue to follow the guidance of</w:t>
      </w:r>
      <w:r>
        <w:rPr>
          <w:spacing w:val="-64"/>
          <w:sz w:val="24"/>
        </w:rPr>
        <w:t> </w:t>
      </w:r>
      <w:r>
        <w:rPr>
          <w:sz w:val="24"/>
        </w:rPr>
        <w:t>the SEND Code of Practice to ensure that appropriate steps are taken to support the</w:t>
      </w:r>
      <w:r>
        <w:rPr>
          <w:spacing w:val="1"/>
          <w:sz w:val="24"/>
        </w:rPr>
        <w:t> </w:t>
      </w:r>
      <w:r>
        <w:rPr>
          <w:sz w:val="24"/>
        </w:rPr>
        <w:t>child’s</w:t>
      </w:r>
      <w:r>
        <w:rPr>
          <w:spacing w:val="-1"/>
          <w:sz w:val="24"/>
        </w:rPr>
        <w:t> </w:t>
      </w:r>
      <w:r>
        <w:rPr>
          <w:sz w:val="24"/>
        </w:rPr>
        <w:t>access to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9" w:lineRule="auto" w:before="159" w:after="0"/>
        <w:ind w:left="831" w:right="1107" w:hanging="360"/>
        <w:jc w:val="left"/>
        <w:rPr>
          <w:sz w:val="24"/>
        </w:rPr>
      </w:pPr>
      <w:r>
        <w:rPr>
          <w:sz w:val="24"/>
        </w:rPr>
        <w:t>This is a positive model that aims to keep children and young people accessing a</w:t>
      </w:r>
      <w:r>
        <w:rPr>
          <w:spacing w:val="-64"/>
          <w:sz w:val="24"/>
        </w:rPr>
        <w:t> </w:t>
      </w:r>
      <w:r>
        <w:rPr>
          <w:sz w:val="24"/>
        </w:rPr>
        <w:t>mainstream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9" w:lineRule="auto" w:before="160" w:after="0"/>
        <w:ind w:left="831" w:right="250" w:hanging="360"/>
        <w:jc w:val="left"/>
        <w:rPr>
          <w:sz w:val="24"/>
        </w:rPr>
      </w:pPr>
      <w:r>
        <w:rPr>
          <w:sz w:val="24"/>
        </w:rPr>
        <w:t>The Graduated Response is intended to support schools to work with children and young</w:t>
      </w:r>
      <w:r>
        <w:rPr>
          <w:spacing w:val="-64"/>
          <w:sz w:val="24"/>
        </w:rPr>
        <w:t> </w:t>
      </w:r>
      <w:r>
        <w:rPr>
          <w:sz w:val="24"/>
        </w:rPr>
        <w:t>people</w:t>
      </w:r>
      <w:r>
        <w:rPr>
          <w:spacing w:val="5"/>
          <w:sz w:val="24"/>
        </w:rPr>
        <w:t> </w:t>
      </w:r>
      <w:r>
        <w:rPr>
          <w:sz w:val="24"/>
        </w:rPr>
        <w:t>who</w:t>
      </w:r>
      <w:r>
        <w:rPr>
          <w:spacing w:val="4"/>
          <w:sz w:val="24"/>
        </w:rPr>
        <w:t> </w:t>
      </w:r>
      <w:r>
        <w:rPr>
          <w:sz w:val="24"/>
        </w:rPr>
        <w:t>have</w:t>
      </w:r>
      <w:r>
        <w:rPr>
          <w:spacing w:val="6"/>
          <w:sz w:val="24"/>
        </w:rPr>
        <w:t> </w:t>
      </w:r>
      <w:r>
        <w:rPr>
          <w:sz w:val="24"/>
        </w:rPr>
        <w:t>ongoing</w:t>
      </w:r>
      <w:r>
        <w:rPr>
          <w:spacing w:val="5"/>
          <w:sz w:val="24"/>
        </w:rPr>
        <w:t> </w:t>
      </w:r>
      <w:r>
        <w:rPr>
          <w:sz w:val="24"/>
        </w:rPr>
        <w:t>concerns.</w:t>
      </w:r>
      <w:r>
        <w:rPr>
          <w:spacing w:val="69"/>
          <w:sz w:val="24"/>
        </w:rPr>
        <w:t> </w:t>
      </w:r>
      <w:r>
        <w:rPr>
          <w:sz w:val="24"/>
        </w:rPr>
        <w:t>One</w:t>
      </w:r>
      <w:r>
        <w:rPr>
          <w:spacing w:val="6"/>
          <w:sz w:val="24"/>
        </w:rPr>
        <w:t> </w:t>
      </w:r>
      <w:r>
        <w:rPr>
          <w:sz w:val="24"/>
        </w:rPr>
        <w:t>off,</w:t>
      </w:r>
      <w:r>
        <w:rPr>
          <w:spacing w:val="3"/>
          <w:sz w:val="24"/>
        </w:rPr>
        <w:t> </w:t>
      </w:r>
      <w:r>
        <w:rPr>
          <w:sz w:val="24"/>
        </w:rPr>
        <w:t>serious</w:t>
      </w:r>
      <w:r>
        <w:rPr>
          <w:spacing w:val="5"/>
          <w:sz w:val="24"/>
        </w:rPr>
        <w:t> </w:t>
      </w:r>
      <w:r>
        <w:rPr>
          <w:sz w:val="24"/>
        </w:rPr>
        <w:t>incidents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schools</w:t>
      </w:r>
      <w:r>
        <w:rPr>
          <w:spacing w:val="5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continue to be dealt with as deemed appropriate by the Headteacher on an individualized</w:t>
      </w:r>
      <w:r>
        <w:rPr>
          <w:spacing w:val="-64"/>
          <w:sz w:val="24"/>
        </w:rPr>
        <w:t> </w:t>
      </w:r>
      <w:r>
        <w:rPr>
          <w:sz w:val="24"/>
        </w:rPr>
        <w:t>basis.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  <w:tab w:pos="832" w:val="left" w:leader="none"/>
        </w:tabs>
        <w:spacing w:line="259" w:lineRule="auto" w:before="159" w:after="0"/>
        <w:ind w:left="831" w:right="239" w:hanging="360"/>
        <w:jc w:val="left"/>
        <w:rPr>
          <w:sz w:val="24"/>
        </w:rPr>
      </w:pPr>
      <w:r>
        <w:rPr>
          <w:sz w:val="24"/>
        </w:rPr>
        <w:t>Whilst there is reference to MASH in this document, usual LA guidelines for use of MASH</w:t>
      </w:r>
      <w:r>
        <w:rPr>
          <w:spacing w:val="-6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immediate safeguarding concerns</w:t>
      </w:r>
      <w:r>
        <w:rPr>
          <w:spacing w:val="-3"/>
          <w:sz w:val="24"/>
        </w:rPr>
        <w:t> </w:t>
      </w:r>
      <w:r>
        <w:rPr>
          <w:sz w:val="24"/>
        </w:rPr>
        <w:t>should continue to be followed.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header="0" w:footer="517" w:top="780" w:bottom="700" w:left="740" w:right="620"/>
        </w:sectPr>
      </w:pPr>
    </w:p>
    <w:p>
      <w:pPr>
        <w:spacing w:before="55"/>
        <w:ind w:left="112" w:right="0" w:firstLine="0"/>
        <w:jc w:val="left"/>
        <w:rPr>
          <w:b/>
          <w:sz w:val="52"/>
        </w:rPr>
      </w:pPr>
      <w:r>
        <w:rPr>
          <w:b/>
          <w:color w:val="001F5F"/>
          <w:sz w:val="52"/>
        </w:rPr>
        <w:t>STAGE</w:t>
      </w:r>
      <w:r>
        <w:rPr>
          <w:b/>
          <w:color w:val="001F5F"/>
          <w:spacing w:val="-2"/>
          <w:sz w:val="52"/>
        </w:rPr>
        <w:t> </w:t>
      </w:r>
      <w:r>
        <w:rPr>
          <w:b/>
          <w:color w:val="001F5F"/>
          <w:sz w:val="52"/>
        </w:rPr>
        <w:t>1</w:t>
      </w:r>
      <w:r>
        <w:rPr>
          <w:b/>
          <w:color w:val="001F5F"/>
          <w:spacing w:val="-3"/>
          <w:sz w:val="52"/>
        </w:rPr>
        <w:t> </w:t>
      </w:r>
      <w:r>
        <w:rPr>
          <w:b/>
          <w:color w:val="001F5F"/>
          <w:sz w:val="52"/>
        </w:rPr>
        <w:t>–</w:t>
      </w:r>
      <w:r>
        <w:rPr>
          <w:b/>
          <w:color w:val="001F5F"/>
          <w:spacing w:val="-1"/>
          <w:sz w:val="52"/>
        </w:rPr>
        <w:t> </w:t>
      </w:r>
      <w:r>
        <w:rPr>
          <w:b/>
          <w:color w:val="001F5F"/>
          <w:sz w:val="52"/>
        </w:rPr>
        <w:t>SCHOOL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1829"/>
        <w:gridCol w:w="2969"/>
        <w:gridCol w:w="4018"/>
      </w:tblGrid>
      <w:tr>
        <w:trPr>
          <w:trHeight w:val="450" w:hRule="atLeast"/>
        </w:trPr>
        <w:tc>
          <w:tcPr>
            <w:tcW w:w="3075" w:type="dxa"/>
            <w:gridSpan w:val="2"/>
          </w:tcPr>
          <w:p>
            <w:pPr>
              <w:pStyle w:val="TableParagraph"/>
              <w:spacing w:line="268" w:lineRule="exact"/>
              <w:ind w:left="96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Intervention</w:t>
            </w:r>
          </w:p>
        </w:tc>
        <w:tc>
          <w:tcPr>
            <w:tcW w:w="2969" w:type="dxa"/>
          </w:tcPr>
          <w:p>
            <w:pPr>
              <w:pStyle w:val="TableParagraph"/>
              <w:spacing w:line="268" w:lineRule="exact"/>
              <w:ind w:left="67" w:right="5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Aim</w:t>
            </w:r>
          </w:p>
        </w:tc>
        <w:tc>
          <w:tcPr>
            <w:tcW w:w="4018" w:type="dxa"/>
          </w:tcPr>
          <w:p>
            <w:pPr>
              <w:pStyle w:val="TableParagraph"/>
              <w:spacing w:line="268" w:lineRule="exact"/>
              <w:ind w:left="11" w:right="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Notes</w:t>
            </w:r>
          </w:p>
        </w:tc>
      </w:tr>
      <w:tr>
        <w:trPr>
          <w:trHeight w:val="1540" w:hRule="atLeast"/>
        </w:trPr>
        <w:tc>
          <w:tcPr>
            <w:tcW w:w="1246" w:type="dxa"/>
            <w:vMerge w:val="restart"/>
            <w:shd w:val="clear" w:color="auto" w:fill="DEEBF6"/>
            <w:textDirection w:val="btLr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960"/>
              <w:rPr>
                <w:b/>
                <w:sz w:val="20"/>
              </w:rPr>
            </w:pPr>
            <w:r>
              <w:rPr>
                <w:b/>
                <w:sz w:val="20"/>
              </w:rPr>
              <w:t>Advance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Assessment</w:t>
            </w:r>
          </w:p>
        </w:tc>
        <w:tc>
          <w:tcPr>
            <w:tcW w:w="1829" w:type="dxa"/>
            <w:shd w:val="clear" w:color="auto" w:fill="DEEBF6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424" w:lineRule="auto"/>
              <w:ind w:left="364" w:right="278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Staff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programme</w:t>
            </w:r>
          </w:p>
        </w:tc>
        <w:tc>
          <w:tcPr>
            <w:tcW w:w="2969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424" w:lineRule="auto"/>
              <w:ind w:left="872" w:right="612" w:hanging="24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</w:tc>
        <w:tc>
          <w:tcPr>
            <w:tcW w:w="4018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CPD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needs.</w:t>
            </w:r>
          </w:p>
          <w:p>
            <w:pPr>
              <w:pStyle w:val="TableParagraph"/>
              <w:spacing w:before="178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trauma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attachment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awareness.</w:t>
            </w:r>
          </w:p>
        </w:tc>
      </w:tr>
      <w:tr>
        <w:trPr>
          <w:trHeight w:val="1799" w:hRule="atLeast"/>
        </w:trPr>
        <w:tc>
          <w:tcPr>
            <w:tcW w:w="1246" w:type="dxa"/>
            <w:vMerge/>
            <w:tcBorders>
              <w:top w:val="nil"/>
            </w:tcBorders>
            <w:shd w:val="clear" w:color="auto" w:fill="DEEBF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shd w:val="clear" w:color="auto" w:fill="DEEBF6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424" w:lineRule="auto"/>
              <w:ind w:left="517" w:right="350" w:hanging="14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Root </w:t>
            </w:r>
            <w:r>
              <w:rPr>
                <w:b/>
                <w:sz w:val="20"/>
              </w:rPr>
              <w:t>cause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analysis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424" w:lineRule="auto"/>
              <w:ind w:left="299" w:right="170" w:hanging="11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underlying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reasons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behaviours</w:t>
            </w:r>
          </w:p>
        </w:tc>
        <w:tc>
          <w:tcPr>
            <w:tcW w:w="4018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t>Internal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external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factors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explored.</w:t>
            </w:r>
          </w:p>
          <w:p>
            <w:pPr>
              <w:pStyle w:val="TableParagraph"/>
              <w:spacing w:line="256" w:lineRule="auto" w:before="178"/>
              <w:ind w:left="10" w:right="7"/>
              <w:jc w:val="center"/>
              <w:rPr>
                <w:sz w:val="20"/>
              </w:rPr>
            </w:pPr>
            <w:r>
              <w:rPr>
                <w:sz w:val="20"/>
              </w:rPr>
              <w:t>Talking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adults.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child’s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needs being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met?</w:t>
            </w:r>
          </w:p>
        </w:tc>
      </w:tr>
      <w:tr>
        <w:trPr>
          <w:trHeight w:val="2027" w:hRule="atLeast"/>
        </w:trPr>
        <w:tc>
          <w:tcPr>
            <w:tcW w:w="1246" w:type="dxa"/>
            <w:vMerge/>
            <w:tcBorders>
              <w:top w:val="nil"/>
            </w:tcBorders>
            <w:shd w:val="clear" w:color="auto" w:fill="DEEBF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shd w:val="clear" w:color="auto" w:fill="DEEBF6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10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SEND</w:t>
            </w:r>
          </w:p>
          <w:p>
            <w:pPr>
              <w:pStyle w:val="TableParagraph"/>
              <w:spacing w:before="178"/>
              <w:ind w:left="102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discussion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424" w:lineRule="auto"/>
              <w:ind w:left="827" w:right="785" w:hanging="3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needs</w:t>
            </w:r>
          </w:p>
        </w:tc>
        <w:tc>
          <w:tcPr>
            <w:tcW w:w="40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Progress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reviewed</w:t>
            </w:r>
          </w:p>
          <w:p>
            <w:pPr>
              <w:pStyle w:val="TableParagraph"/>
              <w:spacing w:line="256" w:lineRule="auto" w:before="178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SENCO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explore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resolve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</w:t>
            </w:r>
          </w:p>
        </w:tc>
      </w:tr>
      <w:tr>
        <w:trPr>
          <w:trHeight w:val="1679" w:hRule="atLeast"/>
        </w:trPr>
        <w:tc>
          <w:tcPr>
            <w:tcW w:w="1246" w:type="dxa"/>
            <w:vMerge/>
            <w:tcBorders>
              <w:top w:val="nil"/>
            </w:tcBorders>
            <w:shd w:val="clear" w:color="auto" w:fill="DEEBF6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shd w:val="clear" w:color="auto" w:fill="DEEBF6"/>
          </w:tcPr>
          <w:p>
            <w:pPr>
              <w:pStyle w:val="TableParagraph"/>
              <w:spacing w:before="102"/>
              <w:ind w:left="10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Liaison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between</w:t>
            </w:r>
          </w:p>
          <w:p>
            <w:pPr>
              <w:pStyle w:val="TableParagraph"/>
              <w:spacing w:line="261" w:lineRule="auto" w:before="178"/>
              <w:ind w:left="342" w:right="3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primary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secondary</w:t>
            </w:r>
          </w:p>
          <w:p>
            <w:pPr>
              <w:pStyle w:val="TableParagraph"/>
              <w:spacing w:before="156"/>
              <w:ind w:left="107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schools</w:t>
            </w:r>
          </w:p>
        </w:tc>
        <w:tc>
          <w:tcPr>
            <w:tcW w:w="2969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424" w:lineRule="auto" w:before="1"/>
              <w:ind w:left="231" w:right="224" w:hanging="2"/>
              <w:jc w:val="center"/>
              <w:rPr>
                <w:sz w:val="20"/>
              </w:rPr>
            </w:pPr>
            <w:r>
              <w:rPr>
                <w:sz w:val="20"/>
              </w:rPr>
              <w:t>To ensure that there early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ongoing communication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40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auto" w:before="135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understand the underlying reasons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behaviour</w:t>
            </w:r>
          </w:p>
        </w:tc>
      </w:tr>
      <w:tr>
        <w:trPr>
          <w:trHeight w:val="2190" w:hRule="atLeast"/>
        </w:trPr>
        <w:tc>
          <w:tcPr>
            <w:tcW w:w="1246" w:type="dxa"/>
            <w:vMerge w:val="restart"/>
            <w:shd w:val="clear" w:color="auto" w:fill="BCD6ED"/>
            <w:textDirection w:val="btLr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783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development</w:t>
            </w:r>
          </w:p>
        </w:tc>
        <w:tc>
          <w:tcPr>
            <w:tcW w:w="1829" w:type="dxa"/>
            <w:shd w:val="clear" w:color="auto" w:fill="BCD6ED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auto"/>
              <w:ind w:left="107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Team around the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child</w:t>
            </w:r>
          </w:p>
          <w:p>
            <w:pPr>
              <w:pStyle w:val="TableParagraph"/>
              <w:spacing w:before="163"/>
              <w:ind w:left="101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Internal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424" w:lineRule="auto" w:before="179"/>
              <w:ind w:left="342" w:right="13" w:hanging="31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consistent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4018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59" w:lineRule="auto"/>
              <w:ind w:left="239" w:right="236" w:hanging="1"/>
              <w:jc w:val="center"/>
              <w:rPr>
                <w:sz w:val="20"/>
              </w:rPr>
            </w:pPr>
            <w:r>
              <w:rPr>
                <w:sz w:val="20"/>
              </w:rPr>
              <w:t>Solution-focused meeting that brings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professionals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together</w:t>
            </w:r>
          </w:p>
          <w:p>
            <w:pPr>
              <w:pStyle w:val="TableParagraph"/>
              <w:spacing w:line="261" w:lineRule="auto" w:before="159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change</w:t>
            </w:r>
          </w:p>
        </w:tc>
      </w:tr>
      <w:tr>
        <w:trPr>
          <w:trHeight w:val="2214" w:hRule="atLeast"/>
        </w:trPr>
        <w:tc>
          <w:tcPr>
            <w:tcW w:w="1246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shd w:val="clear" w:color="auto" w:fill="BCD6ED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Family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424" w:lineRule="auto" w:before="191"/>
              <w:ind w:left="349" w:right="256" w:hanging="68"/>
              <w:rPr>
                <w:sz w:val="20"/>
              </w:rPr>
            </w:pPr>
            <w:r>
              <w:rPr>
                <w:sz w:val="20"/>
              </w:rPr>
              <w:t>To build capacity within the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40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auto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Pastoral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engages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family</w:t>
            </w:r>
          </w:p>
          <w:p>
            <w:pPr>
              <w:pStyle w:val="TableParagraph"/>
              <w:spacing w:before="163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family</w:t>
            </w:r>
          </w:p>
        </w:tc>
      </w:tr>
      <w:tr>
        <w:trPr>
          <w:trHeight w:val="1799" w:hRule="atLeast"/>
        </w:trPr>
        <w:tc>
          <w:tcPr>
            <w:tcW w:w="1246" w:type="dxa"/>
            <w:vMerge/>
            <w:tcBorders>
              <w:top w:val="nil"/>
            </w:tcBorders>
            <w:shd w:val="clear" w:color="auto" w:fill="BCD6ED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shd w:val="clear" w:color="auto" w:fill="BCD6ED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61" w:lineRule="auto" w:before="1"/>
              <w:ind w:left="323" w:right="95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Positive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parental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engagement</w:t>
            </w:r>
          </w:p>
        </w:tc>
        <w:tc>
          <w:tcPr>
            <w:tcW w:w="2969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424" w:lineRule="auto"/>
              <w:ind w:left="67" w:right="63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‘one voice’ approach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4018" w:type="dxa"/>
          </w:tcPr>
          <w:p>
            <w:pPr>
              <w:pStyle w:val="TableParagraph"/>
              <w:spacing w:before="38"/>
              <w:ind w:left="7" w:right="7"/>
              <w:jc w:val="center"/>
              <w:rPr>
                <w:sz w:val="20"/>
              </w:rPr>
            </w:pPr>
            <w:r>
              <w:rPr>
                <w:sz w:val="20"/>
              </w:rPr>
              <w:t>Early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 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family</w:t>
            </w:r>
          </w:p>
          <w:p>
            <w:pPr>
              <w:pStyle w:val="TableParagraph"/>
              <w:spacing w:line="256" w:lineRule="auto" w:before="180"/>
              <w:ind w:left="311" w:right="304" w:hanging="2"/>
              <w:jc w:val="center"/>
              <w:rPr>
                <w:sz w:val="20"/>
              </w:rPr>
            </w:pPr>
            <w:r>
              <w:rPr>
                <w:sz w:val="20"/>
              </w:rPr>
              <w:t>Meeting with family helps gain fuller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</w:tr>
    </w:tbl>
    <w:p>
      <w:pPr>
        <w:spacing w:after="0" w:line="256" w:lineRule="auto"/>
        <w:jc w:val="center"/>
        <w:rPr>
          <w:sz w:val="20"/>
        </w:rPr>
        <w:sectPr>
          <w:pgSz w:w="11910" w:h="16840"/>
          <w:pgMar w:header="0" w:footer="517" w:top="780" w:bottom="700" w:left="740" w:right="620"/>
        </w:sectPr>
      </w:pPr>
    </w:p>
    <w:tbl>
      <w:tblPr>
        <w:tblW w:w="0" w:type="auto"/>
        <w:jc w:val="left"/>
        <w:tblInd w:w="12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1824"/>
        <w:gridCol w:w="2969"/>
        <w:gridCol w:w="4018"/>
      </w:tblGrid>
      <w:tr>
        <w:trPr>
          <w:trHeight w:val="1322" w:hRule="exact"/>
        </w:trPr>
        <w:tc>
          <w:tcPr>
            <w:tcW w:w="1250" w:type="dxa"/>
            <w:vMerge w:val="restart"/>
            <w:shd w:val="clear" w:color="auto" w:fill="9CC3E4"/>
            <w:textDirection w:val="btLr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5749" w:right="57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policy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practice</w:t>
            </w:r>
          </w:p>
        </w:tc>
        <w:tc>
          <w:tcPr>
            <w:tcW w:w="1824" w:type="dxa"/>
            <w:shd w:val="clear" w:color="auto" w:fill="9CC3E4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Monitoring</w:t>
            </w:r>
          </w:p>
        </w:tc>
        <w:tc>
          <w:tcPr>
            <w:tcW w:w="2969" w:type="dxa"/>
          </w:tcPr>
          <w:p>
            <w:pPr>
              <w:pStyle w:val="TableParagraph"/>
              <w:spacing w:line="424" w:lineRule="auto" w:before="36"/>
              <w:ind w:left="61" w:right="6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anticipatory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approach to behaviour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management.</w:t>
            </w:r>
          </w:p>
        </w:tc>
        <w:tc>
          <w:tcPr>
            <w:tcW w:w="4018" w:type="dxa"/>
          </w:tcPr>
          <w:p>
            <w:pPr>
              <w:pStyle w:val="TableParagraph"/>
              <w:spacing w:line="259" w:lineRule="auto"/>
              <w:ind w:left="162" w:right="164" w:hanging="3"/>
              <w:jc w:val="center"/>
              <w:rPr>
                <w:sz w:val="20"/>
              </w:rPr>
            </w:pPr>
            <w:r>
              <w:rPr>
                <w:sz w:val="20"/>
              </w:rPr>
              <w:t>Themes and trends identified (times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day/days of week/teacher specific/subject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specific/peer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groups)</w:t>
            </w:r>
          </w:p>
          <w:p>
            <w:pPr>
              <w:pStyle w:val="TableParagraph"/>
              <w:spacing w:before="152"/>
              <w:ind w:left="1" w:right="7"/>
              <w:jc w:val="center"/>
              <w:rPr>
                <w:sz w:val="20"/>
              </w:rPr>
            </w:pPr>
            <w:r>
              <w:rPr>
                <w:sz w:val="20"/>
              </w:rPr>
              <w:t>Outline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behavioural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pattern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achieved</w:t>
            </w:r>
          </w:p>
        </w:tc>
      </w:tr>
      <w:tr>
        <w:trPr>
          <w:trHeight w:val="1708" w:hRule="exact"/>
        </w:trPr>
        <w:tc>
          <w:tcPr>
            <w:tcW w:w="1250" w:type="dxa"/>
            <w:vMerge/>
            <w:tcBorders>
              <w:top w:val="nil"/>
            </w:tcBorders>
            <w:shd w:val="clear" w:color="auto" w:fill="9CC3E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9CC3E4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2"/>
              <w:ind w:left="4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Rewards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424" w:lineRule="auto" w:before="181"/>
              <w:ind w:left="189" w:right="129" w:hanging="5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understands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attention</w:t>
            </w:r>
          </w:p>
        </w:tc>
        <w:tc>
          <w:tcPr>
            <w:tcW w:w="4018" w:type="dxa"/>
          </w:tcPr>
          <w:p>
            <w:pPr>
              <w:pStyle w:val="TableParagraph"/>
              <w:spacing w:line="410" w:lineRule="atLeast" w:before="129"/>
              <w:ind w:left="62" w:right="64" w:firstLine="422"/>
              <w:rPr>
                <w:sz w:val="20"/>
              </w:rPr>
            </w:pPr>
            <w:r>
              <w:rPr>
                <w:sz w:val="20"/>
              </w:rPr>
              <w:t>Individualized targets and rewards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Creative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approaches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behavioural</w:t>
            </w:r>
          </w:p>
          <w:p>
            <w:pPr>
              <w:pStyle w:val="TableParagraph"/>
              <w:spacing w:before="18"/>
              <w:ind w:left="1675"/>
              <w:rPr>
                <w:sz w:val="20"/>
              </w:rPr>
            </w:pPr>
            <w:r>
              <w:rPr>
                <w:sz w:val="20"/>
              </w:rPr>
              <w:t>change</w:t>
            </w:r>
          </w:p>
        </w:tc>
      </w:tr>
      <w:tr>
        <w:trPr>
          <w:trHeight w:val="415" w:hRule="exact"/>
        </w:trPr>
        <w:tc>
          <w:tcPr>
            <w:tcW w:w="1250" w:type="dxa"/>
            <w:vMerge/>
            <w:tcBorders>
              <w:top w:val="nil"/>
            </w:tcBorders>
            <w:shd w:val="clear" w:color="auto" w:fill="9CC3E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restart"/>
            <w:tcBorders>
              <w:bottom w:val="nil"/>
            </w:tcBorders>
            <w:shd w:val="clear" w:color="auto" w:fill="9CC3E4"/>
          </w:tcPr>
          <w:p>
            <w:pPr>
              <w:pStyle w:val="TableParagraph"/>
              <w:spacing w:line="223" w:lineRule="exact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Consistent</w:t>
            </w:r>
          </w:p>
          <w:p>
            <w:pPr>
              <w:pStyle w:val="TableParagraph"/>
              <w:spacing w:line="229" w:lineRule="exact" w:before="19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approach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</w:p>
        </w:tc>
        <w:tc>
          <w:tcPr>
            <w:tcW w:w="2969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respond</w:t>
            </w:r>
          </w:p>
        </w:tc>
        <w:tc>
          <w:tcPr>
            <w:tcW w:w="4018" w:type="dxa"/>
            <w:tcBorders>
              <w:bottom w:val="nil"/>
            </w:tcBorders>
          </w:tcPr>
          <w:p>
            <w:pPr>
              <w:pStyle w:val="TableParagraph"/>
              <w:spacing w:line="230" w:lineRule="exact" w:before="161"/>
              <w:ind w:left="3" w:right="7"/>
              <w:jc w:val="center"/>
              <w:rPr>
                <w:sz w:val="20"/>
              </w:rPr>
            </w:pPr>
            <w:r>
              <w:rPr>
                <w:sz w:val="20"/>
              </w:rPr>
              <w:t>Coordinated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articulation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80" w:hRule="exact"/>
        </w:trPr>
        <w:tc>
          <w:tcPr>
            <w:tcW w:w="1250" w:type="dxa"/>
            <w:vMerge/>
            <w:tcBorders>
              <w:top w:val="nil"/>
            </w:tcBorders>
            <w:shd w:val="clear" w:color="auto" w:fill="9CC3E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  <w:bottom w:val="nil"/>
            </w:tcBorders>
            <w:shd w:val="clear" w:color="auto" w:fill="9CC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362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‘one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voice’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</w:t>
            </w:r>
          </w:p>
        </w:tc>
        <w:tc>
          <w:tcPr>
            <w:tcW w:w="401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left="1794" w:right="1795"/>
              <w:jc w:val="center"/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>
        <w:trPr>
          <w:trHeight w:val="248" w:hRule="exact"/>
        </w:trPr>
        <w:tc>
          <w:tcPr>
            <w:tcW w:w="1250" w:type="dxa"/>
            <w:vMerge/>
            <w:tcBorders>
              <w:top w:val="nil"/>
            </w:tcBorders>
            <w:shd w:val="clear" w:color="auto" w:fill="9CC3E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shd w:val="clear" w:color="auto" w:fill="9CC3E4"/>
          </w:tcPr>
          <w:p>
            <w:pPr>
              <w:pStyle w:val="TableParagraph"/>
              <w:spacing w:line="228" w:lineRule="exact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behaviours</w:t>
            </w:r>
          </w:p>
        </w:tc>
        <w:tc>
          <w:tcPr>
            <w:tcW w:w="29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exact"/>
        </w:trPr>
        <w:tc>
          <w:tcPr>
            <w:tcW w:w="1250" w:type="dxa"/>
            <w:vMerge/>
            <w:tcBorders>
              <w:top w:val="nil"/>
            </w:tcBorders>
            <w:shd w:val="clear" w:color="auto" w:fill="9CC3E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  <w:shd w:val="clear" w:color="auto" w:fill="9CC3E4"/>
          </w:tcPr>
          <w:p>
            <w:pPr>
              <w:pStyle w:val="TableParagraph"/>
              <w:spacing w:line="228" w:lineRule="exact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agreed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</w:p>
        </w:tc>
        <w:tc>
          <w:tcPr>
            <w:tcW w:w="296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79"/>
              <w:ind w:left="83"/>
              <w:rPr>
                <w:sz w:val="20"/>
              </w:rPr>
            </w:pPr>
            <w:r>
              <w:rPr>
                <w:sz w:val="20"/>
              </w:rPr>
              <w:t>constructive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consistency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401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79"/>
              <w:ind w:left="14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ensures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consistent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understanding</w:t>
            </w:r>
          </w:p>
        </w:tc>
      </w:tr>
      <w:tr>
        <w:trPr>
          <w:trHeight w:val="79" w:hRule="exact"/>
        </w:trPr>
        <w:tc>
          <w:tcPr>
            <w:tcW w:w="1250" w:type="dxa"/>
            <w:vMerge/>
            <w:tcBorders>
              <w:top w:val="nil"/>
            </w:tcBorders>
            <w:shd w:val="clear" w:color="auto" w:fill="9CC3E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 w:val="restart"/>
            <w:tcBorders>
              <w:top w:val="nil"/>
            </w:tcBorders>
            <w:shd w:val="clear" w:color="auto" w:fill="9CC3E4"/>
          </w:tcPr>
          <w:p>
            <w:pPr>
              <w:pStyle w:val="TableParagraph"/>
              <w:spacing w:line="256" w:lineRule="auto"/>
              <w:ind w:left="698" w:right="60" w:hanging="622"/>
              <w:rPr>
                <w:b/>
                <w:sz w:val="20"/>
              </w:rPr>
            </w:pPr>
            <w:r>
              <w:rPr>
                <w:b/>
                <w:sz w:val="20"/>
              </w:rPr>
              <w:t>understood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staff</w:t>
            </w:r>
          </w:p>
        </w:tc>
        <w:tc>
          <w:tcPr>
            <w:tcW w:w="296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8" w:hRule="exact"/>
        </w:trPr>
        <w:tc>
          <w:tcPr>
            <w:tcW w:w="1250" w:type="dxa"/>
            <w:vMerge/>
            <w:tcBorders>
              <w:top w:val="nil"/>
            </w:tcBorders>
            <w:shd w:val="clear" w:color="auto" w:fill="9CC3E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  <w:shd w:val="clear" w:color="auto" w:fill="9CC3E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>
            <w:pPr>
              <w:pStyle w:val="TableParagraph"/>
              <w:spacing w:before="159"/>
              <w:ind w:left="67" w:right="15"/>
              <w:jc w:val="center"/>
              <w:rPr>
                <w:sz w:val="20"/>
              </w:rPr>
            </w:pPr>
            <w:r>
              <w:rPr>
                <w:sz w:val="20"/>
              </w:rPr>
              <w:t>child</w:t>
            </w:r>
          </w:p>
        </w:tc>
        <w:tc>
          <w:tcPr>
            <w:tcW w:w="4018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2" w:right="7"/>
              <w:jc w:val="center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staff.</w:t>
            </w:r>
          </w:p>
        </w:tc>
      </w:tr>
      <w:tr>
        <w:trPr>
          <w:trHeight w:val="1809" w:hRule="exact"/>
        </w:trPr>
        <w:tc>
          <w:tcPr>
            <w:tcW w:w="1250" w:type="dxa"/>
            <w:vMerge/>
            <w:tcBorders>
              <w:top w:val="nil"/>
            </w:tcBorders>
            <w:shd w:val="clear" w:color="auto" w:fill="9CC3E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9CC3E4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4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</w:p>
        </w:tc>
        <w:tc>
          <w:tcPr>
            <w:tcW w:w="296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424" w:lineRule="auto"/>
              <w:ind w:left="67" w:right="65"/>
              <w:jc w:val="center"/>
              <w:rPr>
                <w:sz w:val="20"/>
              </w:rPr>
            </w:pPr>
            <w:r>
              <w:rPr>
                <w:sz w:val="20"/>
              </w:rPr>
              <w:t>To ensure that teacher planning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is directed towards to meeting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</w:t>
            </w:r>
          </w:p>
        </w:tc>
        <w:tc>
          <w:tcPr>
            <w:tcW w:w="40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424" w:lineRule="auto"/>
              <w:ind w:left="607" w:right="125" w:hanging="483"/>
              <w:rPr>
                <w:sz w:val="20"/>
              </w:rPr>
            </w:pPr>
            <w:r>
              <w:rPr>
                <w:sz w:val="20"/>
              </w:rPr>
              <w:t>SENCO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coordinate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Differentiated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content/approach</w:t>
            </w:r>
          </w:p>
        </w:tc>
      </w:tr>
      <w:tr>
        <w:trPr>
          <w:trHeight w:val="1483" w:hRule="exact"/>
        </w:trPr>
        <w:tc>
          <w:tcPr>
            <w:tcW w:w="1250" w:type="dxa"/>
            <w:vMerge/>
            <w:tcBorders>
              <w:top w:val="nil"/>
            </w:tcBorders>
            <w:shd w:val="clear" w:color="auto" w:fill="9CC3E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9CC3E4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Adapted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timetable</w:t>
            </w:r>
          </w:p>
        </w:tc>
        <w:tc>
          <w:tcPr>
            <w:tcW w:w="2969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424" w:lineRule="auto"/>
              <w:ind w:left="611" w:right="345" w:hanging="26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flexible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ways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4018" w:type="dxa"/>
          </w:tcPr>
          <w:p>
            <w:pPr>
              <w:pStyle w:val="TableParagraph"/>
              <w:spacing w:line="256" w:lineRule="auto"/>
              <w:ind w:left="74" w:right="78"/>
              <w:jc w:val="center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involve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lesson</w:t>
            </w:r>
          </w:p>
          <w:p>
            <w:pPr>
              <w:pStyle w:val="TableParagraph"/>
              <w:spacing w:before="156"/>
              <w:ind w:left="59" w:right="7"/>
              <w:jc w:val="center"/>
              <w:rPr>
                <w:sz w:val="20"/>
              </w:rPr>
            </w:pPr>
            <w:r>
              <w:rPr>
                <w:sz w:val="20"/>
              </w:rPr>
              <w:t>Monitored,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time-limited</w:t>
            </w:r>
          </w:p>
          <w:p>
            <w:pPr>
              <w:pStyle w:val="TableParagraph"/>
              <w:spacing w:before="178"/>
              <w:ind w:left="4" w:right="7"/>
              <w:jc w:val="center"/>
              <w:rPr>
                <w:sz w:val="20"/>
              </w:rPr>
            </w:pPr>
            <w:r>
              <w:rPr>
                <w:sz w:val="20"/>
              </w:rPr>
              <w:t>Ongoing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education.</w:t>
            </w:r>
          </w:p>
        </w:tc>
      </w:tr>
      <w:tr>
        <w:trPr>
          <w:trHeight w:val="1629" w:hRule="exact"/>
        </w:trPr>
        <w:tc>
          <w:tcPr>
            <w:tcW w:w="1250" w:type="dxa"/>
            <w:vMerge/>
            <w:tcBorders>
              <w:top w:val="nil"/>
            </w:tcBorders>
            <w:shd w:val="clear" w:color="auto" w:fill="9CC3E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9CC3E4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61" w:lineRule="auto"/>
              <w:ind w:left="347" w:right="19" w:hanging="317"/>
              <w:rPr>
                <w:b/>
                <w:sz w:val="20"/>
              </w:rPr>
            </w:pPr>
            <w:r>
              <w:rPr>
                <w:b/>
                <w:sz w:val="20"/>
              </w:rPr>
              <w:t>Timeout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(lessons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breaktimes)</w:t>
            </w:r>
          </w:p>
        </w:tc>
        <w:tc>
          <w:tcPr>
            <w:tcW w:w="2969" w:type="dxa"/>
          </w:tcPr>
          <w:p>
            <w:pPr>
              <w:pStyle w:val="TableParagraph"/>
              <w:spacing w:line="424" w:lineRule="auto" w:before="190"/>
              <w:ind w:left="306" w:right="307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anticipatory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approach to prevent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behaviour escalation.</w:t>
            </w:r>
          </w:p>
        </w:tc>
        <w:tc>
          <w:tcPr>
            <w:tcW w:w="401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auto"/>
              <w:ind w:left="74" w:right="77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opportunities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reflection</w:t>
            </w:r>
          </w:p>
          <w:p>
            <w:pPr>
              <w:pStyle w:val="TableParagraph"/>
              <w:spacing w:before="156"/>
              <w:ind w:left="3" w:right="7"/>
              <w:jc w:val="center"/>
              <w:rPr>
                <w:sz w:val="20"/>
              </w:rPr>
            </w:pPr>
            <w:r>
              <w:rPr>
                <w:sz w:val="20"/>
              </w:rPr>
              <w:t>Planned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strategic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aim</w:t>
            </w:r>
          </w:p>
        </w:tc>
      </w:tr>
      <w:tr>
        <w:trPr>
          <w:trHeight w:val="1569" w:hRule="exact"/>
        </w:trPr>
        <w:tc>
          <w:tcPr>
            <w:tcW w:w="1250" w:type="dxa"/>
            <w:vMerge/>
            <w:tcBorders>
              <w:top w:val="nil"/>
            </w:tcBorders>
            <w:shd w:val="clear" w:color="auto" w:fill="9CC3E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9CC3E4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4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Reflective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practice</w:t>
            </w:r>
          </w:p>
        </w:tc>
        <w:tc>
          <w:tcPr>
            <w:tcW w:w="296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65" w:right="6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reflective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learning</w:t>
            </w:r>
          </w:p>
          <w:p>
            <w:pPr>
              <w:pStyle w:val="TableParagraph"/>
              <w:spacing w:line="261" w:lineRule="auto" w:before="178"/>
              <w:ind w:left="64" w:right="65"/>
              <w:jc w:val="center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amongst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professional</w:t>
            </w:r>
          </w:p>
        </w:tc>
        <w:tc>
          <w:tcPr>
            <w:tcW w:w="4018" w:type="dxa"/>
          </w:tcPr>
          <w:p>
            <w:pPr>
              <w:pStyle w:val="TableParagraph"/>
              <w:spacing w:line="256" w:lineRule="auto"/>
              <w:ind w:left="5" w:right="7"/>
              <w:jc w:val="center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friends</w:t>
            </w:r>
          </w:p>
          <w:p>
            <w:pPr>
              <w:pStyle w:val="TableParagraph"/>
              <w:spacing w:line="259" w:lineRule="auto" w:before="156"/>
              <w:ind w:left="261" w:right="266" w:firstLine="1"/>
              <w:jc w:val="center"/>
              <w:rPr>
                <w:sz w:val="20"/>
              </w:rPr>
            </w:pPr>
            <w:r>
              <w:rPr>
                <w:sz w:val="20"/>
              </w:rPr>
              <w:t>Adopting a high challenge/high support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continually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develops.</w:t>
            </w:r>
          </w:p>
        </w:tc>
      </w:tr>
      <w:tr>
        <w:trPr>
          <w:trHeight w:val="1643" w:hRule="exact"/>
        </w:trPr>
        <w:tc>
          <w:tcPr>
            <w:tcW w:w="1250" w:type="dxa"/>
            <w:vMerge/>
            <w:tcBorders>
              <w:top w:val="nil"/>
            </w:tcBorders>
            <w:shd w:val="clear" w:color="auto" w:fill="9CC3E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9CC3E4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auto"/>
              <w:ind w:left="4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Specialised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behavioural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support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groups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427" w:lineRule="auto" w:before="148"/>
              <w:ind w:left="822" w:right="505" w:hanging="3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pupil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4018" w:type="dxa"/>
          </w:tcPr>
          <w:p>
            <w:pPr>
              <w:pStyle w:val="TableParagraph"/>
              <w:spacing w:line="424" w:lineRule="auto"/>
              <w:ind w:left="55" w:right="57" w:firstLine="451"/>
              <w:rPr>
                <w:sz w:val="20"/>
              </w:rPr>
            </w:pPr>
            <w:r>
              <w:rPr>
                <w:sz w:val="20"/>
              </w:rPr>
              <w:t>Pastoral programmes put in place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Anger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management/ELSA/talk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draw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etc</w:t>
            </w:r>
          </w:p>
        </w:tc>
      </w:tr>
      <w:tr>
        <w:trPr>
          <w:trHeight w:val="1233" w:hRule="exact"/>
        </w:trPr>
        <w:tc>
          <w:tcPr>
            <w:tcW w:w="1250" w:type="dxa"/>
            <w:vMerge/>
            <w:tcBorders>
              <w:top w:val="nil"/>
            </w:tcBorders>
            <w:shd w:val="clear" w:color="auto" w:fill="9CC3E4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shd w:val="clear" w:color="auto" w:fill="9CC3E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auto"/>
              <w:ind w:left="597" w:right="259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EHCP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</w:p>
        </w:tc>
        <w:tc>
          <w:tcPr>
            <w:tcW w:w="2969" w:type="dxa"/>
          </w:tcPr>
          <w:p>
            <w:pPr>
              <w:pStyle w:val="TableParagraph"/>
              <w:spacing w:line="223" w:lineRule="exact"/>
              <w:ind w:left="64" w:right="6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identified</w:t>
            </w:r>
          </w:p>
          <w:p>
            <w:pPr>
              <w:pStyle w:val="TableParagraph"/>
              <w:spacing w:line="400" w:lineRule="atLeast" w:before="8"/>
              <w:ind w:left="67" w:right="65"/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EHCP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appropriately.</w:t>
            </w:r>
          </w:p>
        </w:tc>
        <w:tc>
          <w:tcPr>
            <w:tcW w:w="40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8"/>
              <w:ind w:left="4" w:right="7"/>
              <w:jc w:val="center"/>
              <w:rPr>
                <w:sz w:val="20"/>
              </w:rPr>
            </w:pPr>
            <w:r>
              <w:rPr>
                <w:sz w:val="20"/>
              </w:rPr>
              <w:t>Schools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EHCP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header="0" w:footer="517" w:top="840" w:bottom="700" w:left="740" w:right="620"/>
        </w:sectPr>
      </w:pPr>
    </w:p>
    <w:tbl>
      <w:tblPr>
        <w:tblW w:w="0" w:type="auto"/>
        <w:jc w:val="left"/>
        <w:tblInd w:w="12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1825"/>
        <w:gridCol w:w="2969"/>
        <w:gridCol w:w="4018"/>
      </w:tblGrid>
      <w:tr>
        <w:trPr>
          <w:trHeight w:val="1619" w:hRule="atLeast"/>
        </w:trPr>
        <w:tc>
          <w:tcPr>
            <w:tcW w:w="1249" w:type="dxa"/>
            <w:vMerge w:val="restart"/>
            <w:shd w:val="clear" w:color="auto" w:fill="2D75B5"/>
            <w:textDirection w:val="btLr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949"/>
              <w:rPr>
                <w:b/>
                <w:sz w:val="20"/>
              </w:rPr>
            </w:pPr>
            <w:r>
              <w:rPr>
                <w:b/>
                <w:sz w:val="20"/>
              </w:rPr>
              <w:t>Specialist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</w:p>
        </w:tc>
        <w:tc>
          <w:tcPr>
            <w:tcW w:w="1825" w:type="dxa"/>
            <w:shd w:val="clear" w:color="auto" w:fill="2D75B5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258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nurse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424" w:lineRule="auto" w:before="141"/>
              <w:ind w:left="321" w:right="131" w:hanging="17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unmet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</w:t>
            </w:r>
          </w:p>
        </w:tc>
        <w:tc>
          <w:tcPr>
            <w:tcW w:w="40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Nurse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drop-in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</w:tr>
      <w:tr>
        <w:trPr>
          <w:trHeight w:val="1312" w:hRule="atLeast"/>
        </w:trPr>
        <w:tc>
          <w:tcPr>
            <w:tcW w:w="1249" w:type="dxa"/>
            <w:vMerge/>
            <w:tcBorders>
              <w:top w:val="nil"/>
            </w:tcBorders>
            <w:shd w:val="clear" w:color="auto" w:fill="2D75B5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shd w:val="clear" w:color="auto" w:fill="2D75B5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256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Adult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mentor</w:t>
            </w:r>
          </w:p>
        </w:tc>
        <w:tc>
          <w:tcPr>
            <w:tcW w:w="2969" w:type="dxa"/>
          </w:tcPr>
          <w:p>
            <w:pPr>
              <w:pStyle w:val="TableParagraph"/>
              <w:spacing w:line="424" w:lineRule="auto" w:before="36"/>
              <w:ind w:left="199" w:right="134" w:hanging="55"/>
              <w:jc w:val="center"/>
              <w:rPr>
                <w:sz w:val="20"/>
              </w:rPr>
            </w:pPr>
            <w:r>
              <w:rPr>
                <w:sz w:val="20"/>
              </w:rPr>
              <w:t>To provide an opportunity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child to find ways to move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forwards</w:t>
            </w:r>
          </w:p>
        </w:tc>
        <w:tc>
          <w:tcPr>
            <w:tcW w:w="4018" w:type="dxa"/>
          </w:tcPr>
          <w:p>
            <w:pPr>
              <w:pStyle w:val="TableParagraph"/>
              <w:spacing w:line="259" w:lineRule="auto"/>
              <w:ind w:left="74" w:right="66"/>
              <w:jc w:val="center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trusted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adult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can be their go to if they feel they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struggling.</w:t>
            </w:r>
          </w:p>
          <w:p>
            <w:pPr>
              <w:pStyle w:val="TableParagraph"/>
              <w:spacing w:before="152"/>
              <w:ind w:left="376"/>
              <w:rPr>
                <w:sz w:val="20"/>
              </w:rPr>
            </w:pPr>
            <w:r>
              <w:rPr>
                <w:sz w:val="20"/>
              </w:rPr>
              <w:t>Opportunity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ins.</w:t>
            </w:r>
          </w:p>
        </w:tc>
      </w:tr>
      <w:tr>
        <w:trPr>
          <w:trHeight w:val="1600" w:hRule="atLeast"/>
        </w:trPr>
        <w:tc>
          <w:tcPr>
            <w:tcW w:w="1249" w:type="dxa"/>
            <w:vMerge/>
            <w:tcBorders>
              <w:top w:val="nil"/>
            </w:tcBorders>
            <w:shd w:val="clear" w:color="auto" w:fill="2D75B5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shd w:val="clear" w:color="auto" w:fill="2D75B5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255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Counselling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424" w:lineRule="auto" w:before="131"/>
              <w:ind w:left="748" w:right="587" w:hanging="14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emotional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needs</w:t>
            </w:r>
          </w:p>
        </w:tc>
        <w:tc>
          <w:tcPr>
            <w:tcW w:w="40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56" w:lineRule="auto"/>
              <w:ind w:left="1233" w:right="285" w:hanging="939"/>
              <w:rPr>
                <w:sz w:val="20"/>
              </w:rPr>
            </w:pPr>
            <w:r>
              <w:rPr>
                <w:sz w:val="20"/>
              </w:rPr>
              <w:t>ELSA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equivalent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pastoral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counsellor</w:t>
            </w:r>
          </w:p>
        </w:tc>
      </w:tr>
    </w:tbl>
    <w:p>
      <w:pPr>
        <w:spacing w:after="0" w:line="256" w:lineRule="auto"/>
        <w:rPr>
          <w:sz w:val="20"/>
        </w:rPr>
        <w:sectPr>
          <w:type w:val="continuous"/>
          <w:pgSz w:w="11910" w:h="16840"/>
          <w:pgMar w:header="0" w:footer="517" w:top="840" w:bottom="700" w:left="740" w:right="620"/>
        </w:sectPr>
      </w:pPr>
    </w:p>
    <w:p>
      <w:pPr>
        <w:spacing w:before="73"/>
        <w:ind w:left="112" w:right="0" w:firstLine="0"/>
        <w:jc w:val="left"/>
        <w:rPr>
          <w:b/>
          <w:sz w:val="52"/>
        </w:rPr>
      </w:pPr>
      <w:r>
        <w:rPr>
          <w:b/>
          <w:color w:val="1F4E79"/>
          <w:sz w:val="52"/>
        </w:rPr>
        <w:t>STAGE</w:t>
      </w:r>
      <w:r>
        <w:rPr>
          <w:b/>
          <w:color w:val="1F4E79"/>
          <w:spacing w:val="-29"/>
          <w:sz w:val="52"/>
        </w:rPr>
        <w:t> </w:t>
      </w:r>
      <w:r>
        <w:rPr>
          <w:b/>
          <w:color w:val="1F4E79"/>
          <w:sz w:val="52"/>
        </w:rPr>
        <w:t>2</w:t>
      </w:r>
      <w:r>
        <w:rPr>
          <w:b/>
          <w:color w:val="1F4E79"/>
          <w:spacing w:val="-32"/>
          <w:sz w:val="52"/>
        </w:rPr>
        <w:t> </w:t>
      </w:r>
      <w:r>
        <w:rPr>
          <w:b/>
          <w:color w:val="1F4E79"/>
          <w:sz w:val="52"/>
        </w:rPr>
        <w:t>–</w:t>
      </w:r>
      <w:r>
        <w:rPr>
          <w:b/>
          <w:color w:val="1F4E79"/>
          <w:spacing w:val="-27"/>
          <w:sz w:val="52"/>
        </w:rPr>
        <w:t> </w:t>
      </w:r>
      <w:r>
        <w:rPr>
          <w:b/>
          <w:color w:val="1F4E79"/>
          <w:sz w:val="52"/>
        </w:rPr>
        <w:t>OUT</w:t>
      </w:r>
      <w:r>
        <w:rPr>
          <w:b/>
          <w:color w:val="1F4E79"/>
          <w:spacing w:val="-27"/>
          <w:sz w:val="52"/>
        </w:rPr>
        <w:t> </w:t>
      </w:r>
      <w:r>
        <w:rPr>
          <w:b/>
          <w:color w:val="1F4E79"/>
          <w:sz w:val="52"/>
        </w:rPr>
        <w:t>REACH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2258"/>
        <w:gridCol w:w="2968"/>
        <w:gridCol w:w="3986"/>
      </w:tblGrid>
      <w:tr>
        <w:trPr>
          <w:trHeight w:val="366" w:hRule="atLeast"/>
        </w:trPr>
        <w:tc>
          <w:tcPr>
            <w:tcW w:w="3105" w:type="dxa"/>
            <w:gridSpan w:val="2"/>
          </w:tcPr>
          <w:p>
            <w:pPr>
              <w:pStyle w:val="TableParagraph"/>
              <w:spacing w:line="229" w:lineRule="exact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Intervention</w:t>
            </w:r>
          </w:p>
        </w:tc>
        <w:tc>
          <w:tcPr>
            <w:tcW w:w="2968" w:type="dxa"/>
          </w:tcPr>
          <w:p>
            <w:pPr>
              <w:pStyle w:val="TableParagraph"/>
              <w:spacing w:line="229" w:lineRule="exact"/>
              <w:ind w:left="94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Aim</w:t>
            </w:r>
          </w:p>
        </w:tc>
        <w:tc>
          <w:tcPr>
            <w:tcW w:w="3986" w:type="dxa"/>
          </w:tcPr>
          <w:p>
            <w:pPr>
              <w:pStyle w:val="TableParagraph"/>
              <w:spacing w:line="229" w:lineRule="exact"/>
              <w:ind w:left="73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>
        <w:trPr>
          <w:trHeight w:val="1864" w:hRule="atLeast"/>
        </w:trPr>
        <w:tc>
          <w:tcPr>
            <w:tcW w:w="847" w:type="dxa"/>
            <w:vMerge w:val="restart"/>
            <w:shd w:val="clear" w:color="auto" w:fill="E1EED9"/>
            <w:textDirection w:val="btLr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4767" w:right="47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Advance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Assessment</w:t>
            </w:r>
          </w:p>
        </w:tc>
        <w:tc>
          <w:tcPr>
            <w:tcW w:w="2258" w:type="dxa"/>
            <w:shd w:val="clear" w:color="auto" w:fill="E1EE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64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Root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cause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analysis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968" w:type="dxa"/>
          </w:tcPr>
          <w:p>
            <w:pPr>
              <w:pStyle w:val="TableParagraph"/>
              <w:spacing w:line="384" w:lineRule="auto" w:before="196"/>
              <w:ind w:left="494" w:right="485" w:firstLine="7"/>
              <w:jc w:val="both"/>
              <w:rPr>
                <w:sz w:val="20"/>
              </w:rPr>
            </w:pPr>
            <w:r>
              <w:rPr>
                <w:sz w:val="20"/>
              </w:rPr>
              <w:t>To review whether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underlying reasons for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behaviour have been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accurately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identified</w:t>
            </w:r>
          </w:p>
        </w:tc>
        <w:tc>
          <w:tcPr>
            <w:tcW w:w="39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61" w:lineRule="auto"/>
              <w:ind w:left="1645" w:hanging="1548"/>
              <w:rPr>
                <w:sz w:val="20"/>
              </w:rPr>
            </w:pPr>
            <w:r>
              <w:rPr>
                <w:sz w:val="20"/>
              </w:rPr>
              <w:t>Further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</w:tc>
      </w:tr>
      <w:tr>
        <w:trPr>
          <w:trHeight w:val="4953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E1EE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E1EE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64" w:right="62"/>
              <w:jc w:val="center"/>
              <w:rPr>
                <w:b/>
                <w:sz w:val="20"/>
              </w:rPr>
            </w:pPr>
            <w:hyperlink r:id="rId7">
              <w:r>
                <w:rPr>
                  <w:b/>
                  <w:color w:val="0000FF"/>
                  <w:sz w:val="20"/>
                  <w:u w:val="single" w:color="0000FF"/>
                </w:rPr>
                <w:t>EHAT</w:t>
              </w:r>
            </w:hyperlink>
          </w:p>
        </w:tc>
        <w:tc>
          <w:tcPr>
            <w:tcW w:w="29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 w:before="154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To complete a holistic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family’s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 to identify a coordinated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response from other necessary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services as part of a timely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action plan</w:t>
            </w:r>
          </w:p>
        </w:tc>
        <w:tc>
          <w:tcPr>
            <w:tcW w:w="39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ind w:left="133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when:</w:t>
            </w:r>
          </w:p>
          <w:p>
            <w:pPr>
              <w:pStyle w:val="TableParagraph"/>
              <w:spacing w:line="261" w:lineRule="auto" w:before="137"/>
              <w:ind w:left="147" w:right="162"/>
              <w:rPr>
                <w:sz w:val="20"/>
              </w:rPr>
            </w:pPr>
            <w:r>
              <w:rPr>
                <w:sz w:val="20"/>
              </w:rPr>
              <w:t>a child is at Tier 2 of the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LSCB Threshold</w:t>
              </w:r>
            </w:hyperlink>
            <w:r>
              <w:rPr>
                <w:color w:val="0000FF"/>
                <w:spacing w:val="-54"/>
                <w:sz w:val="20"/>
              </w:rPr>
              <w:t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document</w:t>
              </w:r>
            </w:hyperlink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auto"/>
              <w:ind w:left="147" w:right="42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family 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displaying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Help indicators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61" w:lineRule="auto" w:before="1"/>
              <w:ind w:left="147" w:right="401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family’s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situation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auto"/>
              <w:ind w:left="147" w:right="12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professionals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together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approach</w:t>
            </w:r>
          </w:p>
        </w:tc>
      </w:tr>
      <w:tr>
        <w:trPr>
          <w:trHeight w:val="2118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E1EE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E1EE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line="261" w:lineRule="auto"/>
              <w:ind w:left="875" w:right="289" w:hanging="572"/>
              <w:rPr>
                <w:b/>
                <w:sz w:val="20"/>
              </w:rPr>
            </w:pPr>
            <w:r>
              <w:rPr>
                <w:b/>
                <w:sz w:val="20"/>
              </w:rPr>
              <w:t>Team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Around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Child</w:t>
            </w:r>
          </w:p>
          <w:p>
            <w:pPr>
              <w:pStyle w:val="TableParagraph"/>
              <w:spacing w:before="116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</w:p>
        </w:tc>
        <w:tc>
          <w:tcPr>
            <w:tcW w:w="29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384" w:lineRule="auto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collaborative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approach with external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professionals</w:t>
            </w:r>
          </w:p>
        </w:tc>
        <w:tc>
          <w:tcPr>
            <w:tcW w:w="39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384" w:lineRule="auto" w:before="184"/>
              <w:ind w:left="663" w:right="165" w:hanging="483"/>
              <w:rPr>
                <w:sz w:val="20"/>
              </w:rPr>
            </w:pPr>
            <w:r>
              <w:rPr>
                <w:sz w:val="20"/>
              </w:rPr>
              <w:t>Agencies/professionals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package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</w:tc>
      </w:tr>
      <w:tr>
        <w:trPr>
          <w:trHeight w:val="1960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E1EE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E1EE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4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Teacher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forum</w:t>
            </w:r>
          </w:p>
        </w:tc>
        <w:tc>
          <w:tcPr>
            <w:tcW w:w="29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384" w:lineRule="auto" w:before="174"/>
              <w:ind w:left="334" w:right="324" w:firstLine="139"/>
              <w:jc w:val="both"/>
              <w:rPr>
                <w:sz w:val="20"/>
              </w:rPr>
            </w:pPr>
            <w:r>
              <w:rPr>
                <w:sz w:val="20"/>
              </w:rPr>
              <w:t>To ensure a consistent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application of strategies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professionals</w:t>
            </w:r>
          </w:p>
        </w:tc>
        <w:tc>
          <w:tcPr>
            <w:tcW w:w="39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Professionals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attend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meeting</w:t>
            </w:r>
          </w:p>
          <w:p>
            <w:pPr>
              <w:pStyle w:val="TableParagraph"/>
              <w:spacing w:line="256" w:lineRule="auto" w:before="139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Inform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</w:tr>
      <w:tr>
        <w:trPr>
          <w:trHeight w:val="1996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E1EE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E1EE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auto" w:before="182"/>
              <w:ind w:left="753" w:right="261" w:hanging="478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Early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Help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</w:p>
        </w:tc>
        <w:tc>
          <w:tcPr>
            <w:tcW w:w="29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386" w:lineRule="auto"/>
              <w:ind w:left="722" w:right="525" w:hanging="166"/>
              <w:rPr>
                <w:sz w:val="20"/>
              </w:rPr>
            </w:pPr>
            <w:r>
              <w:rPr>
                <w:sz w:val="20"/>
              </w:rPr>
              <w:t>To access support at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earliest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stage</w:t>
            </w:r>
          </w:p>
        </w:tc>
        <w:tc>
          <w:tcPr>
            <w:tcW w:w="39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72" w:right="65"/>
              <w:jc w:val="center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access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0" w:footer="517" w:top="760" w:bottom="1182" w:left="740" w:right="620"/>
        </w:sectPr>
      </w:pPr>
    </w:p>
    <w:tbl>
      <w:tblPr>
        <w:tblW w:w="0" w:type="auto"/>
        <w:jc w:val="left"/>
        <w:tblInd w:w="12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2258"/>
        <w:gridCol w:w="2968"/>
        <w:gridCol w:w="3986"/>
      </w:tblGrid>
      <w:tr>
        <w:trPr>
          <w:trHeight w:val="1559" w:hRule="atLeast"/>
        </w:trPr>
        <w:tc>
          <w:tcPr>
            <w:tcW w:w="847" w:type="dxa"/>
            <w:vMerge w:val="restart"/>
            <w:shd w:val="clear" w:color="auto" w:fill="C5DFB3"/>
            <w:textDirection w:val="btLr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6330" w:right="6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reach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interventions</w:t>
            </w: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61" w:lineRule="auto"/>
              <w:ind w:left="376" w:right="366" w:firstLine="16"/>
              <w:rPr>
                <w:b/>
                <w:sz w:val="20"/>
              </w:rPr>
            </w:pPr>
            <w:hyperlink r:id="rId9">
              <w:r>
                <w:rPr>
                  <w:b/>
                  <w:color w:val="0000FF"/>
                  <w:sz w:val="20"/>
                  <w:u w:val="single" w:color="0000FF"/>
                </w:rPr>
                <w:t>Targeted Youth</w:t>
              </w:r>
            </w:hyperlink>
            <w:r>
              <w:rPr>
                <w:b/>
                <w:color w:val="0000FF"/>
                <w:spacing w:val="-53"/>
                <w:sz w:val="20"/>
              </w:rPr>
              <w:t> </w:t>
            </w:r>
            <w:hyperlink r:id="rId9">
              <w:r>
                <w:rPr>
                  <w:b/>
                  <w:color w:val="0000FF"/>
                  <w:sz w:val="20"/>
                  <w:u w:val="single" w:color="0000FF"/>
                </w:rPr>
                <w:t>Support</w:t>
              </w:r>
              <w:r>
                <w:rPr>
                  <w:b/>
                  <w:color w:val="0000FF"/>
                  <w:spacing w:val="-14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groups</w:t>
              </w:r>
            </w:hyperlink>
          </w:p>
        </w:tc>
        <w:tc>
          <w:tcPr>
            <w:tcW w:w="296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384" w:lineRule="auto"/>
              <w:ind w:left="367" w:right="356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group-based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support to 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causing concern</w:t>
            </w:r>
          </w:p>
        </w:tc>
        <w:tc>
          <w:tcPr>
            <w:tcW w:w="3986" w:type="dxa"/>
          </w:tcPr>
          <w:p>
            <w:pPr>
              <w:pStyle w:val="TableParagraph"/>
              <w:spacing w:line="256" w:lineRule="auto" w:before="156"/>
              <w:ind w:left="1704" w:right="307" w:hanging="1368"/>
              <w:rPr>
                <w:sz w:val="20"/>
              </w:rPr>
            </w:pPr>
            <w:r>
              <w:rPr>
                <w:sz w:val="20"/>
              </w:rPr>
              <w:t>A 4 week programme delivered in the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  <w:p>
            <w:pPr>
              <w:pStyle w:val="TableParagraph"/>
              <w:spacing w:line="256" w:lineRule="auto" w:before="124"/>
              <w:ind w:left="1642" w:right="357" w:hanging="1273"/>
              <w:rPr>
                <w:sz w:val="20"/>
              </w:rPr>
            </w:pPr>
            <w:r>
              <w:rPr>
                <w:sz w:val="20"/>
              </w:rPr>
              <w:t>Accessed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</w:tc>
      </w:tr>
      <w:tr>
        <w:trPr>
          <w:trHeight w:val="1540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spacing w:line="259" w:lineRule="auto" w:before="146"/>
              <w:ind w:left="266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Targeted Youth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Reaching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Out</w:t>
            </w:r>
          </w:p>
        </w:tc>
        <w:tc>
          <w:tcPr>
            <w:tcW w:w="2968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384" w:lineRule="auto"/>
              <w:ind w:left="485" w:right="472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1:1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 the child both within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3986" w:type="dxa"/>
          </w:tcPr>
          <w:p>
            <w:pPr>
              <w:pStyle w:val="TableParagraph"/>
              <w:spacing w:line="256" w:lineRule="auto" w:before="146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Bespoke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addressing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route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causes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behaviour</w:t>
            </w:r>
          </w:p>
          <w:p>
            <w:pPr>
              <w:pStyle w:val="TableParagraph"/>
              <w:spacing w:line="256" w:lineRule="auto" w:before="125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Supporting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mainstream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</w:tr>
      <w:tr>
        <w:trPr>
          <w:trHeight w:val="4130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auto" w:before="1"/>
              <w:ind w:left="787" w:right="67" w:hanging="706"/>
              <w:rPr>
                <w:b/>
                <w:sz w:val="20"/>
              </w:rPr>
            </w:pPr>
            <w:hyperlink r:id="rId10">
              <w:r>
                <w:rPr>
                  <w:b/>
                  <w:color w:val="0000FF"/>
                  <w:sz w:val="20"/>
                  <w:u w:val="single" w:color="0000FF"/>
                </w:rPr>
                <w:t>Early</w:t>
              </w:r>
              <w:r>
                <w:rPr>
                  <w:b/>
                  <w:color w:val="0000FF"/>
                  <w:spacing w:val="-5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Help</w:t>
              </w:r>
              <w:r>
                <w:rPr>
                  <w:b/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Change</w:t>
              </w:r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Up</w:t>
              </w:r>
            </w:hyperlink>
            <w:r>
              <w:rPr>
                <w:b/>
                <w:color w:val="0000FF"/>
                <w:spacing w:val="-53"/>
                <w:sz w:val="20"/>
              </w:rPr>
              <w:t> </w:t>
            </w:r>
            <w:hyperlink r:id="rId10">
              <w:r>
                <w:rPr>
                  <w:b/>
                  <w:color w:val="0000FF"/>
                  <w:sz w:val="20"/>
                  <w:u w:val="single" w:color="0000FF"/>
                </w:rPr>
                <w:t>Project</w:t>
              </w:r>
            </w:hyperlink>
          </w:p>
        </w:tc>
        <w:tc>
          <w:tcPr>
            <w:tcW w:w="29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auto"/>
              <w:ind w:left="101" w:right="88" w:hanging="4"/>
              <w:jc w:val="center"/>
              <w:rPr>
                <w:sz w:val="20"/>
              </w:rPr>
            </w:pPr>
            <w:r>
              <w:rPr>
                <w:sz w:val="20"/>
              </w:rPr>
              <w:t>Targeted preventative work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children in years 6, 7 and 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exclusion</w:t>
            </w:r>
          </w:p>
        </w:tc>
        <w:tc>
          <w:tcPr>
            <w:tcW w:w="3986" w:type="dxa"/>
          </w:tcPr>
          <w:p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(For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8)</w:t>
            </w:r>
          </w:p>
          <w:p>
            <w:pPr>
              <w:pStyle w:val="TableParagraph"/>
              <w:spacing w:line="259" w:lineRule="auto" w:before="178"/>
              <w:ind w:left="6" w:right="77"/>
              <w:rPr>
                <w:sz w:val="20"/>
              </w:rPr>
            </w:pPr>
            <w:r>
              <w:rPr>
                <w:sz w:val="20"/>
              </w:rPr>
              <w:t>‘Step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up’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enrichment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sessions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week for 6 weeks off school site at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Quad.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(For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6, 7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40" w:lineRule="auto" w:before="178" w:after="0"/>
              <w:ind w:left="28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40" w:lineRule="auto" w:before="178" w:after="0"/>
              <w:ind w:left="289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40" w:lineRule="auto" w:before="178" w:after="0"/>
              <w:ind w:left="289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Restorative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40" w:lineRule="auto" w:before="178" w:after="0"/>
              <w:ind w:left="289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Specialist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consultancy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40" w:lineRule="auto" w:before="178" w:after="0"/>
              <w:ind w:left="289" w:right="0" w:hanging="287"/>
              <w:jc w:val="left"/>
              <w:rPr>
                <w:sz w:val="20"/>
              </w:rPr>
            </w:pPr>
            <w:r>
              <w:rPr>
                <w:sz w:val="20"/>
              </w:rPr>
              <w:t>IDM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</w:tc>
      </w:tr>
      <w:tr>
        <w:trPr>
          <w:trHeight w:val="1470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auto" w:before="167"/>
              <w:ind w:left="343" w:right="174" w:hanging="145"/>
              <w:rPr>
                <w:b/>
                <w:sz w:val="20"/>
              </w:rPr>
            </w:pPr>
            <w:r>
              <w:rPr>
                <w:b/>
                <w:sz w:val="20"/>
              </w:rPr>
              <w:t>Outreach work with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</w:p>
        </w:tc>
        <w:tc>
          <w:tcPr>
            <w:tcW w:w="2968" w:type="dxa"/>
          </w:tcPr>
          <w:p>
            <w:pPr>
              <w:pStyle w:val="TableParagraph"/>
              <w:spacing w:line="384" w:lineRule="auto"/>
              <w:ind w:left="92" w:right="8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mainstream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support from other provisions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challenging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children</w:t>
            </w:r>
          </w:p>
          <w:p>
            <w:pPr>
              <w:pStyle w:val="TableParagraph"/>
              <w:ind w:left="93" w:right="85"/>
              <w:jc w:val="center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people</w:t>
            </w:r>
          </w:p>
        </w:tc>
        <w:tc>
          <w:tcPr>
            <w:tcW w:w="398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auto"/>
              <w:ind w:left="315" w:right="302" w:firstLine="33"/>
              <w:rPr>
                <w:sz w:val="20"/>
              </w:rPr>
            </w:pPr>
            <w:r>
              <w:rPr>
                <w:sz w:val="20"/>
              </w:rPr>
              <w:t>APs become involved in working with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stage</w:t>
            </w:r>
          </w:p>
          <w:p>
            <w:pPr>
              <w:pStyle w:val="TableParagraph"/>
              <w:spacing w:before="115"/>
              <w:ind w:left="447"/>
              <w:rPr>
                <w:sz w:val="20"/>
              </w:rPr>
            </w:pPr>
            <w:r>
              <w:rPr>
                <w:sz w:val="20"/>
              </w:rPr>
              <w:t>Sharing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expertise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strategies</w:t>
            </w:r>
          </w:p>
        </w:tc>
      </w:tr>
      <w:tr>
        <w:trPr>
          <w:trHeight w:val="865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6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</w:p>
        </w:tc>
        <w:tc>
          <w:tcPr>
            <w:tcW w:w="2968" w:type="dxa"/>
          </w:tcPr>
          <w:p>
            <w:pPr>
              <w:pStyle w:val="TableParagraph"/>
              <w:spacing w:line="386" w:lineRule="auto" w:before="57"/>
              <w:ind w:left="1056" w:right="381" w:hanging="65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Guidance</w:t>
            </w:r>
          </w:p>
        </w:tc>
        <w:tc>
          <w:tcPr>
            <w:tcW w:w="3986" w:type="dxa"/>
          </w:tcPr>
          <w:p>
            <w:pPr>
              <w:pStyle w:val="TableParagraph"/>
              <w:spacing w:line="256" w:lineRule="auto"/>
              <w:ind w:left="392" w:right="382" w:hanging="1"/>
              <w:jc w:val="center"/>
              <w:rPr>
                <w:sz w:val="20"/>
              </w:rPr>
            </w:pPr>
            <w:r>
              <w:rPr>
                <w:sz w:val="20"/>
              </w:rPr>
              <w:t>Sutton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engaged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</w:tr>
      <w:tr>
        <w:trPr>
          <w:trHeight w:val="863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spacing w:line="256" w:lineRule="auto" w:before="118"/>
              <w:ind w:left="563" w:right="542" w:hanging="3"/>
              <w:rPr>
                <w:b/>
                <w:sz w:val="20"/>
              </w:rPr>
            </w:pPr>
            <w:hyperlink r:id="rId11">
              <w:r>
                <w:rPr>
                  <w:b/>
                  <w:color w:val="0000FF"/>
                  <w:spacing w:val="-1"/>
                  <w:sz w:val="20"/>
                  <w:u w:val="single" w:color="0000FF"/>
                </w:rPr>
                <w:t>Educational</w:t>
              </w:r>
            </w:hyperlink>
            <w:r>
              <w:rPr>
                <w:b/>
                <w:color w:val="0000FF"/>
                <w:spacing w:val="-53"/>
                <w:sz w:val="20"/>
              </w:rPr>
              <w:t> </w:t>
            </w:r>
            <w:hyperlink r:id="rId11">
              <w:r>
                <w:rPr>
                  <w:b/>
                  <w:color w:val="0000FF"/>
                  <w:sz w:val="20"/>
                  <w:u w:val="single" w:color="0000FF"/>
                </w:rPr>
                <w:t>Psychology</w:t>
              </w:r>
            </w:hyperlink>
          </w:p>
        </w:tc>
        <w:tc>
          <w:tcPr>
            <w:tcW w:w="2968" w:type="dxa"/>
          </w:tcPr>
          <w:p>
            <w:pPr>
              <w:pStyle w:val="TableParagraph"/>
              <w:spacing w:line="384" w:lineRule="auto" w:before="58"/>
              <w:ind w:left="917" w:right="432" w:hanging="46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3986" w:type="dxa"/>
          </w:tcPr>
          <w:p>
            <w:pPr>
              <w:pStyle w:val="TableParagraph"/>
              <w:spacing w:line="259" w:lineRule="auto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further needs and provide strategies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</w:tr>
      <w:tr>
        <w:trPr>
          <w:trHeight w:val="1701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ind w:left="64" w:right="62"/>
              <w:jc w:val="center"/>
              <w:rPr>
                <w:b/>
                <w:sz w:val="20"/>
              </w:rPr>
            </w:pPr>
            <w:hyperlink r:id="rId12">
              <w:r>
                <w:rPr>
                  <w:b/>
                  <w:color w:val="0000FF"/>
                  <w:sz w:val="20"/>
                  <w:u w:val="single" w:color="0000FF"/>
                </w:rPr>
                <w:t>Therapies</w:t>
              </w:r>
              <w:r>
                <w:rPr>
                  <w:b/>
                  <w:color w:val="0000FF"/>
                  <w:spacing w:val="-6"/>
                  <w:sz w:val="20"/>
                </w:rPr>
                <w:t> </w:t>
              </w:r>
            </w:hyperlink>
            <w:r>
              <w:rPr>
                <w:b/>
                <w:sz w:val="20"/>
              </w:rPr>
              <w:t>(SALT/OT)</w:t>
            </w:r>
          </w:p>
        </w:tc>
        <w:tc>
          <w:tcPr>
            <w:tcW w:w="29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386" w:lineRule="auto" w:before="1"/>
              <w:ind w:left="917" w:right="432" w:hanging="46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39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 w:before="157"/>
              <w:ind w:left="371" w:right="358" w:hanging="2"/>
              <w:jc w:val="center"/>
              <w:rPr>
                <w:sz w:val="20"/>
              </w:rPr>
            </w:pPr>
            <w:r>
              <w:rPr>
                <w:sz w:val="20"/>
              </w:rPr>
              <w:t>School engage SALT/OT services 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</w:tr>
      <w:tr>
        <w:trPr>
          <w:trHeight w:val="1480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63" w:right="62"/>
              <w:jc w:val="center"/>
              <w:rPr>
                <w:b/>
                <w:sz w:val="20"/>
              </w:rPr>
            </w:pPr>
            <w:hyperlink r:id="rId13">
              <w:r>
                <w:rPr>
                  <w:b/>
                  <w:color w:val="0000FF"/>
                  <w:sz w:val="20"/>
                  <w:u w:val="single" w:color="0000FF"/>
                </w:rPr>
                <w:t>CAMHS</w:t>
              </w:r>
            </w:hyperlink>
          </w:p>
        </w:tc>
        <w:tc>
          <w:tcPr>
            <w:tcW w:w="2968" w:type="dxa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line="384" w:lineRule="auto"/>
              <w:ind w:left="782" w:right="482" w:hanging="272"/>
              <w:rPr>
                <w:sz w:val="20"/>
              </w:rPr>
            </w:pPr>
            <w:r>
              <w:rPr>
                <w:sz w:val="20"/>
              </w:rPr>
              <w:t>To support the mental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health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39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auto" w:before="172"/>
              <w:ind w:left="591" w:right="337" w:hanging="229"/>
              <w:rPr>
                <w:sz w:val="20"/>
              </w:rPr>
            </w:pPr>
            <w:r>
              <w:rPr>
                <w:sz w:val="20"/>
              </w:rPr>
              <w:t>A CAMHS referral is made to access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specialist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</w:tc>
      </w:tr>
      <w:tr>
        <w:trPr>
          <w:trHeight w:val="1240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6"/>
              <w:ind w:left="63" w:right="62"/>
              <w:jc w:val="center"/>
              <w:rPr>
                <w:b/>
                <w:sz w:val="20"/>
              </w:rPr>
            </w:pPr>
            <w:hyperlink r:id="rId14">
              <w:r>
                <w:rPr>
                  <w:b/>
                  <w:color w:val="0000FF"/>
                  <w:sz w:val="20"/>
                  <w:u w:val="single" w:color="0000FF"/>
                </w:rPr>
                <w:t>Paving</w:t>
              </w:r>
              <w:r>
                <w:rPr>
                  <w:b/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the</w:t>
              </w:r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Way</w:t>
              </w:r>
            </w:hyperlink>
          </w:p>
        </w:tc>
        <w:tc>
          <w:tcPr>
            <w:tcW w:w="2968" w:type="dxa"/>
          </w:tcPr>
          <w:p>
            <w:pPr>
              <w:pStyle w:val="TableParagraph"/>
              <w:spacing w:line="259" w:lineRule="auto"/>
              <w:ind w:left="89" w:right="80" w:firstLine="4"/>
              <w:jc w:val="center"/>
              <w:rPr>
                <w:sz w:val="20"/>
              </w:rPr>
            </w:pPr>
            <w:r>
              <w:rPr>
                <w:sz w:val="20"/>
              </w:rPr>
              <w:t>To identify and address 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causes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behaviour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include the identification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empower</w:t>
            </w:r>
          </w:p>
          <w:p>
            <w:pPr>
              <w:pStyle w:val="TableParagraph"/>
              <w:spacing w:line="228" w:lineRule="exact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schools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</w:tc>
        <w:tc>
          <w:tcPr>
            <w:tcW w:w="3986" w:type="dxa"/>
          </w:tcPr>
          <w:p>
            <w:pPr>
              <w:pStyle w:val="TableParagraph"/>
              <w:spacing w:line="259" w:lineRule="auto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Bespoke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child.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offered will vary depending on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family.</w:t>
            </w:r>
          </w:p>
          <w:p>
            <w:pPr>
              <w:pStyle w:val="TableParagraph"/>
              <w:spacing w:line="229" w:lineRule="exact"/>
              <w:ind w:left="72" w:right="65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PTW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10"/>
              <w:ind w:left="70" w:right="65"/>
              <w:jc w:val="center"/>
              <w:rPr>
                <w:sz w:val="20"/>
              </w:rPr>
            </w:pPr>
            <w:r>
              <w:rPr>
                <w:sz w:val="20"/>
              </w:rPr>
              <w:t>externally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necessary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header="0" w:footer="517" w:top="840" w:bottom="700" w:left="740" w:right="620"/>
        </w:sectPr>
      </w:pPr>
    </w:p>
    <w:tbl>
      <w:tblPr>
        <w:tblW w:w="0" w:type="auto"/>
        <w:jc w:val="left"/>
        <w:tblInd w:w="12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2258"/>
        <w:gridCol w:w="2968"/>
        <w:gridCol w:w="3986"/>
      </w:tblGrid>
      <w:tr>
        <w:trPr>
          <w:trHeight w:val="1360" w:hRule="atLeast"/>
        </w:trPr>
        <w:tc>
          <w:tcPr>
            <w:tcW w:w="847" w:type="dxa"/>
            <w:vMerge w:val="restart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8" w:type="dxa"/>
          </w:tcPr>
          <w:p>
            <w:pPr>
              <w:pStyle w:val="TableParagraph"/>
              <w:spacing w:line="259" w:lineRule="auto"/>
              <w:ind w:left="118" w:right="106" w:hanging="1"/>
              <w:jc w:val="center"/>
              <w:rPr>
                <w:sz w:val="20"/>
              </w:rPr>
            </w:pPr>
            <w:r>
              <w:rPr>
                <w:sz w:val="20"/>
              </w:rPr>
              <w:t>the child more effectively,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enable the child to have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better understanding of 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behaviours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self-regulation</w:t>
            </w:r>
          </w:p>
        </w:tc>
        <w:tc>
          <w:tcPr>
            <w:tcW w:w="3986" w:type="dxa"/>
          </w:tcPr>
          <w:p>
            <w:pPr>
              <w:pStyle w:val="TableParagraph"/>
              <w:spacing w:line="256" w:lineRule="auto"/>
              <w:ind w:left="824" w:right="418" w:hanging="394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holistic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aged 5-11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</w:tr>
      <w:tr>
        <w:trPr>
          <w:trHeight w:val="2217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56" w:lineRule="auto"/>
              <w:ind w:left="448" w:right="330" w:hanging="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Early Years SEND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Advisory Team</w:t>
            </w:r>
          </w:p>
        </w:tc>
        <w:tc>
          <w:tcPr>
            <w:tcW w:w="29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 w:before="167"/>
              <w:ind w:left="93" w:right="85" w:firstLine="4"/>
              <w:jc w:val="center"/>
              <w:rPr>
                <w:sz w:val="20"/>
              </w:rPr>
            </w:pPr>
            <w:r>
              <w:rPr>
                <w:sz w:val="20"/>
              </w:rPr>
              <w:t>To give advice, support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colleagues in any Ofsted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registered childcare / early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 ‘settings’</w:t>
            </w:r>
          </w:p>
        </w:tc>
        <w:tc>
          <w:tcPr>
            <w:tcW w:w="3986" w:type="dxa"/>
          </w:tcPr>
          <w:p>
            <w:pPr>
              <w:pStyle w:val="TableParagraph"/>
              <w:spacing w:line="223" w:lineRule="exact"/>
              <w:ind w:left="74" w:right="64"/>
              <w:jc w:val="center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SENCo</w:t>
            </w:r>
          </w:p>
          <w:p>
            <w:pPr>
              <w:pStyle w:val="TableParagraph"/>
              <w:spacing w:line="261" w:lineRule="auto" w:before="137"/>
              <w:ind w:left="74" w:right="64"/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training,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‘bespoke’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requested,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SEND issues.</w:t>
            </w:r>
          </w:p>
          <w:p>
            <w:pPr>
              <w:pStyle w:val="TableParagraph"/>
              <w:spacing w:line="259" w:lineRule="auto" w:before="115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practitioners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their inclusive practice and support where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challenges.</w:t>
            </w:r>
          </w:p>
          <w:p>
            <w:pPr>
              <w:pStyle w:val="TableParagraph"/>
              <w:spacing w:before="119"/>
              <w:ind w:left="71" w:right="65"/>
              <w:jc w:val="center"/>
              <w:rPr>
                <w:sz w:val="20"/>
              </w:rPr>
            </w:pPr>
            <w:r>
              <w:rPr>
                <w:sz w:val="20"/>
              </w:rPr>
              <w:t>Help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draw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IEP</w:t>
            </w:r>
          </w:p>
        </w:tc>
      </w:tr>
      <w:tr>
        <w:trPr>
          <w:trHeight w:val="1338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58"/>
              <w:rPr>
                <w:b/>
                <w:sz w:val="20"/>
              </w:rPr>
            </w:pPr>
            <w:hyperlink r:id="rId15">
              <w:r>
                <w:rPr>
                  <w:b/>
                  <w:color w:val="0000FF"/>
                  <w:sz w:val="20"/>
                  <w:u w:val="single" w:color="0000FF"/>
                </w:rPr>
                <w:t>MASH</w:t>
              </w:r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referral</w:t>
              </w:r>
            </w:hyperlink>
          </w:p>
        </w:tc>
        <w:tc>
          <w:tcPr>
            <w:tcW w:w="296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384" w:lineRule="auto" w:before="1"/>
              <w:ind w:left="929" w:right="692" w:hanging="207"/>
              <w:rPr>
                <w:sz w:val="20"/>
              </w:rPr>
            </w:pPr>
            <w:r>
              <w:rPr>
                <w:sz w:val="20"/>
              </w:rPr>
              <w:t>To engage social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</w:tc>
        <w:tc>
          <w:tcPr>
            <w:tcW w:w="3986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auto"/>
              <w:ind w:left="97" w:right="90" w:firstLine="40"/>
              <w:rPr>
                <w:sz w:val="20"/>
              </w:rPr>
            </w:pPr>
            <w:r>
              <w:rPr>
                <w:sz w:val="20"/>
              </w:rPr>
              <w:t>Where a child continues to cause concern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referral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relevant</w:t>
            </w:r>
          </w:p>
        </w:tc>
      </w:tr>
      <w:tr>
        <w:trPr>
          <w:trHeight w:val="1561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59" w:lineRule="auto"/>
              <w:ind w:left="177" w:right="169" w:hanging="1"/>
              <w:jc w:val="center"/>
              <w:rPr>
                <w:b/>
                <w:sz w:val="20"/>
              </w:rPr>
            </w:pPr>
            <w:hyperlink r:id="rId16">
              <w:r>
                <w:rPr>
                  <w:b/>
                  <w:color w:val="0000FF"/>
                  <w:sz w:val="20"/>
                  <w:u w:val="single" w:color="0000FF"/>
                </w:rPr>
                <w:t>Positive Parental</w:t>
              </w:r>
            </w:hyperlink>
            <w:r>
              <w:rPr>
                <w:b/>
                <w:color w:val="0000FF"/>
                <w:spacing w:val="1"/>
                <w:sz w:val="20"/>
              </w:rPr>
              <w:t> </w:t>
            </w:r>
            <w:hyperlink r:id="rId16">
              <w:r>
                <w:rPr>
                  <w:b/>
                  <w:color w:val="0000FF"/>
                  <w:sz w:val="20"/>
                  <w:u w:val="single" w:color="0000FF"/>
                </w:rPr>
                <w:t>Engagement</w:t>
              </w:r>
              <w:r>
                <w:rPr>
                  <w:b/>
                  <w:color w:val="0000FF"/>
                  <w:spacing w:val="-10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(Limes</w:t>
              </w:r>
            </w:hyperlink>
            <w:r>
              <w:rPr>
                <w:b/>
                <w:color w:val="0000FF"/>
                <w:spacing w:val="-52"/>
                <w:sz w:val="20"/>
              </w:rPr>
              <w:t> </w:t>
            </w:r>
            <w:hyperlink r:id="rId16">
              <w:r>
                <w:rPr>
                  <w:b/>
                  <w:color w:val="0000FF"/>
                  <w:sz w:val="20"/>
                  <w:u w:val="single" w:color="0000FF"/>
                </w:rPr>
                <w:t>support)</w:t>
              </w:r>
            </w:hyperlink>
          </w:p>
        </w:tc>
        <w:tc>
          <w:tcPr>
            <w:tcW w:w="296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384" w:lineRule="auto"/>
              <w:ind w:left="367" w:right="357"/>
              <w:jc w:val="center"/>
              <w:rPr>
                <w:sz w:val="20"/>
              </w:rPr>
            </w:pPr>
            <w:r>
              <w:rPr>
                <w:sz w:val="20"/>
              </w:rPr>
              <w:t>To engage parents more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strongly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3986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59" w:lineRule="auto"/>
              <w:ind w:left="118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School communicates with Limes to find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approaches for achieving positive parental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engagement</w:t>
            </w:r>
          </w:p>
        </w:tc>
      </w:tr>
      <w:tr>
        <w:trPr>
          <w:trHeight w:val="1470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auto" w:before="167"/>
              <w:ind w:left="744" w:right="326" w:hanging="4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Domestic </w:t>
            </w:r>
            <w:r>
              <w:rPr>
                <w:b/>
                <w:sz w:val="20"/>
              </w:rPr>
              <w:t>Abuse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</w:p>
        </w:tc>
        <w:tc>
          <w:tcPr>
            <w:tcW w:w="2968" w:type="dxa"/>
          </w:tcPr>
          <w:p>
            <w:pPr>
              <w:pStyle w:val="TableParagraph"/>
              <w:spacing w:line="384" w:lineRule="auto"/>
              <w:ind w:left="94" w:right="82"/>
              <w:jc w:val="center"/>
              <w:rPr>
                <w:sz w:val="20"/>
              </w:rPr>
            </w:pPr>
            <w:r>
              <w:rPr>
                <w:sz w:val="20"/>
              </w:rPr>
              <w:t>To provide a range of support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 for families who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living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experienced</w:t>
            </w:r>
          </w:p>
          <w:p>
            <w:pPr>
              <w:pStyle w:val="TableParagraph"/>
              <w:ind w:left="94" w:right="33"/>
              <w:jc w:val="center"/>
              <w:rPr>
                <w:sz w:val="20"/>
              </w:rPr>
            </w:pPr>
            <w:r>
              <w:rPr>
                <w:sz w:val="20"/>
              </w:rPr>
              <w:t>Domestic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Abuse</w:t>
            </w:r>
          </w:p>
        </w:tc>
        <w:tc>
          <w:tcPr>
            <w:tcW w:w="39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72" w:right="65"/>
              <w:jc w:val="center"/>
              <w:rPr>
                <w:sz w:val="20"/>
              </w:rPr>
            </w:pPr>
            <w:hyperlink r:id="rId17">
              <w:r>
                <w:rPr>
                  <w:color w:val="0000FF"/>
                  <w:sz w:val="20"/>
                  <w:u w:val="single" w:color="0000FF"/>
                </w:rPr>
                <w:t>Transform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Sutton</w:t>
              </w:r>
            </w:hyperlink>
          </w:p>
        </w:tc>
      </w:tr>
      <w:tr>
        <w:trPr>
          <w:trHeight w:val="1233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auto"/>
              <w:ind w:left="859" w:right="327" w:hanging="516"/>
              <w:rPr>
                <w:b/>
                <w:sz w:val="20"/>
              </w:rPr>
            </w:pPr>
            <w:hyperlink r:id="rId18">
              <w:r>
                <w:rPr>
                  <w:b/>
                  <w:color w:val="0000FF"/>
                  <w:sz w:val="20"/>
                  <w:u w:val="single" w:color="0000FF"/>
                </w:rPr>
                <w:t>Vulnerable</w:t>
              </w:r>
              <w:r>
                <w:rPr>
                  <w:b/>
                  <w:color w:val="0000FF"/>
                  <w:spacing w:val="-9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Pupil</w:t>
              </w:r>
            </w:hyperlink>
            <w:r>
              <w:rPr>
                <w:b/>
                <w:color w:val="0000FF"/>
                <w:spacing w:val="-53"/>
                <w:sz w:val="20"/>
              </w:rPr>
              <w:t> </w:t>
            </w:r>
            <w:hyperlink r:id="rId18">
              <w:r>
                <w:rPr>
                  <w:b/>
                  <w:color w:val="0000FF"/>
                  <w:sz w:val="20"/>
                  <w:u w:val="single" w:color="0000FF"/>
                </w:rPr>
                <w:t>Panel</w:t>
              </w:r>
            </w:hyperlink>
          </w:p>
        </w:tc>
        <w:tc>
          <w:tcPr>
            <w:tcW w:w="2968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384" w:lineRule="auto"/>
              <w:ind w:left="833" w:right="642" w:hanging="17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clarify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next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steps</w:t>
            </w:r>
          </w:p>
        </w:tc>
        <w:tc>
          <w:tcPr>
            <w:tcW w:w="3986" w:type="dxa"/>
          </w:tcPr>
          <w:p>
            <w:pPr>
              <w:pStyle w:val="TableParagraph"/>
              <w:spacing w:line="256" w:lineRule="auto"/>
              <w:ind w:left="74" w:right="64"/>
              <w:jc w:val="center"/>
              <w:rPr>
                <w:sz w:val="20"/>
              </w:rPr>
            </w:pPr>
            <w:r>
              <w:rPr>
                <w:sz w:val="20"/>
              </w:rPr>
              <w:t>Discussion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current progress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child.</w:t>
            </w:r>
          </w:p>
          <w:p>
            <w:pPr>
              <w:pStyle w:val="TableParagraph"/>
              <w:spacing w:line="261" w:lineRule="auto" w:before="117"/>
              <w:ind w:left="74" w:right="7"/>
              <w:jc w:val="center"/>
              <w:rPr>
                <w:sz w:val="20"/>
              </w:rPr>
            </w:pPr>
            <w:r>
              <w:rPr>
                <w:sz w:val="20"/>
              </w:rPr>
              <w:t>Opportunity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intervention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gained</w:t>
            </w:r>
          </w:p>
        </w:tc>
      </w:tr>
      <w:tr>
        <w:trPr>
          <w:trHeight w:val="1960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auto" w:before="159"/>
              <w:ind w:left="863" w:right="319" w:hanging="521"/>
              <w:rPr>
                <w:b/>
                <w:sz w:val="20"/>
              </w:rPr>
            </w:pPr>
            <w:r>
              <w:rPr>
                <w:b/>
                <w:sz w:val="20"/>
              </w:rPr>
              <w:t>Youth Offending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Team</w:t>
            </w:r>
          </w:p>
        </w:tc>
        <w:tc>
          <w:tcPr>
            <w:tcW w:w="296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384" w:lineRule="auto" w:before="169"/>
              <w:ind w:left="127" w:right="119" w:firstLine="5"/>
              <w:jc w:val="center"/>
              <w:rPr>
                <w:sz w:val="20"/>
              </w:rPr>
            </w:pPr>
            <w:r>
              <w:rPr>
                <w:sz w:val="20"/>
              </w:rPr>
              <w:t>To provide support for young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vulnerable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crime</w:t>
            </w:r>
          </w:p>
        </w:tc>
        <w:tc>
          <w:tcPr>
            <w:tcW w:w="39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74" w:right="65"/>
              <w:jc w:val="center"/>
              <w:rPr>
                <w:sz w:val="20"/>
              </w:rPr>
            </w:pPr>
            <w:hyperlink r:id="rId9">
              <w:r>
                <w:rPr>
                  <w:color w:val="0000FF"/>
                  <w:sz w:val="20"/>
                  <w:u w:val="single" w:color="0000FF"/>
                </w:rPr>
                <w:t>YouThink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prevention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support</w:t>
              </w:r>
            </w:hyperlink>
          </w:p>
        </w:tc>
      </w:tr>
      <w:tr>
        <w:trPr>
          <w:trHeight w:val="1799" w:hRule="atLeast"/>
        </w:trPr>
        <w:tc>
          <w:tcPr>
            <w:tcW w:w="847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nurse</w:t>
            </w:r>
          </w:p>
        </w:tc>
        <w:tc>
          <w:tcPr>
            <w:tcW w:w="2968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384" w:lineRule="auto"/>
              <w:ind w:left="278" w:right="268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signposting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range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issues</w:t>
            </w:r>
          </w:p>
        </w:tc>
        <w:tc>
          <w:tcPr>
            <w:tcW w:w="39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69" w:right="65"/>
              <w:jc w:val="center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referral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nurse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10" w:h="16840"/>
          <w:pgMar w:header="0" w:footer="517" w:top="840" w:bottom="700" w:left="740" w:right="620"/>
        </w:sectPr>
      </w:pPr>
    </w:p>
    <w:tbl>
      <w:tblPr>
        <w:tblW w:w="0" w:type="auto"/>
        <w:jc w:val="left"/>
        <w:tblInd w:w="12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2254"/>
        <w:gridCol w:w="2969"/>
        <w:gridCol w:w="3987"/>
      </w:tblGrid>
      <w:tr>
        <w:trPr>
          <w:trHeight w:val="2541" w:hRule="atLeast"/>
        </w:trPr>
        <w:tc>
          <w:tcPr>
            <w:tcW w:w="852" w:type="dxa"/>
            <w:vMerge w:val="restart"/>
            <w:shd w:val="clear" w:color="auto" w:fill="C5DFB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4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52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Limes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Outreach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384" w:lineRule="auto" w:before="136"/>
              <w:ind w:left="671" w:right="585" w:hanging="65"/>
              <w:rPr>
                <w:sz w:val="20"/>
              </w:rPr>
            </w:pPr>
            <w:r>
              <w:rPr>
                <w:sz w:val="20"/>
              </w:rPr>
              <w:t>Assess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Limes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right="958"/>
              <w:jc w:val="right"/>
              <w:rPr>
                <w:sz w:val="20"/>
              </w:rPr>
            </w:pPr>
            <w:r>
              <w:rPr>
                <w:sz w:val="20"/>
              </w:rPr>
              <w:t>Accessed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VPP</w:t>
            </w:r>
          </w:p>
        </w:tc>
      </w:tr>
      <w:tr>
        <w:trPr>
          <w:trHeight w:val="2690" w:hRule="atLeast"/>
        </w:trPr>
        <w:tc>
          <w:tcPr>
            <w:tcW w:w="852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2"/>
              <w:ind w:left="56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Turn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Around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Nurture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 w:before="146"/>
              <w:ind w:left="133" w:right="125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interventions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that address behaviours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challenging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schools.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386" w:lineRule="auto"/>
              <w:ind w:left="1141" w:right="1132" w:hanging="76"/>
              <w:jc w:val="center"/>
              <w:rPr>
                <w:sz w:val="20"/>
              </w:rPr>
            </w:pPr>
            <w:r>
              <w:rPr>
                <w:sz w:val="20"/>
              </w:rPr>
              <w:t>Referral via VPP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Nurture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5-11</w:t>
            </w:r>
          </w:p>
          <w:p>
            <w:pPr>
              <w:pStyle w:val="TableParagraph"/>
              <w:spacing w:line="226" w:lineRule="exact"/>
              <w:ind w:left="867" w:right="865"/>
              <w:jc w:val="center"/>
              <w:rPr>
                <w:sz w:val="20"/>
              </w:rPr>
            </w:pPr>
            <w:hyperlink r:id="rId19">
              <w:r>
                <w:rPr>
                  <w:color w:val="0000FF"/>
                  <w:sz w:val="20"/>
                  <w:u w:val="single" w:color="0000FF"/>
                </w:rPr>
                <w:t>TurnAround</w:t>
              </w:r>
            </w:hyperlink>
            <w:r>
              <w:rPr>
                <w:color w:val="0000FF"/>
                <w:spacing w:val="50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11-16</w:t>
            </w:r>
          </w:p>
        </w:tc>
      </w:tr>
      <w:tr>
        <w:trPr>
          <w:trHeight w:val="2502" w:hRule="atLeast"/>
        </w:trPr>
        <w:tc>
          <w:tcPr>
            <w:tcW w:w="852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auto" w:before="177"/>
              <w:ind w:left="909" w:right="279" w:hanging="622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auto" w:before="177"/>
              <w:ind w:left="620" w:right="229" w:hanging="368"/>
              <w:rPr>
                <w:sz w:val="20"/>
              </w:rPr>
            </w:pPr>
            <w:r>
              <w:rPr>
                <w:sz w:val="20"/>
              </w:rPr>
              <w:t>To provide targeted support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auto" w:before="177"/>
              <w:ind w:left="258" w:right="304" w:hanging="22"/>
              <w:rPr>
                <w:sz w:val="20"/>
              </w:rPr>
            </w:pPr>
            <w:r>
              <w:rPr>
                <w:sz w:val="20"/>
              </w:rPr>
              <w:t>Schools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either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earlier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depending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approach</w:t>
            </w:r>
          </w:p>
        </w:tc>
      </w:tr>
      <w:tr>
        <w:trPr>
          <w:trHeight w:val="2370" w:hRule="atLeast"/>
        </w:trPr>
        <w:tc>
          <w:tcPr>
            <w:tcW w:w="852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auto"/>
              <w:ind w:left="587" w:right="195" w:hanging="382"/>
              <w:rPr>
                <w:b/>
                <w:sz w:val="20"/>
              </w:rPr>
            </w:pPr>
            <w:r>
              <w:rPr>
                <w:b/>
                <w:sz w:val="20"/>
              </w:rPr>
              <w:t>Restorative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Justice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Framework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923"/>
              <w:jc w:val="right"/>
              <w:rPr>
                <w:sz w:val="20"/>
              </w:rPr>
            </w:pPr>
            <w:hyperlink r:id="rId15">
              <w:r>
                <w:rPr>
                  <w:color w:val="0000FF"/>
                  <w:sz w:val="20"/>
                  <w:u w:val="single" w:color="0000FF"/>
                </w:rPr>
                <w:t>Refer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through</w:t>
              </w:r>
              <w:r>
                <w:rPr>
                  <w:color w:val="0000FF"/>
                  <w:spacing w:val="-4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Early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color w:val="0000FF"/>
                  <w:sz w:val="20"/>
                  <w:u w:val="single" w:color="0000FF"/>
                </w:rPr>
                <w:t>Help</w:t>
              </w:r>
            </w:hyperlink>
          </w:p>
        </w:tc>
      </w:tr>
      <w:tr>
        <w:trPr>
          <w:trHeight w:val="2742" w:hRule="atLeast"/>
        </w:trPr>
        <w:tc>
          <w:tcPr>
            <w:tcW w:w="852" w:type="dxa"/>
            <w:vMerge/>
            <w:tcBorders>
              <w:top w:val="nil"/>
            </w:tcBorders>
            <w:shd w:val="clear" w:color="auto" w:fill="C5DFB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shd w:val="clear" w:color="auto" w:fill="C5DFB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55" w:right="56"/>
              <w:jc w:val="center"/>
              <w:rPr>
                <w:b/>
                <w:sz w:val="20"/>
              </w:rPr>
            </w:pPr>
            <w:hyperlink r:id="rId20">
              <w:r>
                <w:rPr>
                  <w:b/>
                  <w:color w:val="0000FF"/>
                  <w:sz w:val="20"/>
                  <w:u w:val="single" w:color="0000FF"/>
                </w:rPr>
                <w:t>Off</w:t>
              </w:r>
              <w:r>
                <w:rPr>
                  <w:b/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the</w:t>
              </w:r>
              <w:r>
                <w:rPr>
                  <w:b/>
                  <w:color w:val="0000FF"/>
                  <w:spacing w:val="-3"/>
                  <w:sz w:val="20"/>
                  <w:u w:val="single" w:color="0000FF"/>
                </w:rPr>
                <w:t> </w:t>
              </w:r>
              <w:r>
                <w:rPr>
                  <w:b/>
                  <w:color w:val="0000FF"/>
                  <w:sz w:val="20"/>
                  <w:u w:val="single" w:color="0000FF"/>
                </w:rPr>
                <w:t>record</w:t>
              </w:r>
            </w:hyperlink>
          </w:p>
        </w:tc>
        <w:tc>
          <w:tcPr>
            <w:tcW w:w="29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auto"/>
              <w:ind w:left="755" w:right="200" w:hanging="529"/>
              <w:rPr>
                <w:sz w:val="20"/>
              </w:rPr>
            </w:pPr>
            <w:r>
              <w:rPr>
                <w:sz w:val="20"/>
              </w:rPr>
              <w:t>Mental and emotional health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3987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56" w:lineRule="auto"/>
              <w:ind w:left="1165" w:hanging="1028"/>
              <w:rPr>
                <w:sz w:val="20"/>
              </w:rPr>
            </w:pPr>
            <w:r>
              <w:rPr>
                <w:sz w:val="20"/>
              </w:rPr>
              <w:t>(Support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starts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services)</w:t>
            </w:r>
          </w:p>
          <w:p>
            <w:pPr>
              <w:pStyle w:val="TableParagraph"/>
              <w:spacing w:line="384" w:lineRule="auto" w:before="125"/>
              <w:ind w:left="1216" w:right="936" w:hanging="341"/>
              <w:rPr>
                <w:sz w:val="20"/>
              </w:rPr>
            </w:pPr>
            <w:r>
              <w:rPr>
                <w:sz w:val="20"/>
              </w:rPr>
              <w:t>Face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counselling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Drop in sessions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  <w:p>
            <w:pPr>
              <w:pStyle w:val="TableParagraph"/>
              <w:ind w:left="597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carers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517" w:top="840" w:bottom="700" w:left="740" w:right="620"/>
        </w:sectPr>
      </w:pPr>
    </w:p>
    <w:tbl>
      <w:tblPr>
        <w:tblW w:w="0" w:type="auto"/>
        <w:jc w:val="left"/>
        <w:tblInd w:w="12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2258"/>
        <w:gridCol w:w="2968"/>
        <w:gridCol w:w="3986"/>
      </w:tblGrid>
      <w:tr>
        <w:trPr>
          <w:trHeight w:val="2742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8" w:type="dxa"/>
            <w:shd w:val="clear" w:color="auto" w:fill="C5DFB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283"/>
              <w:rPr>
                <w:b/>
                <w:sz w:val="22"/>
              </w:rPr>
            </w:pPr>
            <w:r>
              <w:rPr>
                <w:b/>
                <w:sz w:val="22"/>
              </w:rPr>
              <w:t>Autism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services</w:t>
            </w:r>
          </w:p>
        </w:tc>
        <w:tc>
          <w:tcPr>
            <w:tcW w:w="2968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156" w:right="144" w:hanging="1"/>
              <w:jc w:val="center"/>
              <w:rPr>
                <w:sz w:val="20"/>
              </w:rPr>
            </w:pPr>
            <w:r>
              <w:rPr>
                <w:sz w:val="20"/>
              </w:rPr>
              <w:t>Autism services works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18 with social communication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differences or an autism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diagnosis.</w:t>
            </w:r>
          </w:p>
          <w:p>
            <w:pPr>
              <w:pStyle w:val="TableParagraph"/>
              <w:spacing w:line="256" w:lineRule="auto" w:before="119"/>
              <w:ind w:left="94" w:right="84"/>
              <w:jc w:val="center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school,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family and the young person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themselves.</w:t>
            </w:r>
          </w:p>
        </w:tc>
        <w:tc>
          <w:tcPr>
            <w:tcW w:w="398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auto" w:before="186"/>
              <w:ind w:left="2" w:right="65"/>
              <w:jc w:val="center"/>
              <w:rPr>
                <w:sz w:val="20"/>
              </w:rPr>
            </w:pPr>
            <w:r>
              <w:rPr>
                <w:sz w:val="20"/>
              </w:rPr>
              <w:t>Advice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  <w:p>
            <w:pPr>
              <w:pStyle w:val="TableParagraph"/>
              <w:spacing w:before="125"/>
              <w:ind w:left="1" w:right="65"/>
              <w:jc w:val="center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staff.</w:t>
            </w:r>
          </w:p>
          <w:p>
            <w:pPr>
              <w:pStyle w:val="TableParagraph"/>
              <w:spacing w:line="259" w:lineRule="auto" w:before="137"/>
              <w:ind w:left="6" w:right="65"/>
              <w:jc w:val="center"/>
              <w:rPr>
                <w:sz w:val="20"/>
              </w:rPr>
            </w:pPr>
            <w:r>
              <w:rPr>
                <w:sz w:val="20"/>
              </w:rPr>
              <w:t>Parent programmes and one-to-one support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for the young person, including support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 diagnosis.</w:t>
            </w:r>
          </w:p>
        </w:tc>
      </w:tr>
    </w:tbl>
    <w:p>
      <w:pPr>
        <w:spacing w:after="0" w:line="259" w:lineRule="auto"/>
        <w:jc w:val="center"/>
        <w:rPr>
          <w:sz w:val="20"/>
        </w:rPr>
        <w:sectPr>
          <w:pgSz w:w="11910" w:h="16840"/>
          <w:pgMar w:header="0" w:footer="517" w:top="840" w:bottom="700" w:left="740" w:right="620"/>
        </w:sectPr>
      </w:pPr>
    </w:p>
    <w:p>
      <w:pPr>
        <w:spacing w:before="73"/>
        <w:ind w:left="184" w:right="0" w:firstLine="0"/>
        <w:jc w:val="left"/>
        <w:rPr>
          <w:b/>
          <w:sz w:val="52"/>
        </w:rPr>
      </w:pPr>
      <w:r>
        <w:rPr>
          <w:b/>
          <w:color w:val="1F4E79"/>
          <w:sz w:val="52"/>
        </w:rPr>
        <w:t>STAGE</w:t>
      </w:r>
      <w:r>
        <w:rPr>
          <w:b/>
          <w:color w:val="1F4E79"/>
          <w:spacing w:val="-29"/>
          <w:sz w:val="52"/>
        </w:rPr>
        <w:t> </w:t>
      </w:r>
      <w:r>
        <w:rPr>
          <w:b/>
          <w:color w:val="1F4E79"/>
          <w:sz w:val="52"/>
        </w:rPr>
        <w:t>3</w:t>
      </w:r>
      <w:r>
        <w:rPr>
          <w:b/>
          <w:color w:val="1F4E79"/>
          <w:spacing w:val="-32"/>
          <w:sz w:val="52"/>
        </w:rPr>
        <w:t> </w:t>
      </w:r>
      <w:r>
        <w:rPr>
          <w:b/>
          <w:color w:val="1F4E79"/>
          <w:sz w:val="52"/>
        </w:rPr>
        <w:t>–</w:t>
      </w:r>
      <w:r>
        <w:rPr>
          <w:b/>
          <w:color w:val="1F4E79"/>
          <w:spacing w:val="-27"/>
          <w:sz w:val="52"/>
        </w:rPr>
        <w:t> </w:t>
      </w:r>
      <w:r>
        <w:rPr>
          <w:b/>
          <w:color w:val="1F4E79"/>
          <w:sz w:val="52"/>
        </w:rPr>
        <w:t>EXTENDED</w:t>
      </w:r>
      <w:r>
        <w:rPr>
          <w:b/>
          <w:color w:val="1F4E79"/>
          <w:spacing w:val="-28"/>
          <w:sz w:val="52"/>
        </w:rPr>
        <w:t> </w:t>
      </w:r>
      <w:r>
        <w:rPr>
          <w:b/>
          <w:color w:val="1F4E79"/>
          <w:sz w:val="52"/>
        </w:rPr>
        <w:t>OUT</w:t>
      </w:r>
      <w:r>
        <w:rPr>
          <w:b/>
          <w:color w:val="1F4E79"/>
          <w:spacing w:val="-30"/>
          <w:sz w:val="52"/>
        </w:rPr>
        <w:t> </w:t>
      </w:r>
      <w:r>
        <w:rPr>
          <w:b/>
          <w:color w:val="1F4E79"/>
          <w:sz w:val="52"/>
        </w:rPr>
        <w:t>REACH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1" w:type="dxa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395"/>
        <w:gridCol w:w="3007"/>
        <w:gridCol w:w="3938"/>
      </w:tblGrid>
      <w:tr>
        <w:trPr>
          <w:trHeight w:val="366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line="229" w:lineRule="exact"/>
              <w:ind w:left="8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Intervention</w:t>
            </w:r>
          </w:p>
        </w:tc>
        <w:tc>
          <w:tcPr>
            <w:tcW w:w="3007" w:type="dxa"/>
          </w:tcPr>
          <w:p>
            <w:pPr>
              <w:pStyle w:val="TableParagraph"/>
              <w:spacing w:line="229" w:lineRule="exact"/>
              <w:ind w:left="281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Aim</w:t>
            </w:r>
          </w:p>
        </w:tc>
        <w:tc>
          <w:tcPr>
            <w:tcW w:w="3938" w:type="dxa"/>
          </w:tcPr>
          <w:p>
            <w:pPr>
              <w:pStyle w:val="TableParagraph"/>
              <w:spacing w:line="229" w:lineRule="exact"/>
              <w:ind w:left="228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>
        <w:trPr>
          <w:trHeight w:val="1156" w:hRule="atLeast"/>
        </w:trPr>
        <w:tc>
          <w:tcPr>
            <w:tcW w:w="720" w:type="dxa"/>
            <w:vMerge w:val="restart"/>
            <w:shd w:val="clear" w:color="auto" w:fill="FFF1CC"/>
            <w:textDirection w:val="btLr"/>
          </w:tcPr>
          <w:p>
            <w:pPr>
              <w:pStyle w:val="TableParagraph"/>
              <w:spacing w:before="174"/>
              <w:ind w:left="1622"/>
              <w:rPr>
                <w:b/>
                <w:sz w:val="20"/>
              </w:rPr>
            </w:pPr>
            <w:r>
              <w:rPr>
                <w:b/>
                <w:sz w:val="20"/>
              </w:rPr>
              <w:t>Advance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</w:p>
        </w:tc>
        <w:tc>
          <w:tcPr>
            <w:tcW w:w="2395" w:type="dxa"/>
            <w:shd w:val="clear" w:color="auto" w:fill="FFF1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ind w:left="8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Root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cause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analysis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3007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384" w:lineRule="auto"/>
              <w:ind w:left="316" w:right="191" w:hanging="11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underlying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reasons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behaviours</w:t>
            </w:r>
          </w:p>
        </w:tc>
        <w:tc>
          <w:tcPr>
            <w:tcW w:w="393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auto"/>
              <w:ind w:left="576" w:hanging="43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causes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ongoing behaviours.</w:t>
            </w:r>
          </w:p>
        </w:tc>
      </w:tr>
      <w:tr>
        <w:trPr>
          <w:trHeight w:val="1127" w:hRule="atLeast"/>
        </w:trPr>
        <w:tc>
          <w:tcPr>
            <w:tcW w:w="720" w:type="dxa"/>
            <w:vMerge/>
            <w:tcBorders>
              <w:top w:val="nil"/>
            </w:tcBorders>
            <w:shd w:val="clear" w:color="auto" w:fill="FFF1CC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FFF1CC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85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</w:p>
        </w:tc>
        <w:tc>
          <w:tcPr>
            <w:tcW w:w="3007" w:type="dxa"/>
          </w:tcPr>
          <w:p>
            <w:pPr>
              <w:pStyle w:val="TableParagraph"/>
              <w:spacing w:line="386" w:lineRule="auto" w:before="193"/>
              <w:ind w:left="666" w:right="259" w:hanging="39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targeted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39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auto"/>
              <w:ind w:left="1214" w:right="257" w:hanging="932"/>
              <w:rPr>
                <w:sz w:val="20"/>
              </w:rPr>
            </w:pPr>
            <w:r>
              <w:rPr>
                <w:sz w:val="20"/>
              </w:rPr>
              <w:t>Schools may choose to start this once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 been a</w:t>
            </w:r>
          </w:p>
        </w:tc>
      </w:tr>
      <w:tr>
        <w:trPr>
          <w:trHeight w:val="1557" w:hRule="atLeast"/>
        </w:trPr>
        <w:tc>
          <w:tcPr>
            <w:tcW w:w="720" w:type="dxa"/>
            <w:vMerge/>
            <w:tcBorders>
              <w:top w:val="nil"/>
            </w:tcBorders>
            <w:shd w:val="clear" w:color="auto" w:fill="FFF1CC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FFF1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56" w:lineRule="auto"/>
              <w:ind w:left="755" w:right="307" w:hanging="4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Adjusted/Reduced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timetable</w:t>
            </w:r>
          </w:p>
        </w:tc>
        <w:tc>
          <w:tcPr>
            <w:tcW w:w="3007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384" w:lineRule="auto"/>
              <w:ind w:left="446" w:right="442" w:hanging="1"/>
              <w:jc w:val="center"/>
              <w:rPr>
                <w:sz w:val="20"/>
              </w:rPr>
            </w:pPr>
            <w:r>
              <w:rPr>
                <w:sz w:val="20"/>
              </w:rPr>
              <w:t>To support the child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positively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393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59" w:lineRule="auto"/>
              <w:ind w:left="209" w:right="207" w:firstLine="4"/>
              <w:jc w:val="center"/>
              <w:rPr>
                <w:sz w:val="20"/>
              </w:rPr>
            </w:pPr>
            <w:r>
              <w:rPr>
                <w:sz w:val="20"/>
              </w:rPr>
              <w:t>Schools may suggest for parental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consideration changes to the pattern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limited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outcomes</w:t>
            </w:r>
          </w:p>
        </w:tc>
      </w:tr>
      <w:tr>
        <w:trPr>
          <w:trHeight w:val="1393" w:hRule="atLeast"/>
        </w:trPr>
        <w:tc>
          <w:tcPr>
            <w:tcW w:w="720" w:type="dxa"/>
            <w:vMerge/>
            <w:tcBorders>
              <w:top w:val="nil"/>
            </w:tcBorders>
            <w:shd w:val="clear" w:color="auto" w:fill="FFF1CC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FFF1CC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/>
              <w:ind w:left="150" w:right="14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EHCP Coordinator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engagement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EHCP)</w:t>
            </w:r>
          </w:p>
        </w:tc>
        <w:tc>
          <w:tcPr>
            <w:tcW w:w="3007" w:type="dxa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386" w:lineRule="auto" w:before="1"/>
              <w:ind w:left="1007" w:right="107" w:hanging="96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EHCP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39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auto" w:before="135"/>
              <w:ind w:left="271" w:right="153" w:hanging="11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EHCP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decide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called.</w:t>
            </w:r>
          </w:p>
        </w:tc>
      </w:tr>
      <w:tr>
        <w:trPr>
          <w:trHeight w:val="1341" w:hRule="atLeast"/>
        </w:trPr>
        <w:tc>
          <w:tcPr>
            <w:tcW w:w="720" w:type="dxa"/>
            <w:vMerge/>
            <w:tcBorders>
              <w:top w:val="nil"/>
            </w:tcBorders>
            <w:shd w:val="clear" w:color="auto" w:fill="FFF1CC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FFF1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86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Turn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Around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Plus</w:t>
            </w:r>
          </w:p>
        </w:tc>
        <w:tc>
          <w:tcPr>
            <w:tcW w:w="300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/>
              <w:ind w:left="283" w:right="277"/>
              <w:jc w:val="center"/>
              <w:rPr>
                <w:sz w:val="20"/>
              </w:rPr>
            </w:pPr>
            <w:r>
              <w:rPr>
                <w:sz w:val="20"/>
              </w:rPr>
              <w:t>Turn Around with additional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Targeted Youth and Limes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Outreach</w:t>
            </w:r>
          </w:p>
        </w:tc>
        <w:tc>
          <w:tcPr>
            <w:tcW w:w="39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59" w:right="227"/>
              <w:jc w:val="center"/>
              <w:rPr>
                <w:sz w:val="20"/>
              </w:rPr>
            </w:pPr>
            <w:r>
              <w:rPr>
                <w:sz w:val="20"/>
              </w:rPr>
              <w:t>Referral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VPP</w:t>
            </w:r>
          </w:p>
        </w:tc>
      </w:tr>
      <w:tr>
        <w:trPr>
          <w:trHeight w:val="1233" w:hRule="atLeast"/>
        </w:trPr>
        <w:tc>
          <w:tcPr>
            <w:tcW w:w="720" w:type="dxa"/>
            <w:vMerge w:val="restart"/>
            <w:shd w:val="clear" w:color="auto" w:fill="FFE499"/>
            <w:textDirection w:val="btLr"/>
          </w:tcPr>
          <w:p>
            <w:pPr>
              <w:pStyle w:val="TableParagraph"/>
              <w:spacing w:before="174"/>
              <w:ind w:left="966" w:right="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Engaging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educational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providers</w:t>
            </w:r>
          </w:p>
        </w:tc>
        <w:tc>
          <w:tcPr>
            <w:tcW w:w="2395" w:type="dxa"/>
            <w:shd w:val="clear" w:color="auto" w:fill="FFE499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auto"/>
              <w:ind w:left="282" w:right="268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>Respite to another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mainstream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3007" w:type="dxa"/>
          </w:tcPr>
          <w:p>
            <w:pPr>
              <w:pStyle w:val="TableParagraph"/>
              <w:spacing w:line="384" w:lineRule="auto" w:before="64"/>
              <w:ind w:left="429" w:right="424" w:firstLine="2"/>
              <w:jc w:val="center"/>
              <w:rPr>
                <w:sz w:val="20"/>
              </w:rPr>
            </w:pPr>
            <w:r>
              <w:rPr>
                <w:sz w:val="20"/>
              </w:rPr>
              <w:t>To support the child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emotionally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break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situation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auto"/>
              <w:ind w:left="216" w:right="227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collaborative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approach 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  <w:p>
            <w:pPr>
              <w:pStyle w:val="TableParagraph"/>
              <w:spacing w:line="256" w:lineRule="auto" w:before="124"/>
              <w:ind w:left="157" w:right="227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moved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respite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different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setting.</w:t>
            </w:r>
          </w:p>
        </w:tc>
      </w:tr>
      <w:tr>
        <w:trPr>
          <w:trHeight w:val="1230" w:hRule="atLeast"/>
        </w:trPr>
        <w:tc>
          <w:tcPr>
            <w:tcW w:w="720" w:type="dxa"/>
            <w:vMerge/>
            <w:tcBorders>
              <w:top w:val="nil"/>
            </w:tcBorders>
            <w:shd w:val="clear" w:color="auto" w:fill="FFE49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FFE4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86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Managed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move</w:t>
            </w:r>
          </w:p>
        </w:tc>
        <w:tc>
          <w:tcPr>
            <w:tcW w:w="3007" w:type="dxa"/>
          </w:tcPr>
          <w:p>
            <w:pPr>
              <w:pStyle w:val="TableParagraph"/>
              <w:spacing w:line="384" w:lineRule="auto" w:before="62"/>
              <w:ind w:left="489" w:right="484"/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fresh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children and young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auto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collaborative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  <w:p>
            <w:pPr>
              <w:pStyle w:val="TableParagraph"/>
              <w:spacing w:line="256" w:lineRule="auto" w:before="124"/>
              <w:ind w:left="232" w:right="227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3-month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mainstream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</w:tr>
      <w:tr>
        <w:trPr>
          <w:trHeight w:val="1977" w:hRule="atLeast"/>
        </w:trPr>
        <w:tc>
          <w:tcPr>
            <w:tcW w:w="720" w:type="dxa"/>
            <w:vMerge/>
            <w:tcBorders>
              <w:top w:val="nil"/>
            </w:tcBorders>
            <w:shd w:val="clear" w:color="auto" w:fill="FFE49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FFE499"/>
          </w:tcPr>
          <w:p>
            <w:pPr>
              <w:pStyle w:val="TableParagraph"/>
              <w:spacing w:before="2"/>
              <w:ind w:left="85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Alternative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Provision</w:t>
            </w:r>
          </w:p>
          <w:p>
            <w:pPr>
              <w:pStyle w:val="TableParagraph"/>
              <w:spacing w:line="259" w:lineRule="auto" w:before="137"/>
              <w:ind w:left="9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(Vocational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option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dual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registered with school/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two days at AP c o-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ordinated and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supported by The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Limes)</w:t>
            </w:r>
          </w:p>
        </w:tc>
        <w:tc>
          <w:tcPr>
            <w:tcW w:w="30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384" w:lineRule="auto" w:before="1"/>
              <w:ind w:left="405" w:right="372" w:hanging="29"/>
              <w:jc w:val="center"/>
              <w:rPr>
                <w:sz w:val="20"/>
              </w:rPr>
            </w:pPr>
            <w:r>
              <w:rPr>
                <w:sz w:val="20"/>
              </w:rPr>
              <w:t>To offer an alternative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curriculum and provide 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break from a challenging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situation</w:t>
            </w:r>
          </w:p>
        </w:tc>
        <w:tc>
          <w:tcPr>
            <w:tcW w:w="39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auto" w:before="174"/>
              <w:ind w:left="1171" w:right="186" w:hanging="963"/>
              <w:rPr>
                <w:sz w:val="20"/>
              </w:rPr>
            </w:pPr>
            <w:r>
              <w:rPr>
                <w:sz w:val="20"/>
              </w:rPr>
              <w:t>AP usage should be used in connection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with 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</w:tc>
      </w:tr>
      <w:tr>
        <w:trPr>
          <w:trHeight w:val="1542" w:hRule="atLeast"/>
        </w:trPr>
        <w:tc>
          <w:tcPr>
            <w:tcW w:w="720" w:type="dxa"/>
            <w:vMerge/>
            <w:tcBorders>
              <w:top w:val="nil"/>
            </w:tcBorders>
            <w:shd w:val="clear" w:color="auto" w:fill="FFE49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shd w:val="clear" w:color="auto" w:fill="FFE499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9" w:lineRule="auto"/>
              <w:ind w:left="98" w:right="9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Dual registered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placement (2 days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Limes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days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school)</w:t>
            </w:r>
          </w:p>
        </w:tc>
        <w:tc>
          <w:tcPr>
            <w:tcW w:w="3007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384" w:lineRule="auto" w:before="1"/>
              <w:ind w:left="316" w:right="312" w:hanging="2"/>
              <w:jc w:val="center"/>
              <w:rPr>
                <w:sz w:val="20"/>
              </w:rPr>
            </w:pPr>
            <w:r>
              <w:rPr>
                <w:sz w:val="20"/>
              </w:rPr>
              <w:t>To provide a flexible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blended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provisions</w:t>
            </w:r>
          </w:p>
        </w:tc>
        <w:tc>
          <w:tcPr>
            <w:tcW w:w="393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Referral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VPP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(KS4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only)</w:t>
            </w:r>
          </w:p>
          <w:p>
            <w:pPr>
              <w:pStyle w:val="TableParagraph"/>
              <w:spacing w:line="256" w:lineRule="auto" w:before="140"/>
              <w:ind w:left="890" w:right="84" w:hanging="872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multi-agency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places.</w:t>
            </w:r>
          </w:p>
        </w:tc>
      </w:tr>
    </w:tbl>
    <w:p>
      <w:pPr>
        <w:spacing w:after="0" w:line="256" w:lineRule="auto"/>
        <w:rPr>
          <w:sz w:val="20"/>
        </w:rPr>
        <w:sectPr>
          <w:pgSz w:w="11910" w:h="16840"/>
          <w:pgMar w:header="0" w:footer="517" w:top="760" w:bottom="700" w:left="740" w:right="620"/>
        </w:sectPr>
      </w:pPr>
    </w:p>
    <w:p>
      <w:pPr>
        <w:spacing w:before="55"/>
        <w:ind w:left="112" w:right="0" w:firstLine="0"/>
        <w:jc w:val="left"/>
        <w:rPr>
          <w:b/>
          <w:sz w:val="52"/>
        </w:rPr>
      </w:pPr>
      <w:r>
        <w:rPr>
          <w:b/>
          <w:color w:val="1F4E79"/>
          <w:sz w:val="52"/>
        </w:rPr>
        <w:t>ACKNOWLEDGEMENTS</w:t>
      </w:r>
    </w:p>
    <w:p>
      <w:pPr>
        <w:pStyle w:val="BodyText"/>
        <w:spacing w:line="259" w:lineRule="auto" w:before="205"/>
        <w:ind w:left="111" w:right="519"/>
      </w:pPr>
      <w:r>
        <w:rPr/>
        <w:t>The Graduated Response has been developed through successful collaborative multi-agency</w:t>
      </w:r>
      <w:r>
        <w:rPr>
          <w:spacing w:val="-64"/>
        </w:rPr>
        <w:t> </w:t>
      </w:r>
      <w:r>
        <w:rPr/>
        <w:t>working and we would like to thank everyone who has played a part in the development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6"/>
        <w:gridCol w:w="5950"/>
      </w:tblGrid>
      <w:tr>
        <w:trPr>
          <w:trHeight w:val="289" w:hRule="atLeast"/>
        </w:trPr>
        <w:tc>
          <w:tcPr>
            <w:tcW w:w="3826" w:type="dxa"/>
            <w:shd w:val="clear" w:color="auto" w:fill="B8CCE3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5950" w:type="dxa"/>
            <w:shd w:val="clear" w:color="auto" w:fill="B8CCE3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School/Service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Cavilla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Nonsuch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Caroline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Ekoku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Youth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Offending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</w:tr>
      <w:tr>
        <w:trPr>
          <w:trHeight w:val="289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Catherine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Kane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Commissioning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Consultant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Catherine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Lester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Cheam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Academy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Charlotte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Perry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</w:tr>
      <w:tr>
        <w:trPr>
          <w:trHeight w:val="289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Craig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Edmunds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Targeted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Elisabeth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Broers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Robin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Emma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Bradshaw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</w:tr>
      <w:tr>
        <w:trPr>
          <w:trHeight w:val="289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Emma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Morris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Abbey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Fiona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Phelps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Director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Education/SEND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Heidi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Westley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Muschamp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289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Helen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Gasparelli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Inclusion,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Cognus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Jackie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McCarthy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Intervention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Knowles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Sutton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Forum</w:t>
            </w:r>
          </w:p>
        </w:tc>
      </w:tr>
      <w:tr>
        <w:trPr>
          <w:trHeight w:val="289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Davey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Carew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Academy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Leyshon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Looked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Noulton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289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Lynda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Wallace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Greenshaw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Natalie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Robins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Hackbridge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290" w:hRule="atLeast"/>
        </w:trPr>
        <w:tc>
          <w:tcPr>
            <w:tcW w:w="9776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Partnership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Sutton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Headteachers</w:t>
            </w:r>
          </w:p>
        </w:tc>
      </w:tr>
      <w:tr>
        <w:trPr>
          <w:trHeight w:val="289" w:hRule="atLeast"/>
        </w:trPr>
        <w:tc>
          <w:tcPr>
            <w:tcW w:w="9776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Partnership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Sutton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Headteachers</w:t>
            </w:r>
          </w:p>
        </w:tc>
      </w:tr>
      <w:tr>
        <w:trPr>
          <w:trHeight w:val="290" w:hRule="atLeast"/>
        </w:trPr>
        <w:tc>
          <w:tcPr>
            <w:tcW w:w="9776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Sutton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Headteachers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Paula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Harrison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Devonshire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289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Naudi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Cheam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Goodrich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</w:tr>
      <w:tr>
        <w:trPr>
          <w:trHeight w:val="290" w:hRule="atLeast"/>
        </w:trPr>
        <w:tc>
          <w:tcPr>
            <w:tcW w:w="382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Simon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Vines</w:t>
            </w:r>
          </w:p>
        </w:tc>
        <w:tc>
          <w:tcPr>
            <w:tcW w:w="595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Sherwood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517" w:top="780" w:bottom="700" w:left="740" w:right="620"/>
        </w:sectPr>
      </w:pPr>
    </w:p>
    <w:p>
      <w:pPr>
        <w:spacing w:before="55"/>
        <w:ind w:left="112" w:right="0" w:firstLine="0"/>
        <w:jc w:val="left"/>
        <w:rPr>
          <w:b/>
          <w:sz w:val="52"/>
        </w:rPr>
      </w:pPr>
      <w:r>
        <w:rPr>
          <w:b/>
          <w:color w:val="1F4E79"/>
          <w:sz w:val="52"/>
        </w:rPr>
        <w:t>APPENDICES</w:t>
      </w:r>
    </w:p>
    <w:p>
      <w:pPr>
        <w:pStyle w:val="BodyText"/>
        <w:spacing w:before="1"/>
        <w:rPr>
          <w:b/>
          <w:sz w:val="58"/>
        </w:rPr>
      </w:pPr>
    </w:p>
    <w:p>
      <w:pPr>
        <w:pStyle w:val="ListParagraph"/>
        <w:numPr>
          <w:ilvl w:val="0"/>
          <w:numId w:val="3"/>
        </w:numPr>
        <w:tabs>
          <w:tab w:pos="903" w:val="left" w:leader="none"/>
          <w:tab w:pos="904" w:val="left" w:leader="none"/>
        </w:tabs>
        <w:spacing w:line="240" w:lineRule="auto" w:before="0" w:after="0"/>
        <w:ind w:left="904" w:right="0" w:hanging="36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AP</w:t>
      </w:r>
      <w:r>
        <w:rPr>
          <w:spacing w:val="-1"/>
          <w:sz w:val="24"/>
        </w:rPr>
        <w:t> </w:t>
      </w:r>
      <w:r>
        <w:rPr>
          <w:sz w:val="24"/>
        </w:rPr>
        <w:t>framework</w:t>
      </w:r>
      <w:r>
        <w:rPr>
          <w:spacing w:val="-3"/>
          <w:sz w:val="24"/>
        </w:rPr>
        <w:t> </w:t>
      </w:r>
      <w:r>
        <w:rPr>
          <w:sz w:val="24"/>
        </w:rPr>
        <w:t>(under</w:t>
      </w:r>
      <w:r>
        <w:rPr>
          <w:spacing w:val="-3"/>
          <w:sz w:val="24"/>
        </w:rPr>
        <w:t> </w:t>
      </w:r>
      <w:r>
        <w:rPr>
          <w:sz w:val="24"/>
        </w:rPr>
        <w:t>review)</w:t>
      </w:r>
    </w:p>
    <w:p>
      <w:pPr>
        <w:pStyle w:val="ListParagraph"/>
        <w:numPr>
          <w:ilvl w:val="0"/>
          <w:numId w:val="3"/>
        </w:numPr>
        <w:tabs>
          <w:tab w:pos="903" w:val="left" w:leader="none"/>
          <w:tab w:pos="904" w:val="left" w:leader="none"/>
        </w:tabs>
        <w:spacing w:line="240" w:lineRule="auto" w:before="40" w:after="0"/>
        <w:ind w:left="904" w:right="0" w:hanging="36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3"/>
          <w:sz w:val="24"/>
        </w:rPr>
        <w:t> </w:t>
      </w:r>
      <w:r>
        <w:rPr>
          <w:sz w:val="24"/>
        </w:rPr>
        <w:t>B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Success</w:t>
      </w:r>
      <w:r>
        <w:rPr>
          <w:spacing w:val="-5"/>
          <w:sz w:val="24"/>
        </w:rPr>
        <w:t> </w:t>
      </w:r>
      <w:r>
        <w:rPr>
          <w:sz w:val="24"/>
        </w:rPr>
        <w:t>criteria</w:t>
      </w:r>
      <w:r>
        <w:rPr>
          <w:spacing w:val="-2"/>
          <w:sz w:val="24"/>
        </w:rPr>
        <w:t> </w:t>
      </w:r>
      <w:r>
        <w:rPr>
          <w:sz w:val="24"/>
        </w:rPr>
        <w:t>(under</w:t>
      </w:r>
      <w:r>
        <w:rPr>
          <w:spacing w:val="-3"/>
          <w:sz w:val="24"/>
        </w:rPr>
        <w:t> </w:t>
      </w:r>
      <w:r>
        <w:rPr>
          <w:sz w:val="24"/>
        </w:rPr>
        <w:t>review)</w:t>
      </w:r>
    </w:p>
    <w:p>
      <w:pPr>
        <w:pStyle w:val="ListParagraph"/>
        <w:numPr>
          <w:ilvl w:val="0"/>
          <w:numId w:val="3"/>
        </w:numPr>
        <w:tabs>
          <w:tab w:pos="903" w:val="left" w:leader="none"/>
          <w:tab w:pos="904" w:val="left" w:leader="none"/>
        </w:tabs>
        <w:spacing w:line="240" w:lineRule="auto" w:before="40" w:after="0"/>
        <w:ind w:left="904" w:right="0" w:hanging="36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-4"/>
          <w:sz w:val="24"/>
        </w:rPr>
        <w:t> </w:t>
      </w:r>
      <w:r>
        <w:rPr>
          <w:sz w:val="24"/>
        </w:rPr>
        <w:t>C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Intervention</w:t>
      </w:r>
      <w:r>
        <w:rPr>
          <w:spacing w:val="-3"/>
          <w:sz w:val="24"/>
        </w:rPr>
        <w:t> </w:t>
      </w:r>
      <w:r>
        <w:rPr>
          <w:sz w:val="24"/>
        </w:rPr>
        <w:t>grid</w:t>
      </w:r>
      <w:r>
        <w:rPr>
          <w:spacing w:val="-3"/>
          <w:sz w:val="24"/>
        </w:rPr>
        <w:t> </w:t>
      </w:r>
      <w:r>
        <w:rPr>
          <w:sz w:val="24"/>
        </w:rPr>
        <w:t>(under</w:t>
      </w:r>
      <w:r>
        <w:rPr>
          <w:spacing w:val="-4"/>
          <w:sz w:val="24"/>
        </w:rPr>
        <w:t> </w:t>
      </w:r>
      <w:r>
        <w:rPr>
          <w:sz w:val="24"/>
        </w:rPr>
        <w:t>review)</w:t>
      </w: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99"/>
        <w:ind w:left="112" w:right="2439"/>
      </w:pPr>
      <w:r>
        <w:rPr/>
        <w:t>If there are changes that need to be made to this document, please contact</w:t>
      </w:r>
      <w:r>
        <w:rPr>
          <w:spacing w:val="-64"/>
        </w:rPr>
        <w:t> </w:t>
      </w:r>
      <w:hyperlink r:id="rId21">
        <w:r>
          <w:rPr>
            <w:color w:val="0000FF"/>
            <w:u w:val="single" w:color="0000FF"/>
          </w:rPr>
          <w:t>VPP@cognus.org.uk</w:t>
        </w:r>
      </w:hyperlink>
    </w:p>
    <w:sectPr>
      <w:pgSz w:w="11910" w:h="16840"/>
      <w:pgMar w:header="0" w:footer="517" w:top="780" w:bottom="700" w:left="7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1.16pt;margin-top:802.078979pt;width:513.121pt;height:.481pt;mso-position-horizontal-relative:page;mso-position-vertical-relative:page;z-index:-16422912" id="docshape1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599998pt;margin-top:802.801575pt;width:50.35pt;height:11pt;mso-position-horizontal-relative:page;mso-position-vertical-relative:page;z-index:-16422400" type="#_x0000_t202" id="docshape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z w:val="16"/>
                  </w:rPr>
                  <w:t> |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color w:val="808080"/>
                    <w:sz w:val="16"/>
                  </w:rPr>
                  <w:t>P</w:t>
                </w:r>
                <w:r>
                  <w:rPr>
                    <w:color w:val="808080"/>
                    <w:spacing w:val="17"/>
                    <w:sz w:val="16"/>
                  </w:rPr>
                  <w:t> </w:t>
                </w:r>
                <w:r>
                  <w:rPr>
                    <w:color w:val="808080"/>
                    <w:spacing w:val="14"/>
                    <w:sz w:val="16"/>
                  </w:rPr>
                  <w:t>a</w:t>
                </w:r>
                <w:r>
                  <w:rPr>
                    <w:color w:val="808080"/>
                    <w:sz w:val="16"/>
                  </w:rPr>
                  <w:t> </w:t>
                </w:r>
                <w:r>
                  <w:rPr>
                    <w:color w:val="808080"/>
                    <w:spacing w:val="14"/>
                    <w:sz w:val="16"/>
                  </w:rPr>
                  <w:t>g</w:t>
                </w:r>
                <w:r>
                  <w:rPr>
                    <w:color w:val="808080"/>
                    <w:spacing w:val="1"/>
                    <w:sz w:val="16"/>
                  </w:rPr>
                  <w:t> </w:t>
                </w:r>
                <w:r>
                  <w:rPr>
                    <w:color w:val="808080"/>
                    <w:sz w:val="16"/>
                  </w:rPr>
                  <w:t>e</w:t>
                </w:r>
                <w:r>
                  <w:rPr>
                    <w:color w:val="808080"/>
                    <w:spacing w:val="14"/>
                    <w:sz w:val="16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904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2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9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75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687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65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17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89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649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019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388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58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128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497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867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236" w:hanging="284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8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46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813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79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746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646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13" w:hanging="360"/>
      </w:pPr>
      <w:rPr>
        <w:rFonts w:hint="default"/>
        <w:lang w:val="en-g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2793" w:right="368" w:hanging="2420"/>
    </w:pPr>
    <w:rPr>
      <w:rFonts w:ascii="Arial" w:hAnsi="Arial" w:eastAsia="Arial" w:cs="Arial"/>
      <w:b/>
      <w:bCs/>
      <w:sz w:val="72"/>
      <w:szCs w:val="72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831" w:hanging="360"/>
    </w:pPr>
    <w:rPr>
      <w:rFonts w:ascii="Arial" w:hAnsi="Arial" w:eastAsia="Arial" w:cs="Arial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s://www.sutton.gov.uk/info/200625/support_services/1690/early_help_assessment_tool_ehat" TargetMode="External"/><Relationship Id="rId8" Type="http://schemas.openxmlformats.org/officeDocument/2006/relationships/hyperlink" Target="https://www.sutton.gov.uk/downloads/file/2817/lscb_sutton_threshold_guidance_final_published_160715pdf" TargetMode="External"/><Relationship Id="rId9" Type="http://schemas.openxmlformats.org/officeDocument/2006/relationships/hyperlink" Target="https://www.sutton.gov.uk/info/200625/sen_support/1697/integrated_youth_service" TargetMode="External"/><Relationship Id="rId10" Type="http://schemas.openxmlformats.org/officeDocument/2006/relationships/hyperlink" Target="https://www.sutton.gov.uk/info/200611/suttons_local_offer/1937/early_help_programmes" TargetMode="External"/><Relationship Id="rId11" Type="http://schemas.openxmlformats.org/officeDocument/2006/relationships/hyperlink" Target="https://cognus.org.uk/our-services/accessing-education/educational-psychology/" TargetMode="External"/><Relationship Id="rId12" Type="http://schemas.openxmlformats.org/officeDocument/2006/relationships/hyperlink" Target="https://www.sutton.gov.uk/info/200625/support_services/1667/speech_language_and_communication_support" TargetMode="External"/><Relationship Id="rId13" Type="http://schemas.openxmlformats.org/officeDocument/2006/relationships/hyperlink" Target="https://www.sutton.gov.uk/info/200611/suttons_local_offer/1863/child_and_adolescent_mental_health_services_camhs" TargetMode="External"/><Relationship Id="rId14" Type="http://schemas.openxmlformats.org/officeDocument/2006/relationships/hyperlink" Target="https://cognus.org.uk/our-services/education-advice/intervention-and-identification/" TargetMode="External"/><Relationship Id="rId15" Type="http://schemas.openxmlformats.org/officeDocument/2006/relationships/hyperlink" Target="https://www.sutton.gov.uk/info/200235/safeguarding_children/473/what_to_do_if_you_are_worried_about_a_child/2" TargetMode="External"/><Relationship Id="rId16" Type="http://schemas.openxmlformats.org/officeDocument/2006/relationships/hyperlink" Target="http://frog.thelimescollege.org.uk/website/" TargetMode="External"/><Relationship Id="rId17" Type="http://schemas.openxmlformats.org/officeDocument/2006/relationships/hyperlink" Target="https://www.cranstoun.org/services/domestic-abuse/transform-sutton/" TargetMode="External"/><Relationship Id="rId18" Type="http://schemas.openxmlformats.org/officeDocument/2006/relationships/hyperlink" Target="https://cognus.org.uk/our-services/education-advice/vulnerable-pupil-panels/" TargetMode="External"/><Relationship Id="rId19" Type="http://schemas.openxmlformats.org/officeDocument/2006/relationships/hyperlink" Target="http://frog.thelimescollege.org.uk/index.phtml?d=532436" TargetMode="External"/><Relationship Id="rId20" Type="http://schemas.openxmlformats.org/officeDocument/2006/relationships/hyperlink" Target="https://www.talkofftherecord.org/sutton/" TargetMode="External"/><Relationship Id="rId21" Type="http://schemas.openxmlformats.org/officeDocument/2006/relationships/hyperlink" Target="mailto:VPP@cognus.org.uk" TargetMode="Externa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Edwards</dc:creator>
  <dcterms:created xsi:type="dcterms:W3CDTF">2021-12-02T12:01:13Z</dcterms:created>
  <dcterms:modified xsi:type="dcterms:W3CDTF">2021-12-02T12:01:13Z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2021-12-02T00:00:00Z</vt:filetime>
  </property>
</Properties>
</file>