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80" w:lineRule="exact"/>
        <w:ind w:left="9181"/>
        <w:rPr>
          <w:rFonts w:ascii="Times New Roman"/>
          <w:sz w:val="18"/>
        </w:rPr>
      </w:pPr>
      <w:r>
        <w:rPr>
          <w:rFonts w:ascii="Times New Roman"/>
          <w:position w:val="-3"/>
          <w:sz w:val="18"/>
        </w:rPr>
        <w:drawing>
          <wp:inline distT="0" distB="0" distL="0" distR="0">
            <wp:extent cx="900310" cy="1143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31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18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99"/>
        <w:ind w:left="115" w:right="0" w:firstLine="0"/>
        <w:jc w:val="left"/>
        <w:rPr>
          <w:rFonts w:ascii="Calibri"/>
          <w:sz w:val="12"/>
        </w:rPr>
      </w:pPr>
      <w:r>
        <w:rPr>
          <w:rFonts w:ascii="Calibri"/>
          <w:sz w:val="12"/>
        </w:rPr>
        <w:t>See</w:t>
      </w:r>
      <w:r>
        <w:rPr>
          <w:rFonts w:ascii="Calibri"/>
          <w:spacing w:val="3"/>
          <w:sz w:val="12"/>
        </w:rPr>
        <w:t> </w:t>
      </w:r>
      <w:r>
        <w:rPr>
          <w:rFonts w:ascii="Calibri"/>
          <w:sz w:val="12"/>
        </w:rPr>
        <w:t>discussions,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stats,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and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author</w:t>
      </w:r>
      <w:r>
        <w:rPr>
          <w:rFonts w:ascii="Calibri"/>
          <w:spacing w:val="3"/>
          <w:sz w:val="12"/>
        </w:rPr>
        <w:t> </w:t>
      </w:r>
      <w:r>
        <w:rPr>
          <w:rFonts w:ascii="Calibri"/>
          <w:sz w:val="12"/>
        </w:rPr>
        <w:t>profiles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for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this</w:t>
      </w:r>
      <w:r>
        <w:rPr>
          <w:rFonts w:ascii="Calibri"/>
          <w:spacing w:val="4"/>
          <w:sz w:val="12"/>
        </w:rPr>
        <w:t> </w:t>
      </w:r>
      <w:r>
        <w:rPr>
          <w:rFonts w:ascii="Calibri"/>
          <w:sz w:val="12"/>
        </w:rPr>
        <w:t>publication</w:t>
      </w:r>
      <w:r>
        <w:rPr>
          <w:rFonts w:ascii="Calibri"/>
          <w:spacing w:val="3"/>
          <w:sz w:val="12"/>
        </w:rPr>
        <w:t> </w:t>
      </w:r>
      <w:r>
        <w:rPr>
          <w:rFonts w:ascii="Calibri"/>
          <w:sz w:val="12"/>
        </w:rPr>
        <w:t>at:</w:t>
      </w:r>
      <w:r>
        <w:rPr>
          <w:rFonts w:ascii="Calibri"/>
          <w:spacing w:val="4"/>
          <w:sz w:val="12"/>
        </w:rPr>
        <w:t> </w:t>
      </w:r>
      <w:hyperlink r:id="rId7">
        <w:r>
          <w:rPr>
            <w:rFonts w:ascii="Calibri"/>
            <w:color w:val="3773A1"/>
            <w:sz w:val="12"/>
          </w:rPr>
          <w:t>https://www.researchgate.net/publication/316763317</w:t>
        </w:r>
      </w:hyperlink>
    </w:p>
    <w:p>
      <w:pPr>
        <w:pStyle w:val="BodyText"/>
        <w:spacing w:before="4"/>
        <w:rPr>
          <w:rFonts w:ascii="Calibri"/>
          <w:sz w:val="22"/>
        </w:rPr>
      </w:pPr>
    </w:p>
    <w:p>
      <w:pPr>
        <w:spacing w:line="302" w:lineRule="auto" w:before="0"/>
        <w:ind w:left="115" w:right="1852" w:firstLine="0"/>
        <w:jc w:val="left"/>
        <w:rPr>
          <w:rFonts w:ascii="Georgia" w:hAnsi="Georgia"/>
          <w:sz w:val="26"/>
        </w:rPr>
      </w:pPr>
      <w:hyperlink r:id="rId8">
        <w:r>
          <w:rPr>
            <w:rFonts w:ascii="Georgia" w:hAnsi="Georgia"/>
            <w:w w:val="115"/>
            <w:sz w:val="26"/>
          </w:rPr>
          <w:t>The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Coventry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Grid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Interview</w:t>
        </w:r>
        <w:r>
          <w:rPr>
            <w:rFonts w:ascii="Georgia" w:hAnsi="Georgia"/>
            <w:spacing w:val="-15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(CGI):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exploring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autism</w:t>
        </w:r>
        <w:r>
          <w:rPr>
            <w:rFonts w:ascii="Georgia" w:hAnsi="Georgia"/>
            <w:spacing w:val="-15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&amp;</w:t>
        </w:r>
        <w:r>
          <w:rPr>
            <w:rFonts w:ascii="Georgia" w:hAnsi="Georgia"/>
            <w:spacing w:val="-16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attachment</w:t>
        </w:r>
        <w:r>
          <w:rPr>
            <w:rFonts w:ascii="Georgia" w:hAnsi="Georgia"/>
            <w:spacing w:val="-69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difﬁculties.</w:t>
        </w:r>
        <w:r>
          <w:rPr>
            <w:rFonts w:ascii="Georgia" w:hAnsi="Georgia"/>
            <w:spacing w:val="-11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Good</w:t>
        </w:r>
        <w:r>
          <w:rPr>
            <w:rFonts w:ascii="Georgia" w:hAnsi="Georgia"/>
            <w:spacing w:val="-11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Autism</w:t>
        </w:r>
        <w:r>
          <w:rPr>
            <w:rFonts w:ascii="Georgia" w:hAnsi="Georgia"/>
            <w:spacing w:val="-11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Practice,</w:t>
        </w:r>
        <w:r>
          <w:rPr>
            <w:rFonts w:ascii="Georgia" w:hAnsi="Georgia"/>
            <w:spacing w:val="-11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18,</w:t>
        </w:r>
        <w:r>
          <w:rPr>
            <w:rFonts w:ascii="Georgia" w:hAnsi="Georgia"/>
            <w:spacing w:val="-11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1,</w:t>
        </w:r>
        <w:r>
          <w:rPr>
            <w:rFonts w:ascii="Georgia" w:hAnsi="Georgia"/>
            <w:spacing w:val="-10"/>
            <w:w w:val="115"/>
            <w:sz w:val="26"/>
          </w:rPr>
          <w:t> </w:t>
        </w:r>
        <w:r>
          <w:rPr>
            <w:rFonts w:ascii="Georgia" w:hAnsi="Georgia"/>
            <w:w w:val="115"/>
            <w:sz w:val="26"/>
          </w:rPr>
          <w:t>62-80</w:t>
        </w:r>
      </w:hyperlink>
    </w:p>
    <w:p>
      <w:pPr>
        <w:spacing w:before="298"/>
        <w:ind w:left="115" w:right="0" w:firstLine="0"/>
        <w:jc w:val="left"/>
        <w:rPr>
          <w:rFonts w:ascii="Calibri" w:hAnsi="Calibri"/>
          <w:sz w:val="13"/>
        </w:rPr>
      </w:pPr>
      <w:r>
        <w:rPr>
          <w:rFonts w:ascii="Calibri" w:hAnsi="Calibri"/>
          <w:b/>
          <w:color w:val="212121"/>
          <w:w w:val="105"/>
          <w:sz w:val="13"/>
        </w:rPr>
        <w:t>Article</w:t>
      </w:r>
      <w:r>
        <w:rPr>
          <w:rFonts w:ascii="Calibri" w:hAnsi="Calibri"/>
          <w:b/>
          <w:color w:val="212121"/>
          <w:spacing w:val="-3"/>
          <w:w w:val="105"/>
          <w:sz w:val="13"/>
        </w:rPr>
        <w:t> </w:t>
      </w:r>
      <w:r>
        <w:rPr>
          <w:rFonts w:ascii="Calibri" w:hAnsi="Calibri"/>
          <w:color w:val="333333"/>
          <w:w w:val="105"/>
          <w:sz w:val="13"/>
        </w:rPr>
        <w:t>·</w:t>
      </w:r>
      <w:r>
        <w:rPr>
          <w:rFonts w:ascii="Calibri" w:hAnsi="Calibri"/>
          <w:color w:val="333333"/>
          <w:spacing w:val="-2"/>
          <w:w w:val="105"/>
          <w:sz w:val="13"/>
        </w:rPr>
        <w:t> </w:t>
      </w:r>
      <w:r>
        <w:rPr>
          <w:rFonts w:ascii="Calibri" w:hAnsi="Calibri"/>
          <w:color w:val="333333"/>
          <w:w w:val="105"/>
          <w:sz w:val="13"/>
        </w:rPr>
        <w:t>January</w:t>
      </w:r>
      <w:r>
        <w:rPr>
          <w:rFonts w:ascii="Calibri" w:hAnsi="Calibri"/>
          <w:color w:val="333333"/>
          <w:spacing w:val="-2"/>
          <w:w w:val="105"/>
          <w:sz w:val="13"/>
        </w:rPr>
        <w:t> </w:t>
      </w:r>
      <w:r>
        <w:rPr>
          <w:rFonts w:ascii="Calibri" w:hAnsi="Calibri"/>
          <w:color w:val="333333"/>
          <w:w w:val="105"/>
          <w:sz w:val="13"/>
        </w:rPr>
        <w:t>2017</w:t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tabs>
          <w:tab w:pos="5270" w:val="left" w:leader="none"/>
        </w:tabs>
        <w:spacing w:line="20" w:lineRule="exact"/>
        <w:ind w:left="115" w:right="0" w:firstLine="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31.95pt;height:.7pt;mso-position-horizontal-relative:char;mso-position-vertical-relative:line" id="docshapegroup1" coordorigin="0,0" coordsize="4639,14">
            <v:rect style="position:absolute;left:0;top:0;width:4639;height:14" id="docshape2" filled="true" fillcolor="#cccccc" stroked="false">
              <v:fill type="solid"/>
            </v:rect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sz w:val="2"/>
        </w:rPr>
        <w:pict>
          <v:group style="width:231.95pt;height:.7pt;mso-position-horizontal-relative:char;mso-position-vertical-relative:line" id="docshapegroup3" coordorigin="0,0" coordsize="4639,14">
            <v:rect style="position:absolute;left:0;top:0;width:4639;height:14" id="docshape4" filled="true" fillcolor="#cccccc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after="0" w:line="20" w:lineRule="exact"/>
        <w:rPr>
          <w:rFonts w:ascii="Calibri"/>
          <w:sz w:val="2"/>
        </w:rPr>
        <w:sectPr>
          <w:footerReference w:type="default" r:id="rId5"/>
          <w:type w:val="continuous"/>
          <w:pgSz w:w="11900" w:h="16820"/>
          <w:pgMar w:footer="0" w:header="0" w:top="640" w:bottom="0" w:left="680" w:right="500"/>
          <w:pgNumType w:start="61"/>
        </w:sectPr>
      </w:pPr>
    </w:p>
    <w:p>
      <w:pPr>
        <w:spacing w:before="97"/>
        <w:ind w:left="115" w:right="0" w:firstLine="0"/>
        <w:jc w:val="left"/>
        <w:rPr>
          <w:rFonts w:ascii="Calibri"/>
          <w:sz w:val="10"/>
        </w:rPr>
      </w:pPr>
      <w:r>
        <w:rPr>
          <w:rFonts w:ascii="Calibri"/>
          <w:color w:val="333333"/>
          <w:w w:val="110"/>
          <w:sz w:val="10"/>
        </w:rPr>
        <w:t>CITATIONS</w:t>
      </w:r>
    </w:p>
    <w:p>
      <w:pPr>
        <w:spacing w:before="32"/>
        <w:ind w:left="115" w:right="0" w:firstLine="0"/>
        <w:jc w:val="left"/>
        <w:rPr>
          <w:rFonts w:ascii="Calibri"/>
          <w:sz w:val="16"/>
        </w:rPr>
      </w:pPr>
      <w:r>
        <w:rPr>
          <w:rFonts w:ascii="Calibri"/>
          <w:w w:val="97"/>
          <w:sz w:val="16"/>
        </w:rPr>
        <w:t>7</w:t>
      </w:r>
    </w:p>
    <w:p>
      <w:pPr>
        <w:spacing w:before="97"/>
        <w:ind w:left="115" w:right="0" w:firstLine="0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333333"/>
          <w:w w:val="110"/>
          <w:sz w:val="10"/>
        </w:rPr>
        <w:t>READS</w:t>
      </w:r>
    </w:p>
    <w:p>
      <w:pPr>
        <w:spacing w:before="32"/>
        <w:ind w:left="115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32,047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1900" w:h="16820"/>
          <w:pgMar w:header="0" w:footer="0" w:top="640" w:bottom="0" w:left="680" w:right="500"/>
          <w:cols w:num="2" w:equalWidth="0">
            <w:col w:w="630" w:space="4525"/>
            <w:col w:w="5565"/>
          </w:cols>
        </w:sectPr>
      </w:pP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before="104"/>
        <w:ind w:left="115" w:right="0" w:firstLine="0"/>
        <w:jc w:val="left"/>
        <w:rPr>
          <w:rFonts w:ascii="Calibri"/>
          <w:sz w:val="13"/>
        </w:rPr>
      </w:pPr>
      <w:r>
        <w:rPr>
          <w:rFonts w:ascii="Calibri"/>
          <w:b/>
          <w:color w:val="212121"/>
          <w:w w:val="105"/>
          <w:sz w:val="13"/>
        </w:rPr>
        <w:t>4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authors</w:t>
      </w:r>
      <w:r>
        <w:rPr>
          <w:rFonts w:ascii="Calibri"/>
          <w:color w:val="333333"/>
          <w:w w:val="105"/>
          <w:sz w:val="13"/>
        </w:rPr>
        <w:t>,</w:t>
      </w:r>
      <w:r>
        <w:rPr>
          <w:rFonts w:ascii="Calibri"/>
          <w:color w:val="333333"/>
          <w:spacing w:val="-1"/>
          <w:w w:val="105"/>
          <w:sz w:val="13"/>
        </w:rPr>
        <w:t> </w:t>
      </w:r>
      <w:r>
        <w:rPr>
          <w:rFonts w:ascii="Calibri"/>
          <w:color w:val="333333"/>
          <w:w w:val="105"/>
          <w:sz w:val="13"/>
        </w:rPr>
        <w:t>including: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00" w:h="16820"/>
          <w:pgMar w:header="0" w:footer="0" w:top="640" w:bottom="0" w:left="680" w:right="50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0"/>
        <w:ind w:left="645" w:right="0" w:firstLine="0"/>
        <w:jc w:val="left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504888</wp:posOffset>
            </wp:positionH>
            <wp:positionV relativeFrom="paragraph">
              <wp:posOffset>2866</wp:posOffset>
            </wp:positionV>
            <wp:extent cx="252444" cy="2524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4" cy="2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rFonts w:ascii="Calibri"/>
            <w:color w:val="3773A1"/>
            <w:w w:val="105"/>
            <w:sz w:val="13"/>
          </w:rPr>
          <w:t>Charlotte</w:t>
        </w:r>
        <w:r>
          <w:rPr>
            <w:rFonts w:ascii="Calibri"/>
            <w:color w:val="3773A1"/>
            <w:spacing w:val="3"/>
            <w:w w:val="105"/>
            <w:sz w:val="13"/>
          </w:rPr>
          <w:t> </w:t>
        </w:r>
        <w:r>
          <w:rPr>
            <w:rFonts w:ascii="Calibri"/>
            <w:color w:val="3773A1"/>
            <w:w w:val="105"/>
            <w:sz w:val="13"/>
          </w:rPr>
          <w:t>Flackhill</w:t>
        </w:r>
      </w:hyperlink>
    </w:p>
    <w:p>
      <w:pPr>
        <w:spacing w:before="53"/>
        <w:ind w:left="645" w:right="0" w:firstLine="0"/>
        <w:jc w:val="left"/>
        <w:rPr>
          <w:rFonts w:ascii="Calibri"/>
          <w:sz w:val="13"/>
        </w:rPr>
      </w:pPr>
      <w:r>
        <w:rPr>
          <w:rFonts w:ascii="Calibri"/>
          <w:color w:val="212121"/>
          <w:w w:val="105"/>
          <w:sz w:val="13"/>
        </w:rPr>
        <w:t>Dr</w:t>
      </w:r>
      <w:r>
        <w:rPr>
          <w:rFonts w:ascii="Calibri"/>
          <w:color w:val="212121"/>
          <w:spacing w:val="-1"/>
          <w:w w:val="105"/>
          <w:sz w:val="13"/>
        </w:rPr>
        <w:t> </w:t>
      </w:r>
      <w:r>
        <w:rPr>
          <w:rFonts w:ascii="Calibri"/>
          <w:color w:val="212121"/>
          <w:w w:val="105"/>
          <w:sz w:val="13"/>
        </w:rPr>
        <w:t>Charlotte Flackhill</w:t>
      </w:r>
    </w:p>
    <w:p>
      <w:pPr>
        <w:spacing w:before="89"/>
        <w:ind w:left="645" w:right="0" w:firstLine="0"/>
        <w:jc w:val="left"/>
        <w:rPr>
          <w:rFonts w:ascii="Calibri"/>
          <w:sz w:val="10"/>
        </w:rPr>
      </w:pPr>
      <w:r>
        <w:rPr>
          <w:rFonts w:ascii="Calibri"/>
          <w:b/>
          <w:w w:val="110"/>
          <w:sz w:val="12"/>
        </w:rPr>
        <w:t>2</w:t>
      </w:r>
      <w:r>
        <w:rPr>
          <w:rFonts w:ascii="Calibri"/>
          <w:b/>
          <w:spacing w:val="-6"/>
          <w:w w:val="110"/>
          <w:sz w:val="12"/>
        </w:rPr>
        <w:t> </w:t>
      </w:r>
      <w:r>
        <w:rPr>
          <w:rFonts w:ascii="Calibri"/>
          <w:color w:val="333333"/>
          <w:w w:val="110"/>
          <w:sz w:val="10"/>
        </w:rPr>
        <w:t>PUBLICATIONS</w:t>
      </w:r>
      <w:r>
        <w:rPr>
          <w:rFonts w:ascii="Calibri"/>
          <w:color w:val="333333"/>
          <w:spacing w:val="25"/>
          <w:w w:val="110"/>
          <w:sz w:val="10"/>
        </w:rPr>
        <w:t> </w:t>
      </w:r>
      <w:r>
        <w:rPr>
          <w:rFonts w:ascii="Calibri"/>
          <w:b/>
          <w:w w:val="110"/>
          <w:sz w:val="12"/>
        </w:rPr>
        <w:t>7</w:t>
      </w:r>
      <w:r>
        <w:rPr>
          <w:rFonts w:ascii="Calibri"/>
          <w:b/>
          <w:spacing w:val="-6"/>
          <w:w w:val="110"/>
          <w:sz w:val="12"/>
        </w:rPr>
        <w:t> </w:t>
      </w:r>
      <w:r>
        <w:rPr>
          <w:rFonts w:ascii="Calibri"/>
          <w:color w:val="333333"/>
          <w:w w:val="110"/>
          <w:sz w:val="10"/>
        </w:rPr>
        <w:t>CITATIONS</w:t>
      </w:r>
    </w:p>
    <w:p>
      <w:pPr>
        <w:spacing w:line="240" w:lineRule="auto" w:before="4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before="0"/>
        <w:ind w:left="645" w:right="0" w:firstLine="0"/>
        <w:jc w:val="left"/>
        <w:rPr>
          <w:rFonts w:ascii="Calibri"/>
          <w:sz w:val="13"/>
        </w:rPr>
      </w:pPr>
      <w:hyperlink r:id="rId11">
        <w:r>
          <w:rPr>
            <w:rFonts w:ascii="Calibri"/>
            <w:color w:val="3773A1"/>
            <w:w w:val="105"/>
            <w:sz w:val="13"/>
          </w:rPr>
          <w:t>Richard</w:t>
        </w:r>
        <w:r>
          <w:rPr>
            <w:rFonts w:ascii="Calibri"/>
            <w:color w:val="3773A1"/>
            <w:spacing w:val="2"/>
            <w:w w:val="105"/>
            <w:sz w:val="13"/>
          </w:rPr>
          <w:t> </w:t>
        </w:r>
        <w:r>
          <w:rPr>
            <w:rFonts w:ascii="Calibri"/>
            <w:color w:val="3773A1"/>
            <w:w w:val="105"/>
            <w:sz w:val="13"/>
          </w:rPr>
          <w:t>Soppitt</w:t>
        </w:r>
      </w:hyperlink>
    </w:p>
    <w:p>
      <w:pPr>
        <w:spacing w:before="53"/>
        <w:ind w:left="645" w:right="0" w:firstLine="0"/>
        <w:jc w:val="left"/>
        <w:rPr>
          <w:rFonts w:ascii="Calibri"/>
          <w:sz w:val="13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3778249</wp:posOffset>
            </wp:positionH>
            <wp:positionV relativeFrom="paragraph">
              <wp:posOffset>-98115</wp:posOffset>
            </wp:positionV>
            <wp:extent cx="252444" cy="252444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44" cy="252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rFonts w:ascii="Calibri"/>
            <w:color w:val="212121"/>
            <w:w w:val="105"/>
            <w:sz w:val="13"/>
          </w:rPr>
          <w:t>Sussex</w:t>
        </w:r>
        <w:r>
          <w:rPr>
            <w:rFonts w:ascii="Calibri"/>
            <w:color w:val="212121"/>
            <w:spacing w:val="-1"/>
            <w:w w:val="105"/>
            <w:sz w:val="13"/>
          </w:rPr>
          <w:t> </w:t>
        </w:r>
        <w:r>
          <w:rPr>
            <w:rFonts w:ascii="Calibri"/>
            <w:color w:val="212121"/>
            <w:w w:val="105"/>
            <w:sz w:val="13"/>
          </w:rPr>
          <w:t>Partnership</w:t>
        </w:r>
        <w:r>
          <w:rPr>
            <w:rFonts w:ascii="Calibri"/>
            <w:color w:val="212121"/>
            <w:spacing w:val="-1"/>
            <w:w w:val="105"/>
            <w:sz w:val="13"/>
          </w:rPr>
          <w:t> </w:t>
        </w:r>
        <w:r>
          <w:rPr>
            <w:rFonts w:ascii="Calibri"/>
            <w:color w:val="212121"/>
            <w:w w:val="105"/>
            <w:sz w:val="13"/>
          </w:rPr>
          <w:t>NHS</w:t>
        </w:r>
        <w:r>
          <w:rPr>
            <w:rFonts w:ascii="Calibri"/>
            <w:color w:val="212121"/>
            <w:spacing w:val="-1"/>
            <w:w w:val="105"/>
            <w:sz w:val="13"/>
          </w:rPr>
          <w:t> </w:t>
        </w:r>
        <w:r>
          <w:rPr>
            <w:rFonts w:ascii="Calibri"/>
            <w:color w:val="212121"/>
            <w:w w:val="105"/>
            <w:sz w:val="13"/>
          </w:rPr>
          <w:t>Foundation</w:t>
        </w:r>
        <w:r>
          <w:rPr>
            <w:rFonts w:ascii="Calibri"/>
            <w:color w:val="212121"/>
            <w:spacing w:val="-1"/>
            <w:w w:val="105"/>
            <w:sz w:val="13"/>
          </w:rPr>
          <w:t> </w:t>
        </w:r>
        <w:r>
          <w:rPr>
            <w:rFonts w:ascii="Calibri"/>
            <w:color w:val="212121"/>
            <w:w w:val="105"/>
            <w:sz w:val="13"/>
          </w:rPr>
          <w:t>Trust</w:t>
        </w:r>
      </w:hyperlink>
    </w:p>
    <w:p>
      <w:pPr>
        <w:spacing w:before="89"/>
        <w:ind w:left="645" w:right="0" w:firstLine="0"/>
        <w:jc w:val="left"/>
        <w:rPr>
          <w:rFonts w:ascii="Calibri"/>
          <w:sz w:val="10"/>
        </w:rPr>
      </w:pPr>
      <w:r>
        <w:rPr>
          <w:rFonts w:ascii="Calibri"/>
          <w:b/>
          <w:spacing w:val="-1"/>
          <w:w w:val="110"/>
          <w:sz w:val="12"/>
        </w:rPr>
        <w:t>22</w:t>
      </w:r>
      <w:r>
        <w:rPr>
          <w:rFonts w:ascii="Calibri"/>
          <w:b/>
          <w:spacing w:val="-7"/>
          <w:w w:val="110"/>
          <w:sz w:val="12"/>
        </w:rPr>
        <w:t> </w:t>
      </w:r>
      <w:r>
        <w:rPr>
          <w:rFonts w:ascii="Calibri"/>
          <w:color w:val="333333"/>
          <w:spacing w:val="-1"/>
          <w:w w:val="110"/>
          <w:sz w:val="10"/>
        </w:rPr>
        <w:t>PUBLICATIONS</w:t>
      </w:r>
      <w:r>
        <w:rPr>
          <w:rFonts w:ascii="Calibri"/>
          <w:color w:val="333333"/>
          <w:spacing w:val="25"/>
          <w:w w:val="110"/>
          <w:sz w:val="10"/>
        </w:rPr>
        <w:t> </w:t>
      </w:r>
      <w:r>
        <w:rPr>
          <w:rFonts w:ascii="Calibri"/>
          <w:b/>
          <w:w w:val="110"/>
          <w:sz w:val="12"/>
        </w:rPr>
        <w:t>112</w:t>
      </w:r>
      <w:r>
        <w:rPr>
          <w:rFonts w:ascii="Calibri"/>
          <w:b/>
          <w:spacing w:val="-6"/>
          <w:w w:val="110"/>
          <w:sz w:val="12"/>
        </w:rPr>
        <w:t> </w:t>
      </w:r>
      <w:r>
        <w:rPr>
          <w:rFonts w:ascii="Calibri"/>
          <w:color w:val="333333"/>
          <w:w w:val="110"/>
          <w:sz w:val="10"/>
        </w:rPr>
        <w:t>CITATIONS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1900" w:h="16820"/>
          <w:pgMar w:header="0" w:footer="0" w:top="640" w:bottom="0" w:left="680" w:right="500"/>
          <w:cols w:num="2" w:equalWidth="0">
            <w:col w:w="2081" w:space="3074"/>
            <w:col w:w="5565"/>
          </w:cols>
        </w:sectPr>
      </w:pPr>
    </w:p>
    <w:p>
      <w:pPr>
        <w:pStyle w:val="BodyText"/>
        <w:spacing w:before="7"/>
        <w:rPr>
          <w:rFonts w:ascii="Calibri"/>
          <w:sz w:val="8"/>
        </w:rPr>
      </w:pPr>
    </w:p>
    <w:p>
      <w:pPr>
        <w:tabs>
          <w:tab w:pos="5790" w:val="left" w:leader="none"/>
        </w:tabs>
        <w:spacing w:line="240" w:lineRule="auto"/>
        <w:ind w:left="635" w:right="0" w:firstLine="0"/>
        <w:rPr>
          <w:rFonts w:ascii="Calibri"/>
          <w:sz w:val="20"/>
        </w:rPr>
      </w:pPr>
      <w:r>
        <w:rPr>
          <w:rFonts w:ascii="Calibri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2.45pt;height:13.3pt;mso-position-horizontal-relative:char;mso-position-vertical-relative:line" type="#_x0000_t202" id="docshape5" filled="false" stroked="true" strokeweight="1.524672pt" strokecolor="#cccccc">
            <w10:anchorlock/>
            <v:textbox inset="0,0,0,0">
              <w:txbxContent>
                <w:p>
                  <w:pPr>
                    <w:spacing w:before="55"/>
                    <w:ind w:left="123" w:right="0" w:firstLine="0"/>
                    <w:jc w:val="left"/>
                    <w:rPr>
                      <w:rFonts w:ascii="Calibri"/>
                      <w:sz w:val="10"/>
                    </w:rPr>
                  </w:pPr>
                  <w:hyperlink r:id="rId14">
                    <w:r>
                      <w:rPr>
                        <w:rFonts w:ascii="Calibri"/>
                        <w:color w:val="333333"/>
                        <w:w w:val="115"/>
                        <w:sz w:val="10"/>
                      </w:rPr>
                      <w:t>SEE</w:t>
                    </w:r>
                    <w:r>
                      <w:rPr>
                        <w:rFonts w:ascii="Calibri"/>
                        <w:color w:val="333333"/>
                        <w:spacing w:val="-6"/>
                        <w:w w:val="11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15"/>
                        <w:sz w:val="10"/>
                      </w:rPr>
                      <w:t>PROFILE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pict>
          <v:shape style="width:42.45pt;height:13.3pt;mso-position-horizontal-relative:char;mso-position-vertical-relative:line" type="#_x0000_t202" id="docshape6" filled="false" stroked="true" strokeweight="1.524664pt" strokecolor="#cccccc">
            <w10:anchorlock/>
            <v:textbox inset="0,0,0,0">
              <w:txbxContent>
                <w:p>
                  <w:pPr>
                    <w:spacing w:before="55"/>
                    <w:ind w:left="123" w:right="0" w:firstLine="0"/>
                    <w:jc w:val="left"/>
                    <w:rPr>
                      <w:rFonts w:ascii="Calibri"/>
                      <w:sz w:val="10"/>
                    </w:rPr>
                  </w:pPr>
                  <w:hyperlink r:id="rId15">
                    <w:r>
                      <w:rPr>
                        <w:rFonts w:ascii="Calibri"/>
                        <w:color w:val="333333"/>
                        <w:w w:val="115"/>
                        <w:sz w:val="10"/>
                      </w:rPr>
                      <w:t>SEE</w:t>
                    </w:r>
                    <w:r>
                      <w:rPr>
                        <w:rFonts w:ascii="Calibri"/>
                        <w:color w:val="333333"/>
                        <w:spacing w:val="-6"/>
                        <w:w w:val="115"/>
                        <w:sz w:val="10"/>
                      </w:rPr>
                      <w:t> </w:t>
                    </w:r>
                    <w:r>
                      <w:rPr>
                        <w:rFonts w:ascii="Calibri"/>
                        <w:color w:val="333333"/>
                        <w:w w:val="115"/>
                        <w:sz w:val="10"/>
                      </w:rPr>
                      <w:t>PROFILE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rFonts w:ascii="Calibri"/>
          <w:sz w:val="20"/>
        </w:rPr>
      </w: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before="104"/>
        <w:ind w:left="115" w:right="0" w:firstLine="0"/>
        <w:jc w:val="left"/>
        <w:rPr>
          <w:rFonts w:ascii="Calibri"/>
          <w:b/>
          <w:sz w:val="13"/>
        </w:rPr>
      </w:pPr>
      <w:r>
        <w:rPr>
          <w:rFonts w:ascii="Calibri"/>
          <w:b/>
          <w:color w:val="212121"/>
          <w:w w:val="105"/>
          <w:sz w:val="13"/>
        </w:rPr>
        <w:t>Some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of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the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authors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of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this</w:t>
      </w:r>
      <w:r>
        <w:rPr>
          <w:rFonts w:ascii="Calibri"/>
          <w:b/>
          <w:color w:val="212121"/>
          <w:spacing w:val="-1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publication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are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also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working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on</w:t>
      </w:r>
      <w:r>
        <w:rPr>
          <w:rFonts w:ascii="Calibri"/>
          <w:b/>
          <w:color w:val="212121"/>
          <w:spacing w:val="-1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these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related</w:t>
      </w:r>
      <w:r>
        <w:rPr>
          <w:rFonts w:ascii="Calibri"/>
          <w:b/>
          <w:color w:val="212121"/>
          <w:spacing w:val="-2"/>
          <w:w w:val="105"/>
          <w:sz w:val="13"/>
        </w:rPr>
        <w:t> </w:t>
      </w:r>
      <w:r>
        <w:rPr>
          <w:rFonts w:ascii="Calibri"/>
          <w:b/>
          <w:color w:val="212121"/>
          <w:w w:val="105"/>
          <w:sz w:val="13"/>
        </w:rPr>
        <w:t>projects: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before="103"/>
        <w:ind w:left="711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39.755009pt;margin-top:-5.225642pt;width:26.55pt;height:56.35pt;mso-position-horizontal-relative:page;mso-position-vertical-relative:paragraph;z-index:15730688" id="docshapegroup7" coordorigin="795,-105" coordsize="531,1127">
            <v:shape style="position:absolute;left:795;top:-105;width:531;height:531" type="#_x0000_t75" id="docshape8" stroked="false">
              <v:imagedata r:id="rId16" o:title=""/>
            </v:shape>
            <v:shape style="position:absolute;left:795;top:491;width:531;height:531" type="#_x0000_t75" id="docshape9" stroked="false">
              <v:imagedata r:id="rId16" o:title=""/>
            </v:shape>
            <w10:wrap type="none"/>
          </v:group>
        </w:pict>
      </w:r>
      <w:r>
        <w:rPr>
          <w:rFonts w:ascii="Calibri"/>
          <w:color w:val="333333"/>
          <w:w w:val="105"/>
          <w:sz w:val="13"/>
        </w:rPr>
        <w:t>ASD</w:t>
      </w:r>
      <w:r>
        <w:rPr>
          <w:rFonts w:ascii="Calibri"/>
          <w:color w:val="333333"/>
          <w:spacing w:val="-7"/>
          <w:w w:val="105"/>
          <w:sz w:val="13"/>
        </w:rPr>
        <w:t> </w:t>
      </w:r>
      <w:r>
        <w:rPr>
          <w:rFonts w:ascii="Calibri"/>
          <w:color w:val="333333"/>
          <w:w w:val="105"/>
          <w:sz w:val="13"/>
        </w:rPr>
        <w:t>and</w:t>
      </w:r>
      <w:r>
        <w:rPr>
          <w:rFonts w:ascii="Calibri"/>
          <w:color w:val="333333"/>
          <w:spacing w:val="-6"/>
          <w:w w:val="105"/>
          <w:sz w:val="13"/>
        </w:rPr>
        <w:t> </w:t>
      </w:r>
      <w:r>
        <w:rPr>
          <w:rFonts w:ascii="Calibri"/>
          <w:color w:val="333333"/>
          <w:w w:val="105"/>
          <w:sz w:val="13"/>
        </w:rPr>
        <w:t>attachment</w:t>
      </w:r>
      <w:r>
        <w:rPr>
          <w:rFonts w:ascii="Calibri"/>
          <w:color w:val="333333"/>
          <w:spacing w:val="-2"/>
          <w:w w:val="105"/>
          <w:sz w:val="13"/>
        </w:rPr>
        <w:t> </w:t>
      </w:r>
      <w:hyperlink r:id="rId17">
        <w:r>
          <w:rPr>
            <w:rFonts w:ascii="Calibri"/>
            <w:color w:val="3773A1"/>
            <w:w w:val="105"/>
            <w:sz w:val="13"/>
          </w:rPr>
          <w:t>View</w:t>
        </w:r>
        <w:r>
          <w:rPr>
            <w:rFonts w:ascii="Calibri"/>
            <w:color w:val="3773A1"/>
            <w:spacing w:val="-7"/>
            <w:w w:val="105"/>
            <w:sz w:val="13"/>
          </w:rPr>
          <w:t> </w:t>
        </w:r>
        <w:r>
          <w:rPr>
            <w:rFonts w:ascii="Calibri"/>
            <w:color w:val="3773A1"/>
            <w:w w:val="105"/>
            <w:sz w:val="13"/>
          </w:rPr>
          <w:t>project</w:t>
        </w:r>
      </w:hyperlink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103"/>
        <w:ind w:left="711" w:right="0" w:firstLine="0"/>
        <w:jc w:val="left"/>
        <w:rPr>
          <w:rFonts w:ascii="Calibri"/>
          <w:sz w:val="13"/>
        </w:rPr>
      </w:pPr>
      <w:r>
        <w:rPr>
          <w:rFonts w:ascii="Calibri"/>
          <w:color w:val="333333"/>
          <w:w w:val="105"/>
          <w:sz w:val="13"/>
        </w:rPr>
        <w:t>Beliefs</w:t>
      </w:r>
      <w:r>
        <w:rPr>
          <w:rFonts w:ascii="Calibri"/>
          <w:color w:val="333333"/>
          <w:spacing w:val="-7"/>
          <w:w w:val="105"/>
          <w:sz w:val="13"/>
        </w:rPr>
        <w:t> </w:t>
      </w:r>
      <w:r>
        <w:rPr>
          <w:rFonts w:ascii="Calibri"/>
          <w:color w:val="333333"/>
          <w:w w:val="105"/>
          <w:sz w:val="13"/>
        </w:rPr>
        <w:t>about</w:t>
      </w:r>
      <w:r>
        <w:rPr>
          <w:rFonts w:ascii="Calibri"/>
          <w:color w:val="333333"/>
          <w:spacing w:val="-7"/>
          <w:w w:val="105"/>
          <w:sz w:val="13"/>
        </w:rPr>
        <w:t> </w:t>
      </w:r>
      <w:r>
        <w:rPr>
          <w:rFonts w:ascii="Calibri"/>
          <w:color w:val="333333"/>
          <w:w w:val="105"/>
          <w:sz w:val="13"/>
        </w:rPr>
        <w:t>voices</w:t>
      </w:r>
      <w:r>
        <w:rPr>
          <w:rFonts w:ascii="Calibri"/>
          <w:color w:val="333333"/>
          <w:spacing w:val="-1"/>
          <w:w w:val="105"/>
          <w:sz w:val="13"/>
        </w:rPr>
        <w:t> </w:t>
      </w:r>
      <w:hyperlink r:id="rId18">
        <w:r>
          <w:rPr>
            <w:rFonts w:ascii="Calibri"/>
            <w:color w:val="3773A1"/>
            <w:w w:val="105"/>
            <w:sz w:val="13"/>
          </w:rPr>
          <w:t>View</w:t>
        </w:r>
        <w:r>
          <w:rPr>
            <w:rFonts w:ascii="Calibri"/>
            <w:color w:val="3773A1"/>
            <w:spacing w:val="-7"/>
            <w:w w:val="105"/>
            <w:sz w:val="13"/>
          </w:rPr>
          <w:t> </w:t>
        </w:r>
        <w:r>
          <w:rPr>
            <w:rFonts w:ascii="Calibri"/>
            <w:color w:val="3773A1"/>
            <w:w w:val="105"/>
            <w:sz w:val="13"/>
          </w:rPr>
          <w:t>project</w:t>
        </w:r>
      </w:hyperlink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8"/>
        </w:rPr>
      </w:pPr>
    </w:p>
    <w:p>
      <w:pPr>
        <w:spacing w:before="103"/>
        <w:ind w:left="181" w:right="0" w:firstLine="0"/>
        <w:jc w:val="left"/>
        <w:rPr>
          <w:rFonts w:ascii="Calibri"/>
          <w:sz w:val="9"/>
        </w:rPr>
      </w:pPr>
      <w:r>
        <w:rPr>
          <w:rFonts w:ascii="Calibri"/>
          <w:w w:val="105"/>
          <w:sz w:val="9"/>
        </w:rPr>
        <w:t>All</w:t>
      </w:r>
      <w:r>
        <w:rPr>
          <w:rFonts w:ascii="Calibri"/>
          <w:spacing w:val="-2"/>
          <w:w w:val="105"/>
          <w:sz w:val="9"/>
        </w:rPr>
        <w:t> </w:t>
      </w:r>
      <w:r>
        <w:rPr>
          <w:rFonts w:ascii="Calibri"/>
          <w:w w:val="105"/>
          <w:sz w:val="9"/>
        </w:rPr>
        <w:t>content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following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this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page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was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uploaded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by</w:t>
      </w:r>
      <w:r>
        <w:rPr>
          <w:rFonts w:ascii="Calibri"/>
          <w:spacing w:val="-1"/>
          <w:w w:val="105"/>
          <w:sz w:val="9"/>
        </w:rPr>
        <w:t> </w:t>
      </w:r>
      <w:hyperlink r:id="rId19">
        <w:r>
          <w:rPr>
            <w:rFonts w:ascii="Calibri"/>
            <w:color w:val="3773A1"/>
            <w:w w:val="105"/>
            <w:sz w:val="9"/>
          </w:rPr>
          <w:t>Richard</w:t>
        </w:r>
        <w:r>
          <w:rPr>
            <w:rFonts w:ascii="Calibri"/>
            <w:color w:val="3773A1"/>
            <w:spacing w:val="-1"/>
            <w:w w:val="105"/>
            <w:sz w:val="9"/>
          </w:rPr>
          <w:t> </w:t>
        </w:r>
        <w:r>
          <w:rPr>
            <w:rFonts w:ascii="Calibri"/>
            <w:color w:val="3773A1"/>
            <w:w w:val="105"/>
            <w:sz w:val="9"/>
          </w:rPr>
          <w:t>Soppitt</w:t>
        </w:r>
        <w:r>
          <w:rPr>
            <w:rFonts w:ascii="Calibri"/>
            <w:color w:val="3773A1"/>
            <w:spacing w:val="-1"/>
            <w:w w:val="105"/>
            <w:sz w:val="9"/>
          </w:rPr>
          <w:t> </w:t>
        </w:r>
      </w:hyperlink>
      <w:r>
        <w:rPr>
          <w:rFonts w:ascii="Calibri"/>
          <w:w w:val="105"/>
          <w:sz w:val="9"/>
        </w:rPr>
        <w:t>on</w:t>
      </w:r>
      <w:r>
        <w:rPr>
          <w:rFonts w:ascii="Calibri"/>
          <w:spacing w:val="-2"/>
          <w:w w:val="105"/>
          <w:sz w:val="9"/>
        </w:rPr>
        <w:t> </w:t>
      </w:r>
      <w:r>
        <w:rPr>
          <w:rFonts w:ascii="Calibri"/>
          <w:w w:val="105"/>
          <w:sz w:val="9"/>
        </w:rPr>
        <w:t>01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December</w:t>
      </w:r>
      <w:r>
        <w:rPr>
          <w:rFonts w:ascii="Calibri"/>
          <w:spacing w:val="-1"/>
          <w:w w:val="105"/>
          <w:sz w:val="9"/>
        </w:rPr>
        <w:t> </w:t>
      </w:r>
      <w:r>
        <w:rPr>
          <w:rFonts w:ascii="Calibri"/>
          <w:w w:val="105"/>
          <w:sz w:val="9"/>
        </w:rPr>
        <w:t>2017.</w:t>
      </w:r>
    </w:p>
    <w:p>
      <w:pPr>
        <w:pStyle w:val="BodyText"/>
        <w:spacing w:before="11"/>
        <w:rPr>
          <w:rFonts w:ascii="Calibri"/>
          <w:sz w:val="11"/>
        </w:rPr>
      </w:pPr>
    </w:p>
    <w:p>
      <w:pPr>
        <w:spacing w:before="1"/>
        <w:ind w:left="181" w:right="0" w:firstLine="0"/>
        <w:jc w:val="left"/>
        <w:rPr>
          <w:rFonts w:ascii="Calibri"/>
          <w:sz w:val="10"/>
        </w:rPr>
      </w:pPr>
      <w:r>
        <w:rPr>
          <w:rFonts w:ascii="Calibri"/>
          <w:spacing w:val="-1"/>
          <w:w w:val="110"/>
          <w:sz w:val="10"/>
        </w:rPr>
        <w:t>The</w:t>
      </w:r>
      <w:r>
        <w:rPr>
          <w:rFonts w:ascii="Calibri"/>
          <w:spacing w:val="-5"/>
          <w:w w:val="110"/>
          <w:sz w:val="10"/>
        </w:rPr>
        <w:t> </w:t>
      </w:r>
      <w:r>
        <w:rPr>
          <w:rFonts w:ascii="Calibri"/>
          <w:spacing w:val="-1"/>
          <w:w w:val="110"/>
          <w:sz w:val="10"/>
        </w:rPr>
        <w:t>user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spacing w:val="-1"/>
          <w:w w:val="110"/>
          <w:sz w:val="10"/>
        </w:rPr>
        <w:t>has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spacing w:val="-1"/>
          <w:w w:val="110"/>
          <w:sz w:val="10"/>
        </w:rPr>
        <w:t>requested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spacing w:val="-1"/>
          <w:w w:val="110"/>
          <w:sz w:val="10"/>
        </w:rPr>
        <w:t>enhancement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w w:val="110"/>
          <w:sz w:val="10"/>
        </w:rPr>
        <w:t>of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w w:val="110"/>
          <w:sz w:val="10"/>
        </w:rPr>
        <w:t>the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w w:val="110"/>
          <w:sz w:val="10"/>
        </w:rPr>
        <w:t>downloaded</w:t>
      </w:r>
      <w:r>
        <w:rPr>
          <w:rFonts w:ascii="Calibri"/>
          <w:spacing w:val="-4"/>
          <w:w w:val="110"/>
          <w:sz w:val="10"/>
        </w:rPr>
        <w:t> </w:t>
      </w:r>
      <w:r>
        <w:rPr>
          <w:rFonts w:ascii="Calibri"/>
          <w:w w:val="110"/>
          <w:sz w:val="10"/>
        </w:rPr>
        <w:t>file.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1900" w:h="16820"/>
          <w:pgMar w:header="0" w:footer="0" w:top="640" w:bottom="0" w:left="680" w:right="500"/>
        </w:sectPr>
      </w:pP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headerReference w:type="even" r:id="rId20"/>
          <w:headerReference w:type="default" r:id="rId21"/>
          <w:footerReference w:type="even" r:id="rId22"/>
          <w:footerReference w:type="default" r:id="rId23"/>
          <w:pgSz w:w="11910" w:h="16840"/>
          <w:pgMar w:header="1501" w:footer="1414" w:top="1740" w:bottom="1600" w:left="900" w:right="960"/>
          <w:pgNumType w:start="62"/>
        </w:sectPr>
      </w:pPr>
    </w:p>
    <w:p>
      <w:pPr>
        <w:pStyle w:val="Title"/>
        <w:spacing w:line="256" w:lineRule="auto"/>
      </w:pPr>
      <w:r>
        <w:rPr>
          <w:color w:val="231F20"/>
          <w:w w:val="110"/>
        </w:rPr>
        <w:t>The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Coventry</w:t>
      </w:r>
      <w:r>
        <w:rPr>
          <w:color w:val="231F20"/>
          <w:spacing w:val="17"/>
          <w:w w:val="110"/>
        </w:rPr>
        <w:t> </w:t>
      </w:r>
      <w:r>
        <w:rPr>
          <w:color w:val="231F20"/>
          <w:w w:val="110"/>
        </w:rPr>
        <w:t>Grid</w:t>
      </w:r>
      <w:r>
        <w:rPr>
          <w:color w:val="231F20"/>
          <w:spacing w:val="16"/>
          <w:w w:val="110"/>
        </w:rPr>
        <w:t> </w:t>
      </w:r>
      <w:r>
        <w:rPr>
          <w:color w:val="231F20"/>
          <w:w w:val="110"/>
        </w:rPr>
        <w:t>Interview</w:t>
      </w:r>
      <w:r>
        <w:rPr>
          <w:color w:val="231F20"/>
          <w:spacing w:val="-131"/>
          <w:w w:val="110"/>
        </w:rPr>
        <w:t> </w:t>
      </w:r>
      <w:r>
        <w:rPr>
          <w:color w:val="231F20"/>
          <w:w w:val="110"/>
        </w:rPr>
        <w:t>(CGI): exploring autism and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5"/>
        </w:rPr>
        <w:t>attachment</w:t>
      </w:r>
      <w:r>
        <w:rPr>
          <w:color w:val="231F20"/>
          <w:spacing w:val="-7"/>
          <w:w w:val="115"/>
        </w:rPr>
        <w:t> </w:t>
      </w:r>
      <w:r>
        <w:rPr>
          <w:color w:val="231F20"/>
          <w:w w:val="115"/>
        </w:rPr>
        <w:t>difficulties</w:t>
      </w:r>
    </w:p>
    <w:p>
      <w:pPr>
        <w:spacing w:line="235" w:lineRule="auto" w:before="323"/>
        <w:ind w:left="177" w:right="1148" w:firstLine="0"/>
        <w:jc w:val="left"/>
        <w:rPr>
          <w:sz w:val="24"/>
        </w:rPr>
      </w:pPr>
      <w:r>
        <w:rPr>
          <w:color w:val="231F20"/>
          <w:w w:val="115"/>
          <w:sz w:val="24"/>
        </w:rPr>
        <w:t>Charlotte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Flackhill,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Sarah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James,</w:t>
      </w:r>
      <w:r>
        <w:rPr>
          <w:color w:val="231F20"/>
          <w:spacing w:val="-10"/>
          <w:w w:val="115"/>
          <w:sz w:val="24"/>
        </w:rPr>
        <w:t> </w:t>
      </w:r>
      <w:r>
        <w:rPr>
          <w:color w:val="231F20"/>
          <w:w w:val="115"/>
          <w:sz w:val="24"/>
        </w:rPr>
        <w:t>Richard</w:t>
      </w:r>
      <w:r>
        <w:rPr>
          <w:color w:val="231F20"/>
          <w:spacing w:val="-11"/>
          <w:w w:val="115"/>
          <w:sz w:val="24"/>
        </w:rPr>
        <w:t> </w:t>
      </w:r>
      <w:r>
        <w:rPr>
          <w:color w:val="231F20"/>
          <w:w w:val="115"/>
          <w:sz w:val="24"/>
        </w:rPr>
        <w:t>Soppitt</w:t>
      </w:r>
      <w:r>
        <w:rPr>
          <w:color w:val="231F20"/>
          <w:spacing w:val="-73"/>
          <w:w w:val="115"/>
          <w:sz w:val="24"/>
        </w:rPr>
        <w:t> </w:t>
      </w:r>
      <w:r>
        <w:rPr>
          <w:color w:val="231F20"/>
          <w:w w:val="115"/>
          <w:sz w:val="24"/>
        </w:rPr>
        <w:t>and</w:t>
      </w:r>
      <w:r>
        <w:rPr>
          <w:color w:val="231F20"/>
          <w:spacing w:val="-9"/>
          <w:w w:val="115"/>
          <w:sz w:val="24"/>
        </w:rPr>
        <w:t> </w:t>
      </w:r>
      <w:r>
        <w:rPr>
          <w:color w:val="231F20"/>
          <w:w w:val="115"/>
          <w:sz w:val="24"/>
        </w:rPr>
        <w:t>Karen</w:t>
      </w:r>
      <w:r>
        <w:rPr>
          <w:color w:val="231F20"/>
          <w:spacing w:val="-8"/>
          <w:w w:val="115"/>
          <w:sz w:val="24"/>
        </w:rPr>
        <w:t> </w:t>
      </w:r>
      <w:r>
        <w:rPr>
          <w:color w:val="231F20"/>
          <w:w w:val="115"/>
          <w:sz w:val="24"/>
        </w:rPr>
        <w:t>Milton,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Sussex,</w:t>
      </w:r>
      <w:r>
        <w:rPr>
          <w:color w:val="231F20"/>
          <w:spacing w:val="-15"/>
          <w:w w:val="115"/>
          <w:sz w:val="24"/>
        </w:rPr>
        <w:t> </w:t>
      </w:r>
      <w:r>
        <w:rPr>
          <w:color w:val="231F20"/>
          <w:w w:val="115"/>
          <w:sz w:val="24"/>
        </w:rPr>
        <w:t>UK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before="1"/>
      </w:pPr>
      <w:r>
        <w:rPr>
          <w:color w:val="231F20"/>
          <w:w w:val="115"/>
        </w:rPr>
        <w:t>Editorial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comment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97" w:lineRule="auto"/>
        <w:ind w:left="177" w:right="38"/>
        <w:jc w:val="both"/>
      </w:pPr>
      <w:r>
        <w:rPr>
          <w:color w:val="231F20"/>
        </w:rPr>
        <w:t>This paper builds on the earlier work of Heather Moran who developed what came to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-5"/>
        </w:rPr>
        <w:t> </w:t>
      </w:r>
      <w:r>
        <w:rPr>
          <w:color w:val="231F20"/>
        </w:rPr>
        <w:t>called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Coventry</w:t>
      </w:r>
      <w:r>
        <w:rPr>
          <w:color w:val="231F20"/>
          <w:spacing w:val="-4"/>
        </w:rPr>
        <w:t> </w:t>
      </w:r>
      <w:r>
        <w:rPr>
          <w:color w:val="231F20"/>
        </w:rPr>
        <w:t>Grid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try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differentiate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criteria</w:t>
      </w:r>
      <w:r>
        <w:rPr>
          <w:color w:val="231F20"/>
          <w:spacing w:val="-5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autism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attachment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disorder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(Moran,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2010).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authors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within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Child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Adolescent</w:t>
      </w:r>
      <w:r>
        <w:rPr>
          <w:color w:val="231F20"/>
          <w:spacing w:val="-6"/>
        </w:rPr>
        <w:t> </w:t>
      </w:r>
      <w:r>
        <w:rPr>
          <w:color w:val="231F20"/>
        </w:rPr>
        <w:t>Mental</w:t>
      </w:r>
      <w:r>
        <w:rPr>
          <w:color w:val="231F20"/>
          <w:spacing w:val="-6"/>
        </w:rPr>
        <w:t> </w:t>
      </w:r>
      <w:r>
        <w:rPr>
          <w:color w:val="231F20"/>
        </w:rPr>
        <w:t>Health</w:t>
      </w:r>
      <w:r>
        <w:rPr>
          <w:color w:val="231F20"/>
          <w:spacing w:val="-50"/>
        </w:rPr>
        <w:t> </w:t>
      </w:r>
      <w:r>
        <w:rPr>
          <w:color w:val="231F20"/>
        </w:rPr>
        <w:t>Service, CF being a Principal Clinical Psychologist, SJ and RS being Consultant</w:t>
      </w:r>
      <w:r>
        <w:rPr>
          <w:color w:val="231F20"/>
          <w:spacing w:val="1"/>
        </w:rPr>
        <w:t> </w:t>
      </w:r>
      <w:r>
        <w:rPr>
          <w:color w:val="231F20"/>
        </w:rPr>
        <w:t>Psychiatrists and KM a Senior Occupational Therapist. In this paper, they have used</w:t>
      </w:r>
      <w:r>
        <w:rPr>
          <w:color w:val="231F20"/>
          <w:spacing w:val="1"/>
        </w:rPr>
        <w:t> </w:t>
      </w:r>
      <w:r>
        <w:rPr>
          <w:color w:val="231F20"/>
        </w:rPr>
        <w:t>the Coventry Grid and converted it into an interview format to allow clinicians to use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</w:rPr>
        <w:t>parents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others</w:t>
      </w:r>
      <w:r>
        <w:rPr>
          <w:color w:val="231F20"/>
          <w:spacing w:val="-10"/>
        </w:rPr>
        <w:t> </w:t>
      </w:r>
      <w:r>
        <w:rPr>
          <w:color w:val="231F20"/>
        </w:rPr>
        <w:t>during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assessment</w:t>
      </w:r>
      <w:r>
        <w:rPr>
          <w:color w:val="231F20"/>
          <w:spacing w:val="-10"/>
        </w:rPr>
        <w:t> </w:t>
      </w:r>
      <w:r>
        <w:rPr>
          <w:color w:val="231F20"/>
        </w:rPr>
        <w:t>process.</w:t>
      </w:r>
      <w:r>
        <w:rPr>
          <w:color w:val="231F20"/>
          <w:spacing w:val="-10"/>
        </w:rPr>
        <w:t> </w:t>
      </w:r>
      <w:r>
        <w:rPr>
          <w:color w:val="231F20"/>
        </w:rPr>
        <w:t>It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its</w:t>
      </w:r>
      <w:r>
        <w:rPr>
          <w:color w:val="231F20"/>
          <w:spacing w:val="-10"/>
        </w:rPr>
        <w:t> </w:t>
      </w:r>
      <w:r>
        <w:rPr>
          <w:color w:val="231F20"/>
        </w:rPr>
        <w:t>early</w:t>
      </w:r>
      <w:r>
        <w:rPr>
          <w:color w:val="231F20"/>
          <w:spacing w:val="-10"/>
        </w:rPr>
        <w:t> </w:t>
      </w:r>
      <w:r>
        <w:rPr>
          <w:color w:val="231F20"/>
        </w:rPr>
        <w:t>stages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the authors would welcome comments from readers on the content and its usefulness</w:t>
      </w:r>
      <w:r>
        <w:rPr>
          <w:color w:val="231F20"/>
          <w:spacing w:val="-50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practice.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7" w:lineRule="auto"/>
        <w:ind w:left="177" w:right="38"/>
        <w:jc w:val="both"/>
      </w:pPr>
      <w:r>
        <w:rPr>
          <w:color w:val="231F20"/>
        </w:rPr>
        <w:t>Some</w:t>
      </w:r>
      <w:r>
        <w:rPr>
          <w:color w:val="231F20"/>
          <w:spacing w:val="-13"/>
        </w:rPr>
        <w:t> </w:t>
      </w:r>
      <w:r>
        <w:rPr>
          <w:color w:val="231F20"/>
        </w:rPr>
        <w:t>children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3"/>
        </w:rPr>
        <w:t> </w:t>
      </w:r>
      <w:r>
        <w:rPr>
          <w:color w:val="231F20"/>
        </w:rPr>
        <w:t>autism,</w:t>
      </w:r>
      <w:r>
        <w:rPr>
          <w:color w:val="231F20"/>
          <w:spacing w:val="-13"/>
        </w:rPr>
        <w:t> </w:t>
      </w:r>
      <w:r>
        <w:rPr>
          <w:color w:val="231F20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</w:rPr>
        <w:t>attachment</w:t>
      </w:r>
      <w:r>
        <w:rPr>
          <w:color w:val="231F20"/>
          <w:spacing w:val="-13"/>
        </w:rPr>
        <w:t> </w:t>
      </w:r>
      <w:r>
        <w:rPr>
          <w:color w:val="231F20"/>
        </w:rPr>
        <w:t>difficulties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</w:rPr>
        <w:t>some</w:t>
      </w:r>
      <w:r>
        <w:rPr>
          <w:color w:val="231F20"/>
          <w:spacing w:val="-12"/>
        </w:rPr>
        <w:t> </w:t>
      </w:r>
      <w:r>
        <w:rPr>
          <w:color w:val="231F20"/>
        </w:rPr>
        <w:t>have</w:t>
      </w:r>
      <w:r>
        <w:rPr>
          <w:color w:val="231F20"/>
          <w:spacing w:val="-12"/>
        </w:rPr>
        <w:t> </w:t>
      </w:r>
      <w:r>
        <w:rPr>
          <w:color w:val="231F20"/>
        </w:rPr>
        <w:t>both.</w:t>
      </w:r>
      <w:r>
        <w:rPr>
          <w:color w:val="231F20"/>
          <w:spacing w:val="-13"/>
        </w:rPr>
        <w:t> </w:t>
      </w:r>
      <w:r>
        <w:rPr>
          <w:color w:val="231F20"/>
        </w:rPr>
        <w:t>By</w:t>
      </w:r>
      <w:r>
        <w:rPr>
          <w:color w:val="231F20"/>
          <w:spacing w:val="-50"/>
        </w:rPr>
        <w:t> </w:t>
      </w:r>
      <w:r>
        <w:rPr>
          <w:color w:val="231F20"/>
        </w:rPr>
        <w:t>definition, the social and communication difficulties experienced by those with autism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-8"/>
        </w:rPr>
        <w:t> </w:t>
      </w:r>
      <w:r>
        <w:rPr>
          <w:color w:val="231F20"/>
        </w:rPr>
        <w:t>create</w:t>
      </w:r>
      <w:r>
        <w:rPr>
          <w:color w:val="231F20"/>
          <w:spacing w:val="-8"/>
        </w:rPr>
        <w:t> </w:t>
      </w:r>
      <w:r>
        <w:rPr>
          <w:color w:val="231F20"/>
        </w:rPr>
        <w:t>attachment</w:t>
      </w:r>
      <w:r>
        <w:rPr>
          <w:color w:val="231F20"/>
          <w:spacing w:val="-8"/>
        </w:rPr>
        <w:t> </w:t>
      </w:r>
      <w:r>
        <w:rPr>
          <w:color w:val="231F20"/>
        </w:rPr>
        <w:t>problems.</w:t>
      </w:r>
      <w:r>
        <w:rPr>
          <w:color w:val="231F20"/>
          <w:spacing w:val="-7"/>
        </w:rPr>
        <w:t> </w:t>
      </w:r>
      <w:r>
        <w:rPr>
          <w:color w:val="231F20"/>
        </w:rPr>
        <w:t>It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therefore</w:t>
      </w:r>
      <w:r>
        <w:rPr>
          <w:color w:val="231F20"/>
          <w:spacing w:val="-8"/>
        </w:rPr>
        <w:t> </w:t>
      </w:r>
      <w:r>
        <w:rPr>
          <w:color w:val="231F20"/>
        </w:rPr>
        <w:t>difficult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ascertain</w:t>
      </w:r>
      <w:r>
        <w:rPr>
          <w:color w:val="231F20"/>
          <w:spacing w:val="-8"/>
        </w:rPr>
        <w:t> </w:t>
      </w:r>
      <w:r>
        <w:rPr>
          <w:color w:val="231F20"/>
        </w:rPr>
        <w:t>whether</w:t>
      </w:r>
      <w:r>
        <w:rPr>
          <w:color w:val="231F20"/>
          <w:spacing w:val="-7"/>
        </w:rPr>
        <w:t> </w:t>
      </w:r>
      <w:r>
        <w:rPr>
          <w:color w:val="231F20"/>
        </w:rPr>
        <w:t>an</w:t>
      </w:r>
      <w:r>
        <w:rPr>
          <w:color w:val="231F20"/>
          <w:spacing w:val="-8"/>
        </w:rPr>
        <w:t> </w:t>
      </w:r>
      <w:r>
        <w:rPr>
          <w:color w:val="231F20"/>
        </w:rPr>
        <w:t>autistic</w:t>
      </w:r>
      <w:r>
        <w:rPr>
          <w:color w:val="231F20"/>
          <w:spacing w:val="1"/>
        </w:rPr>
        <w:t> </w:t>
      </w:r>
      <w:r>
        <w:rPr>
          <w:color w:val="231F20"/>
        </w:rPr>
        <w:t>child has an attachment disorder in addition to his or her autism or whether some of</w:t>
      </w:r>
      <w:r>
        <w:rPr>
          <w:color w:val="231F20"/>
          <w:spacing w:val="1"/>
        </w:rPr>
        <w:t> </w:t>
      </w:r>
      <w:r>
        <w:rPr>
          <w:color w:val="231F20"/>
        </w:rPr>
        <w:t>the difficulties encountered are a function of their autism. The Coventry Grid Interview</w:t>
      </w:r>
      <w:r>
        <w:rPr>
          <w:color w:val="231F20"/>
          <w:spacing w:val="-50"/>
        </w:rPr>
        <w:t> </w:t>
      </w:r>
      <w:r>
        <w:rPr>
          <w:color w:val="231F20"/>
        </w:rPr>
        <w:t>(CGI)</w:t>
      </w:r>
      <w:r>
        <w:rPr>
          <w:color w:val="231F20"/>
          <w:spacing w:val="-7"/>
        </w:rPr>
        <w:t> </w:t>
      </w:r>
      <w:r>
        <w:rPr>
          <w:color w:val="231F20"/>
        </w:rPr>
        <w:t>aims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help</w:t>
      </w:r>
      <w:r>
        <w:rPr>
          <w:color w:val="231F20"/>
          <w:spacing w:val="-7"/>
        </w:rPr>
        <w:t> </w:t>
      </w:r>
      <w:r>
        <w:rPr>
          <w:color w:val="231F20"/>
        </w:rPr>
        <w:t>clinicians</w:t>
      </w:r>
      <w:r>
        <w:rPr>
          <w:color w:val="231F20"/>
          <w:spacing w:val="-7"/>
        </w:rPr>
        <w:t> </w:t>
      </w:r>
      <w:r>
        <w:rPr>
          <w:color w:val="231F20"/>
        </w:rPr>
        <w:t>clarify</w:t>
      </w:r>
      <w:r>
        <w:rPr>
          <w:color w:val="231F20"/>
          <w:spacing w:val="-7"/>
        </w:rPr>
        <w:t> </w:t>
      </w:r>
      <w:r>
        <w:rPr>
          <w:color w:val="231F20"/>
        </w:rPr>
        <w:t>this.</w:t>
      </w:r>
      <w:r>
        <w:rPr>
          <w:color w:val="231F20"/>
          <w:spacing w:val="-10"/>
        </w:rPr>
        <w:t> </w:t>
      </w:r>
      <w:r>
        <w:rPr>
          <w:color w:val="231F20"/>
        </w:rPr>
        <w:t>They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keen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point</w:t>
      </w:r>
      <w:r>
        <w:rPr>
          <w:color w:val="231F20"/>
          <w:spacing w:val="-7"/>
        </w:rPr>
        <w:t> </w:t>
      </w:r>
      <w:r>
        <w:rPr>
          <w:color w:val="231F20"/>
        </w:rPr>
        <w:t>out</w:t>
      </w:r>
      <w:r>
        <w:rPr>
          <w:color w:val="231F20"/>
          <w:spacing w:val="-7"/>
        </w:rPr>
        <w:t> </w:t>
      </w:r>
      <w:r>
        <w:rPr>
          <w:color w:val="231F20"/>
        </w:rPr>
        <w:t>though</w:t>
      </w:r>
      <w:r>
        <w:rPr>
          <w:color w:val="231F20"/>
          <w:spacing w:val="-7"/>
        </w:rPr>
        <w:t> </w:t>
      </w:r>
      <w:r>
        <w:rPr>
          <w:color w:val="231F20"/>
        </w:rPr>
        <w:t>that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has</w:t>
      </w:r>
      <w:r>
        <w:rPr>
          <w:color w:val="231F20"/>
          <w:spacing w:val="-50"/>
        </w:rPr>
        <w:t> </w:t>
      </w:r>
      <w:r>
        <w:rPr>
          <w:color w:val="231F20"/>
        </w:rPr>
        <w:t>not</w:t>
      </w:r>
      <w:r>
        <w:rPr>
          <w:color w:val="231F20"/>
          <w:spacing w:val="-12"/>
        </w:rPr>
        <w:t> </w:t>
      </w:r>
      <w:r>
        <w:rPr>
          <w:color w:val="231F20"/>
        </w:rPr>
        <w:t>been</w:t>
      </w:r>
      <w:r>
        <w:rPr>
          <w:color w:val="231F20"/>
          <w:spacing w:val="-12"/>
        </w:rPr>
        <w:t> </w:t>
      </w:r>
      <w:r>
        <w:rPr>
          <w:color w:val="231F20"/>
        </w:rPr>
        <w:t>checked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reliability</w:t>
      </w:r>
      <w:r>
        <w:rPr>
          <w:color w:val="231F20"/>
          <w:spacing w:val="-11"/>
        </w:rPr>
        <w:t> </w:t>
      </w:r>
      <w:r>
        <w:rPr>
          <w:color w:val="231F20"/>
        </w:rPr>
        <w:t>or</w:t>
      </w:r>
      <w:r>
        <w:rPr>
          <w:color w:val="231F20"/>
          <w:spacing w:val="-12"/>
        </w:rPr>
        <w:t> </w:t>
      </w:r>
      <w:r>
        <w:rPr>
          <w:color w:val="231F20"/>
        </w:rPr>
        <w:t>validity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it</w:t>
      </w:r>
      <w:r>
        <w:rPr>
          <w:color w:val="231F20"/>
          <w:spacing w:val="-12"/>
        </w:rPr>
        <w:t> </w:t>
      </w:r>
      <w:r>
        <w:rPr>
          <w:color w:val="231F20"/>
        </w:rPr>
        <w:t>should</w:t>
      </w:r>
      <w:r>
        <w:rPr>
          <w:color w:val="231F20"/>
          <w:spacing w:val="-11"/>
        </w:rPr>
        <w:t> </w:t>
      </w:r>
      <w:r>
        <w:rPr>
          <w:color w:val="231F20"/>
        </w:rPr>
        <w:t>not</w:t>
      </w:r>
      <w:r>
        <w:rPr>
          <w:color w:val="231F20"/>
          <w:spacing w:val="-12"/>
        </w:rPr>
        <w:t> </w:t>
      </w:r>
      <w:r>
        <w:rPr>
          <w:color w:val="231F20"/>
        </w:rPr>
        <w:t>be</w:t>
      </w:r>
      <w:r>
        <w:rPr>
          <w:color w:val="231F20"/>
          <w:spacing w:val="-12"/>
        </w:rPr>
        <w:t> </w:t>
      </w:r>
      <w:r>
        <w:rPr>
          <w:color w:val="231F20"/>
        </w:rPr>
        <w:t>used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isolation,</w:t>
      </w:r>
      <w:r>
        <w:rPr>
          <w:color w:val="231F20"/>
          <w:spacing w:val="-11"/>
        </w:rPr>
        <w:t> </w:t>
      </w:r>
      <w:r>
        <w:rPr>
          <w:color w:val="231F20"/>
        </w:rPr>
        <w:t>but</w:t>
      </w:r>
      <w:r>
        <w:rPr>
          <w:color w:val="231F20"/>
          <w:spacing w:val="-12"/>
        </w:rPr>
        <w:t> </w:t>
      </w:r>
      <w:r>
        <w:rPr>
          <w:color w:val="231F20"/>
        </w:rPr>
        <w:t>form</w:t>
      </w:r>
      <w:r>
        <w:rPr>
          <w:color w:val="231F20"/>
          <w:spacing w:val="-50"/>
        </w:rPr>
        <w:t> </w:t>
      </w:r>
      <w:r>
        <w:rPr>
          <w:color w:val="231F20"/>
        </w:rPr>
        <w:t>part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the whole</w:t>
      </w:r>
      <w:r>
        <w:rPr>
          <w:color w:val="231F20"/>
          <w:spacing w:val="-2"/>
        </w:rPr>
        <w:t> </w:t>
      </w:r>
      <w:r>
        <w:rPr>
          <w:color w:val="231F20"/>
        </w:rPr>
        <w:t>diagnostic</w:t>
      </w:r>
      <w:r>
        <w:rPr>
          <w:color w:val="231F20"/>
          <w:spacing w:val="-1"/>
        </w:rPr>
        <w:t> </w:t>
      </w:r>
      <w:r>
        <w:rPr>
          <w:color w:val="231F20"/>
        </w:rPr>
        <w:t>process.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97" w:lineRule="auto" w:before="144"/>
        <w:ind w:left="177" w:right="607"/>
      </w:pPr>
      <w:r>
        <w:rPr>
          <w:color w:val="231F20"/>
          <w:w w:val="110"/>
        </w:rPr>
        <w:t>Address</w:t>
      </w:r>
      <w:r>
        <w:rPr>
          <w:color w:val="231F20"/>
          <w:spacing w:val="7"/>
          <w:w w:val="110"/>
        </w:rPr>
        <w:t> </w:t>
      </w:r>
      <w:r>
        <w:rPr>
          <w:color w:val="231F20"/>
          <w:w w:val="110"/>
        </w:rPr>
        <w:t>for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10"/>
        </w:rPr>
        <w:t>correspondence</w:t>
      </w:r>
      <w:r>
        <w:rPr>
          <w:color w:val="231F20"/>
          <w:spacing w:val="1"/>
          <w:w w:val="110"/>
        </w:rPr>
        <w:t> </w:t>
      </w:r>
      <w:r>
        <w:rPr>
          <w:color w:val="231F20"/>
          <w:w w:val="105"/>
        </w:rPr>
        <w:t>E-mail: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Charlotte.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Flackhill@sussex</w:t>
      </w:r>
      <w:r>
        <w:rPr>
          <w:color w:val="231F20"/>
          <w:spacing w:val="1"/>
          <w:w w:val="105"/>
        </w:rPr>
        <w:t> </w:t>
      </w:r>
      <w:r>
        <w:rPr>
          <w:color w:val="231F20"/>
        </w:rPr>
        <w:t>partnership.nhs.uk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97" w:lineRule="auto"/>
        <w:ind w:left="177" w:right="285"/>
      </w:pPr>
      <w:r>
        <w:rPr/>
        <w:pict>
          <v:line style="position:absolute;mso-position-horizontal-relative:page;mso-position-vertical-relative:paragraph;z-index:15732736" from="425.449709pt,-85.58667pt" to="425.199707pt,318.916175pt" stroked="true" strokeweight=".500004pt" strokecolor="#231f20">
            <v:stroke dashstyle="solid"/>
            <w10:wrap type="none"/>
          </v:line>
        </w:pict>
      </w:r>
      <w:r>
        <w:rPr/>
        <w:pict>
          <v:group style="position:absolute;margin-left:473.599396pt;margin-top:-42.336372pt;width:41.9pt;height:.5pt;mso-position-horizontal-relative:page;mso-position-vertical-relative:paragraph;z-index:-16553984" id="docshapegroup17" coordorigin="9472,-847" coordsize="838,10">
            <v:line style="position:absolute" from="9507,-842" to="10289,-842" stroked="true" strokeweight=".500004pt" strokecolor="#231f20">
              <v:stroke dashstyle="dot"/>
            </v:line>
            <v:shape style="position:absolute;left:9471;top:-847;width:838;height:10" id="docshape18" coordorigin="9472,-847" coordsize="838,10" path="m9482,-842l9481,-845,9477,-847,9473,-845,9472,-842,9473,-838,9477,-837,9481,-838,9482,-842xm10309,-842l10308,-845,10304,-847,10301,-845,10299,-842,10301,-838,10304,-837,10308,-838,10309,-84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6.538391pt;margin-top:-28.836273pt;width:72.55pt;height:.5pt;mso-position-horizontal-relative:page;mso-position-vertical-relative:paragraph;z-index:-16553472" id="docshapegroup19" coordorigin="8731,-577" coordsize="1451,10">
            <v:line style="position:absolute" from="8766,-572" to="10161,-572" stroked="true" strokeweight=".500004pt" strokecolor="#231f20">
              <v:stroke dashstyle="dot"/>
            </v:line>
            <v:shape style="position:absolute;left:8730;top:-577;width:1451;height:10" id="docshape20" coordorigin="8731,-577" coordsize="1451,10" path="m8741,-572l8739,-575,8736,-577,8732,-575,8731,-572,8732,-568,8736,-567,8739,-568,8741,-572xm10181,-572l10179,-575,10176,-577,10172,-575,10171,-572,10172,-568,10176,-567,10179,-568,10181,-572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6.538391pt;margin-top:-15.336172pt;width:80.3pt;height:.5pt;mso-position-horizontal-relative:page;mso-position-vertical-relative:paragraph;z-index:-16552960" id="docshapegroup21" coordorigin="8731,-307" coordsize="1606,10">
            <v:line style="position:absolute" from="8766,-302" to="10316,-302" stroked="true" strokeweight=".500004pt" strokecolor="#231f20">
              <v:stroke dashstyle="dot"/>
            </v:line>
            <v:shape style="position:absolute;left:8730;top:-307;width:1606;height:10" id="docshape22" coordorigin="8731,-307" coordsize="1606,10" path="m8741,-302l8739,-305,8736,-307,8732,-305,8731,-302,8732,-298,8736,-297,8739,-298,8741,-302xm10336,-302l10335,-305,10331,-307,10328,-305,10326,-302,10328,-298,10331,-297,10335,-298,10336,-302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Acknowledgements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authors</w:t>
      </w:r>
      <w:r>
        <w:rPr>
          <w:color w:val="231F20"/>
          <w:spacing w:val="53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like to thank Heather</w:t>
      </w:r>
      <w:r>
        <w:rPr>
          <w:color w:val="231F20"/>
          <w:spacing w:val="1"/>
        </w:rPr>
        <w:t> </w:t>
      </w:r>
      <w:r>
        <w:rPr>
          <w:color w:val="231F20"/>
        </w:rPr>
        <w:t>Moran</w:t>
      </w:r>
      <w:r>
        <w:rPr>
          <w:color w:val="231F20"/>
          <w:spacing w:val="5"/>
        </w:rPr>
        <w:t> </w:t>
      </w:r>
      <w:r>
        <w:rPr>
          <w:color w:val="231F20"/>
        </w:rPr>
        <w:t>for</w:t>
      </w:r>
      <w:r>
        <w:rPr>
          <w:color w:val="231F20"/>
          <w:spacing w:val="6"/>
        </w:rPr>
        <w:t> </w:t>
      </w:r>
      <w:r>
        <w:rPr>
          <w:color w:val="231F20"/>
        </w:rPr>
        <w:t>her</w:t>
      </w:r>
      <w:r>
        <w:rPr>
          <w:color w:val="231F20"/>
          <w:spacing w:val="6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encouragement</w:t>
      </w:r>
      <w:r>
        <w:rPr>
          <w:color w:val="231F20"/>
          <w:spacing w:val="1"/>
        </w:rPr>
        <w:t> </w:t>
      </w:r>
      <w:r>
        <w:rPr>
          <w:color w:val="231F20"/>
        </w:rPr>
        <w:t>throughout the</w:t>
      </w:r>
      <w:r>
        <w:rPr>
          <w:color w:val="231F20"/>
          <w:spacing w:val="1"/>
        </w:rPr>
        <w:t> </w:t>
      </w:r>
      <w:r>
        <w:rPr>
          <w:color w:val="231F20"/>
        </w:rPr>
        <w:t>development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CGI</w:t>
      </w:r>
    </w:p>
    <w:p>
      <w:pPr>
        <w:pStyle w:val="BodyText"/>
        <w:spacing w:line="297" w:lineRule="auto"/>
        <w:ind w:left="177" w:right="122"/>
        <w:jc w:val="both"/>
      </w:pPr>
      <w:r>
        <w:rPr>
          <w:color w:val="231F20"/>
        </w:rPr>
        <w:t>and for the inspiration to</w:t>
      </w:r>
      <w:r>
        <w:rPr>
          <w:color w:val="231F20"/>
          <w:spacing w:val="1"/>
        </w:rPr>
        <w:t> </w:t>
      </w:r>
      <w:r>
        <w:rPr>
          <w:color w:val="231F20"/>
        </w:rPr>
        <w:t>consider developing this</w:t>
      </w:r>
      <w:r>
        <w:rPr>
          <w:color w:val="231F20"/>
          <w:spacing w:val="1"/>
        </w:rPr>
        <w:t> </w:t>
      </w:r>
      <w:r>
        <w:rPr>
          <w:color w:val="231F20"/>
        </w:rPr>
        <w:t>clinical tool</w:t>
      </w:r>
      <w:r>
        <w:rPr>
          <w:color w:val="231F20"/>
          <w:spacing w:val="1"/>
        </w:rPr>
        <w:t> </w:t>
      </w:r>
      <w:r>
        <w:rPr>
          <w:color w:val="231F20"/>
        </w:rPr>
        <w:t>further.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</w:pPr>
    </w:p>
    <w:p>
      <w:pPr>
        <w:spacing w:line="271" w:lineRule="auto" w:before="0"/>
        <w:ind w:left="177" w:right="126" w:firstLine="0"/>
        <w:jc w:val="left"/>
        <w:rPr>
          <w:sz w:val="17"/>
        </w:rPr>
      </w:pPr>
      <w:r>
        <w:rPr>
          <w:b/>
          <w:color w:val="231F20"/>
          <w:sz w:val="17"/>
        </w:rPr>
        <w:t>Note: </w:t>
      </w:r>
      <w:r>
        <w:rPr>
          <w:color w:val="231F20"/>
          <w:sz w:val="17"/>
        </w:rPr>
        <w:t>The term ASD is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used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this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paper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focus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is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on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criteria 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ASD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is 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current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term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(DSM5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APA,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2013).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-11"/>
          <w:sz w:val="17"/>
        </w:rPr>
        <w:t> </w:t>
      </w:r>
      <w:r>
        <w:rPr>
          <w:color w:val="231F20"/>
          <w:sz w:val="17"/>
        </w:rPr>
        <w:t>other</w:t>
      </w:r>
    </w:p>
    <w:p>
      <w:pPr>
        <w:spacing w:line="271" w:lineRule="auto" w:before="0"/>
        <w:ind w:left="177" w:right="422" w:firstLine="0"/>
        <w:jc w:val="left"/>
        <w:rPr>
          <w:sz w:val="17"/>
        </w:rPr>
      </w:pPr>
      <w:r>
        <w:rPr>
          <w:color w:val="231F20"/>
          <w:sz w:val="17"/>
        </w:rPr>
        <w:t>papers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within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GAP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color w:val="231F20"/>
          <w:sz w:val="17"/>
        </w:rPr>
        <w:t>,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preference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is to use autism, autism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spectrum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or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Asperger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syndrome, as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not all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autistic</w:t>
      </w:r>
      <w:r>
        <w:rPr>
          <w:color w:val="231F20"/>
          <w:spacing w:val="12"/>
          <w:sz w:val="17"/>
        </w:rPr>
        <w:t> </w:t>
      </w:r>
      <w:r>
        <w:rPr>
          <w:color w:val="231F20"/>
          <w:sz w:val="17"/>
        </w:rPr>
        <w:t>children,</w:t>
      </w:r>
      <w:r>
        <w:rPr>
          <w:color w:val="231F20"/>
          <w:spacing w:val="13"/>
          <w:sz w:val="17"/>
        </w:rPr>
        <w:t> </w:t>
      </w:r>
      <w:r>
        <w:rPr>
          <w:color w:val="231F20"/>
          <w:sz w:val="17"/>
        </w:rPr>
        <w:t>adults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and their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families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consider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themselves</w:t>
      </w:r>
    </w:p>
    <w:p>
      <w:pPr>
        <w:spacing w:line="188" w:lineRule="exact" w:before="0"/>
        <w:ind w:left="177" w:right="0" w:firstLine="0"/>
        <w:jc w:val="left"/>
        <w:rPr>
          <w:sz w:val="17"/>
        </w:rPr>
      </w:pPr>
      <w:r>
        <w:rPr>
          <w:color w:val="231F20"/>
          <w:w w:val="105"/>
          <w:sz w:val="17"/>
        </w:rPr>
        <w:t>to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be</w:t>
      </w:r>
      <w:r>
        <w:rPr>
          <w:color w:val="231F20"/>
          <w:spacing w:val="-12"/>
          <w:w w:val="105"/>
          <w:sz w:val="17"/>
        </w:rPr>
        <w:t> </w:t>
      </w:r>
      <w:r>
        <w:rPr>
          <w:color w:val="231F20"/>
          <w:w w:val="105"/>
          <w:sz w:val="17"/>
        </w:rPr>
        <w:t>disordered.</w:t>
      </w:r>
    </w:p>
    <w:p>
      <w:pPr>
        <w:spacing w:after="0" w:line="188" w:lineRule="exact"/>
        <w:jc w:val="left"/>
        <w:rPr>
          <w:sz w:val="17"/>
        </w:rPr>
        <w:sectPr>
          <w:type w:val="continuous"/>
          <w:pgSz w:w="11910" w:h="16840"/>
          <w:pgMar w:header="1501" w:footer="1414" w:top="640" w:bottom="0" w:left="900" w:right="960"/>
          <w:cols w:num="2" w:equalWidth="0">
            <w:col w:w="7420" w:space="234"/>
            <w:col w:w="23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0" w:lineRule="exact"/>
        <w:ind w:left="177"/>
        <w:rPr>
          <w:sz w:val="2"/>
        </w:rPr>
      </w:pPr>
      <w:r>
        <w:rPr>
          <w:sz w:val="2"/>
        </w:rPr>
        <w:pict>
          <v:group style="width:487.6pt;height:.5pt;mso-position-horizontal-relative:char;mso-position-vertical-relative:line" id="docshapegroup23" coordorigin="0,0" coordsize="9752,10">
            <v:line style="position:absolute" from="0,5" to="9751,5" stroked="true" strokeweight=".500004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header="1501" w:footer="1414" w:top="640" w:bottom="0" w:left="900" w:right="960"/>
        </w:sectPr>
      </w:pPr>
    </w:p>
    <w:p>
      <w:pPr>
        <w:pStyle w:val="Heading1"/>
        <w:spacing w:before="103"/>
      </w:pPr>
      <w:r>
        <w:rPr>
          <w:color w:val="231F20"/>
          <w:w w:val="120"/>
        </w:rPr>
        <w:t>Introduction</w:t>
      </w:r>
    </w:p>
    <w:p>
      <w:pPr>
        <w:pStyle w:val="BodyText"/>
        <w:spacing w:line="292" w:lineRule="auto" w:before="45"/>
        <w:ind w:left="177" w:right="38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order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support</w:t>
      </w:r>
      <w:r>
        <w:rPr>
          <w:color w:val="231F20"/>
          <w:spacing w:val="1"/>
        </w:rPr>
        <w:t> </w:t>
      </w:r>
      <w:r>
        <w:rPr>
          <w:color w:val="231F20"/>
        </w:rPr>
        <w:t>better</w:t>
      </w:r>
      <w:r>
        <w:rPr>
          <w:color w:val="231F20"/>
          <w:spacing w:val="1"/>
        </w:rPr>
        <w:t> </w:t>
      </w:r>
      <w:r>
        <w:rPr>
          <w:color w:val="231F20"/>
        </w:rPr>
        <w:t>differentiation</w:t>
      </w:r>
      <w:r>
        <w:rPr>
          <w:color w:val="231F20"/>
          <w:spacing w:val="52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autism and attachment difficulties, the Coventry Grid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initially</w:t>
      </w:r>
      <w:r>
        <w:rPr>
          <w:color w:val="231F20"/>
          <w:spacing w:val="1"/>
        </w:rPr>
        <w:t> </w:t>
      </w:r>
      <w:r>
        <w:rPr>
          <w:color w:val="231F20"/>
        </w:rPr>
        <w:t>designed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group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clinicians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Coventry CAMHS. This was discussed with the West</w:t>
      </w:r>
      <w:r>
        <w:rPr>
          <w:color w:val="231F20"/>
          <w:spacing w:val="1"/>
        </w:rPr>
        <w:t> </w:t>
      </w:r>
      <w:r>
        <w:rPr>
          <w:color w:val="231F20"/>
        </w:rPr>
        <w:t>Midlands Regional ASD group before being written up</w:t>
      </w:r>
      <w:r>
        <w:rPr>
          <w:color w:val="231F20"/>
          <w:spacing w:val="1"/>
        </w:rPr>
        <w:t> </w:t>
      </w:r>
      <w:r>
        <w:rPr>
          <w:color w:val="231F20"/>
        </w:rPr>
        <w:t>by Heather Moran in 2010 (Moran 2010) and revised in</w:t>
      </w:r>
      <w:r>
        <w:rPr>
          <w:color w:val="231F20"/>
          <w:spacing w:val="-50"/>
        </w:rPr>
        <w:t> </w:t>
      </w:r>
      <w:r>
        <w:rPr>
          <w:color w:val="231F20"/>
        </w:rPr>
        <w:t>2015 by Moran with a London/South of England group</w:t>
      </w:r>
      <w:r>
        <w:rPr>
          <w:color w:val="231F20"/>
          <w:spacing w:val="1"/>
        </w:rPr>
        <w:t> </w:t>
      </w:r>
      <w:r>
        <w:rPr>
          <w:color w:val="231F20"/>
        </w:rPr>
        <w:t>of speech therapists who work in youth justice. It was</w:t>
      </w:r>
      <w:r>
        <w:rPr>
          <w:color w:val="231F20"/>
          <w:spacing w:val="1"/>
        </w:rPr>
        <w:t> </w:t>
      </w:r>
      <w:r>
        <w:rPr>
          <w:color w:val="231F20"/>
        </w:rPr>
        <w:t>designed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those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broadly</w:t>
      </w:r>
      <w:r>
        <w:rPr>
          <w:color w:val="231F20"/>
          <w:spacing w:val="1"/>
        </w:rPr>
        <w:t> </w:t>
      </w:r>
      <w:r>
        <w:rPr>
          <w:color w:val="231F20"/>
        </w:rPr>
        <w:t>average/mild</w:t>
      </w:r>
      <w:r>
        <w:rPr>
          <w:color w:val="231F20"/>
          <w:spacing w:val="1"/>
        </w:rPr>
        <w:t> </w:t>
      </w:r>
      <w:r>
        <w:rPr>
          <w:color w:val="231F20"/>
        </w:rPr>
        <w:t>learning</w:t>
      </w:r>
      <w:r>
        <w:rPr>
          <w:color w:val="231F20"/>
          <w:spacing w:val="-50"/>
        </w:rPr>
        <w:t> </w:t>
      </w:r>
      <w:r>
        <w:rPr>
          <w:color w:val="231F20"/>
        </w:rPr>
        <w:t>disability</w:t>
      </w:r>
      <w:r>
        <w:rPr>
          <w:color w:val="231F20"/>
          <w:spacing w:val="1"/>
        </w:rPr>
        <w:t> </w:t>
      </w:r>
      <w:r>
        <w:rPr>
          <w:color w:val="231F20"/>
        </w:rPr>
        <w:t>but</w:t>
      </w:r>
      <w:r>
        <w:rPr>
          <w:color w:val="231F20"/>
          <w:spacing w:val="1"/>
        </w:rPr>
        <w:t> </w:t>
      </w:r>
      <w:r>
        <w:rPr>
          <w:color w:val="231F20"/>
        </w:rPr>
        <w:t>not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severe</w:t>
      </w:r>
      <w:r>
        <w:rPr>
          <w:color w:val="231F20"/>
          <w:spacing w:val="1"/>
        </w:rPr>
        <w:t> </w:t>
      </w:r>
      <w:r>
        <w:rPr>
          <w:color w:val="231F20"/>
        </w:rPr>
        <w:t>learning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disability. Attachment problems/difficulties are used in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6"/>
        </w:rPr>
        <w:t> </w:t>
      </w:r>
      <w:r>
        <w:rPr>
          <w:color w:val="231F20"/>
        </w:rPr>
        <w:t>paper,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by</w:t>
      </w:r>
      <w:r>
        <w:rPr>
          <w:color w:val="231F20"/>
          <w:spacing w:val="6"/>
        </w:rPr>
        <w:t> </w:t>
      </w:r>
      <w:r>
        <w:rPr>
          <w:color w:val="231F20"/>
        </w:rPr>
        <w:t>Moran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2010,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refer</w:t>
      </w:r>
      <w:r>
        <w:rPr>
          <w:color w:val="231F20"/>
          <w:spacing w:val="6"/>
        </w:rPr>
        <w:t> </w:t>
      </w:r>
      <w:r>
        <w:rPr>
          <w:color w:val="231F20"/>
        </w:rPr>
        <w:t>to</w:t>
      </w:r>
      <w:r>
        <w:rPr>
          <w:color w:val="231F20"/>
          <w:spacing w:val="6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</w:rPr>
        <w:t>broader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92" w:lineRule="auto"/>
        <w:ind w:left="177" w:right="114"/>
        <w:jc w:val="both"/>
      </w:pPr>
      <w:r>
        <w:rPr>
          <w:color w:val="231F20"/>
        </w:rPr>
        <w:t>group of children than those with an attachment disor-</w:t>
      </w:r>
      <w:r>
        <w:rPr>
          <w:color w:val="231F20"/>
          <w:spacing w:val="1"/>
        </w:rPr>
        <w:t> </w:t>
      </w:r>
      <w:r>
        <w:rPr>
          <w:rFonts w:ascii="Tahoma"/>
          <w:color w:val="231F20"/>
          <w:spacing w:val="-1"/>
        </w:rPr>
        <w:t>der.</w:t>
      </w:r>
      <w:r>
        <w:rPr>
          <w:rFonts w:ascii="Tahoma"/>
          <w:color w:val="231F20"/>
          <w:spacing w:val="-16"/>
        </w:rPr>
        <w:t> </w:t>
      </w:r>
      <w:r>
        <w:rPr>
          <w:rFonts w:ascii="Tahoma"/>
          <w:color w:val="231F20"/>
          <w:spacing w:val="-1"/>
        </w:rPr>
        <w:t>Rather,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it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refers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to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all</w:t>
      </w:r>
      <w:r>
        <w:rPr>
          <w:rFonts w:ascii="Tahoma"/>
          <w:color w:val="231F20"/>
          <w:spacing w:val="-16"/>
        </w:rPr>
        <w:t> </w:t>
      </w:r>
      <w:r>
        <w:rPr>
          <w:rFonts w:ascii="Tahoma"/>
          <w:color w:val="231F20"/>
          <w:spacing w:val="-1"/>
        </w:rPr>
        <w:t>kinds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of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attachment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severe enough to affect the ability to develop mutually</w:t>
      </w:r>
      <w:r>
        <w:rPr>
          <w:color w:val="231F20"/>
          <w:spacing w:val="1"/>
        </w:rPr>
        <w:t> </w:t>
      </w:r>
      <w:r>
        <w:rPr>
          <w:color w:val="231F20"/>
        </w:rPr>
        <w:t>supportive</w:t>
      </w:r>
      <w:r>
        <w:rPr>
          <w:color w:val="231F20"/>
          <w:spacing w:val="3"/>
        </w:rPr>
        <w:t> </w:t>
      </w:r>
      <w:r>
        <w:rPr>
          <w:color w:val="231F20"/>
        </w:rPr>
        <w:t>relationships</w:t>
      </w:r>
      <w:r>
        <w:rPr>
          <w:color w:val="231F20"/>
          <w:spacing w:val="3"/>
        </w:rPr>
        <w:t> </w:t>
      </w:r>
      <w:r>
        <w:rPr>
          <w:color w:val="231F20"/>
        </w:rPr>
        <w:t>with</w:t>
      </w:r>
      <w:r>
        <w:rPr>
          <w:color w:val="231F20"/>
          <w:spacing w:val="3"/>
        </w:rPr>
        <w:t> </w:t>
      </w:r>
      <w:r>
        <w:rPr>
          <w:color w:val="231F20"/>
        </w:rPr>
        <w:t>family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friends.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95" w:lineRule="auto"/>
        <w:ind w:left="177" w:right="114"/>
        <w:jc w:val="both"/>
      </w:pPr>
      <w:r>
        <w:rPr>
          <w:color w:val="231F20"/>
        </w:rPr>
        <w:t>It</w:t>
      </w:r>
      <w:r>
        <w:rPr>
          <w:color w:val="231F20"/>
          <w:spacing w:val="30"/>
        </w:rPr>
        <w:t> </w:t>
      </w:r>
      <w:r>
        <w:rPr>
          <w:color w:val="231F20"/>
        </w:rPr>
        <w:t>is</w:t>
      </w:r>
      <w:r>
        <w:rPr>
          <w:color w:val="231F20"/>
          <w:spacing w:val="30"/>
        </w:rPr>
        <w:t> </w:t>
      </w:r>
      <w:r>
        <w:rPr>
          <w:color w:val="231F20"/>
        </w:rPr>
        <w:t>hoped</w:t>
      </w:r>
      <w:r>
        <w:rPr>
          <w:color w:val="231F20"/>
          <w:spacing w:val="31"/>
        </w:rPr>
        <w:t> </w:t>
      </w:r>
      <w:r>
        <w:rPr>
          <w:color w:val="231F20"/>
        </w:rPr>
        <w:t>that</w:t>
      </w:r>
      <w:r>
        <w:rPr>
          <w:color w:val="231F20"/>
          <w:spacing w:val="30"/>
        </w:rPr>
        <w:t> </w:t>
      </w:r>
      <w:r>
        <w:rPr>
          <w:color w:val="231F20"/>
        </w:rPr>
        <w:t>this</w:t>
      </w:r>
      <w:r>
        <w:rPr>
          <w:color w:val="231F20"/>
          <w:spacing w:val="30"/>
        </w:rPr>
        <w:t> </w:t>
      </w:r>
      <w:r>
        <w:rPr>
          <w:color w:val="231F20"/>
        </w:rPr>
        <w:t>paper</w:t>
      </w:r>
      <w:r>
        <w:rPr>
          <w:color w:val="231F20"/>
          <w:spacing w:val="31"/>
        </w:rPr>
        <w:t> </w:t>
      </w:r>
      <w:r>
        <w:rPr>
          <w:color w:val="231F20"/>
        </w:rPr>
        <w:t>will</w:t>
      </w:r>
      <w:r>
        <w:rPr>
          <w:color w:val="231F20"/>
          <w:spacing w:val="30"/>
        </w:rPr>
        <w:t> </w:t>
      </w:r>
      <w:r>
        <w:rPr>
          <w:color w:val="231F20"/>
        </w:rPr>
        <w:t>carry</w:t>
      </w:r>
      <w:r>
        <w:rPr>
          <w:color w:val="231F20"/>
          <w:spacing w:val="31"/>
        </w:rPr>
        <w:t> </w:t>
      </w:r>
      <w:r>
        <w:rPr>
          <w:color w:val="231F20"/>
        </w:rPr>
        <w:t>on</w:t>
      </w:r>
      <w:r>
        <w:rPr>
          <w:color w:val="231F20"/>
          <w:spacing w:val="30"/>
        </w:rPr>
        <w:t> </w:t>
      </w:r>
      <w:r>
        <w:rPr>
          <w:color w:val="231F20"/>
        </w:rPr>
        <w:t>a</w:t>
      </w:r>
      <w:r>
        <w:rPr>
          <w:color w:val="231F20"/>
          <w:spacing w:val="30"/>
        </w:rPr>
        <w:t> </w:t>
      </w:r>
      <w:r>
        <w:rPr>
          <w:color w:val="231F20"/>
        </w:rPr>
        <w:t>key</w:t>
      </w:r>
      <w:r>
        <w:rPr>
          <w:color w:val="231F20"/>
          <w:spacing w:val="31"/>
        </w:rPr>
        <w:t> </w:t>
      </w:r>
      <w:r>
        <w:rPr>
          <w:color w:val="231F20"/>
        </w:rPr>
        <w:t>aim</w:t>
      </w:r>
      <w:r>
        <w:rPr>
          <w:color w:val="231F20"/>
          <w:spacing w:val="30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the first paper, namely to stimulate discussion among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clinicians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researchers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need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tools</w:t>
      </w:r>
      <w:r>
        <w:rPr>
          <w:color w:val="231F20"/>
          <w:spacing w:val="-50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provide</w:t>
      </w:r>
      <w:r>
        <w:rPr>
          <w:color w:val="231F20"/>
          <w:spacing w:val="1"/>
        </w:rPr>
        <w:t> </w:t>
      </w:r>
      <w:r>
        <w:rPr>
          <w:color w:val="231F20"/>
        </w:rPr>
        <w:t>differential</w:t>
      </w:r>
      <w:r>
        <w:rPr>
          <w:color w:val="231F20"/>
          <w:spacing w:val="1"/>
        </w:rPr>
        <w:t> </w:t>
      </w:r>
      <w:r>
        <w:rPr>
          <w:color w:val="231F20"/>
        </w:rPr>
        <w:t>diagnosis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52"/>
        </w:rPr>
        <w:t> </w:t>
      </w:r>
      <w:r>
        <w:rPr>
          <w:color w:val="231F20"/>
        </w:rPr>
        <w:t>autism</w:t>
      </w:r>
      <w:r>
        <w:rPr>
          <w:color w:val="231F20"/>
          <w:spacing w:val="1"/>
        </w:rPr>
        <w:t> </w:t>
      </w:r>
      <w:r>
        <w:rPr>
          <w:color w:val="231F20"/>
        </w:rPr>
        <w:t>and attachment problems. It is also hoped that inter-</w:t>
      </w:r>
      <w:r>
        <w:rPr>
          <w:color w:val="231F20"/>
          <w:spacing w:val="1"/>
        </w:rPr>
        <w:t> </w:t>
      </w:r>
      <w:r>
        <w:rPr>
          <w:color w:val="231F20"/>
        </w:rPr>
        <w:t>ested clinicians will continue the tradition of providing</w:t>
      </w:r>
      <w:r>
        <w:rPr>
          <w:color w:val="231F20"/>
          <w:spacing w:val="1"/>
        </w:rPr>
        <w:t> </w:t>
      </w:r>
      <w:r>
        <w:rPr>
          <w:color w:val="231F20"/>
        </w:rPr>
        <w:t>feedback</w:t>
      </w:r>
      <w:r>
        <w:rPr>
          <w:color w:val="231F20"/>
          <w:spacing w:val="16"/>
        </w:rPr>
        <w:t> </w:t>
      </w:r>
      <w:r>
        <w:rPr>
          <w:color w:val="231F20"/>
        </w:rPr>
        <w:t>on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CGI,</w:t>
      </w:r>
      <w:r>
        <w:rPr>
          <w:color w:val="231F20"/>
          <w:spacing w:val="16"/>
        </w:rPr>
        <w:t> </w:t>
      </w:r>
      <w:r>
        <w:rPr>
          <w:color w:val="231F20"/>
        </w:rPr>
        <w:t>clarifying</w:t>
      </w:r>
      <w:r>
        <w:rPr>
          <w:color w:val="231F20"/>
          <w:spacing w:val="16"/>
        </w:rPr>
        <w:t> </w:t>
      </w:r>
      <w:r>
        <w:rPr>
          <w:color w:val="231F20"/>
        </w:rPr>
        <w:t>whether</w:t>
      </w:r>
      <w:r>
        <w:rPr>
          <w:color w:val="231F20"/>
          <w:spacing w:val="16"/>
        </w:rPr>
        <w:t> </w:t>
      </w:r>
      <w:r>
        <w:rPr>
          <w:color w:val="231F20"/>
        </w:rPr>
        <w:t>the</w:t>
      </w:r>
      <w:r>
        <w:rPr>
          <w:color w:val="231F20"/>
          <w:spacing w:val="16"/>
        </w:rPr>
        <w:t> </w:t>
      </w:r>
      <w:r>
        <w:rPr>
          <w:color w:val="231F20"/>
        </w:rPr>
        <w:t>ideas</w:t>
      </w:r>
    </w:p>
    <w:p>
      <w:pPr>
        <w:spacing w:after="0" w:line="295" w:lineRule="auto"/>
        <w:jc w:val="both"/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spacing w:line="292" w:lineRule="auto" w:before="56"/>
        <w:ind w:left="177" w:right="38"/>
        <w:jc w:val="both"/>
      </w:pPr>
      <w:r>
        <w:rPr>
          <w:rFonts w:ascii="Tahoma"/>
          <w:color w:val="231F20"/>
        </w:rPr>
        <w:t>identified so far are relevant to them and whether they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think there is a need to develop such work further. This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paper</w:t>
      </w:r>
      <w:r>
        <w:rPr>
          <w:rFonts w:ascii="Tahoma"/>
          <w:color w:val="231F20"/>
          <w:spacing w:val="28"/>
        </w:rPr>
        <w:t> </w:t>
      </w:r>
      <w:r>
        <w:rPr>
          <w:rFonts w:ascii="Tahoma"/>
          <w:color w:val="231F20"/>
        </w:rPr>
        <w:t>seeks</w:t>
      </w:r>
      <w:r>
        <w:rPr>
          <w:rFonts w:ascii="Tahoma"/>
          <w:color w:val="231F20"/>
          <w:spacing w:val="29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28"/>
        </w:rPr>
        <w:t> </w:t>
      </w:r>
      <w:r>
        <w:rPr>
          <w:rFonts w:ascii="Tahoma"/>
          <w:color w:val="231F20"/>
        </w:rPr>
        <w:t>refine</w:t>
      </w:r>
      <w:r>
        <w:rPr>
          <w:rFonts w:ascii="Tahoma"/>
          <w:color w:val="231F20"/>
          <w:spacing w:val="29"/>
        </w:rPr>
        <w:t> </w:t>
      </w:r>
      <w:r>
        <w:rPr>
          <w:rFonts w:ascii="Tahoma"/>
          <w:color w:val="231F20"/>
        </w:rPr>
        <w:t>and</w:t>
      </w:r>
      <w:r>
        <w:rPr>
          <w:rFonts w:ascii="Tahoma"/>
          <w:color w:val="231F20"/>
          <w:spacing w:val="29"/>
        </w:rPr>
        <w:t> </w:t>
      </w:r>
      <w:r>
        <w:rPr>
          <w:rFonts w:ascii="Tahoma"/>
          <w:color w:val="231F20"/>
        </w:rPr>
        <w:t>develop</w:t>
      </w:r>
      <w:r>
        <w:rPr>
          <w:rFonts w:ascii="Tahoma"/>
          <w:color w:val="231F20"/>
          <w:spacing w:val="28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29"/>
        </w:rPr>
        <w:t> </w:t>
      </w:r>
      <w:r>
        <w:rPr>
          <w:rFonts w:ascii="Tahoma"/>
          <w:color w:val="231F20"/>
        </w:rPr>
        <w:t>tool</w:t>
      </w:r>
      <w:r>
        <w:rPr>
          <w:rFonts w:ascii="Tahoma"/>
          <w:color w:val="231F20"/>
          <w:spacing w:val="29"/>
        </w:rPr>
        <w:t> </w:t>
      </w:r>
      <w:r>
        <w:rPr>
          <w:rFonts w:ascii="Tahoma"/>
          <w:color w:val="231F20"/>
        </w:rPr>
        <w:t>based</w:t>
      </w:r>
      <w:r>
        <w:rPr>
          <w:rFonts w:ascii="Tahoma"/>
          <w:color w:val="231F20"/>
          <w:spacing w:val="28"/>
        </w:rPr>
        <w:t> </w:t>
      </w:r>
      <w:r>
        <w:rPr>
          <w:rFonts w:ascii="Tahoma"/>
          <w:color w:val="231F20"/>
        </w:rPr>
        <w:t>on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our own extensive clinical experience working in the</w:t>
      </w:r>
      <w:r>
        <w:rPr>
          <w:color w:val="231F20"/>
          <w:spacing w:val="1"/>
        </w:rPr>
        <w:t> </w:t>
      </w:r>
      <w:r>
        <w:rPr>
          <w:color w:val="231F20"/>
        </w:rPr>
        <w:t>arena of ASD since the mid 1990s.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95" w:lineRule="auto"/>
        <w:ind w:left="177" w:right="38"/>
        <w:jc w:val="both"/>
      </w:pP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patterns</w:t>
      </w:r>
      <w:r>
        <w:rPr>
          <w:color w:val="231F20"/>
          <w:spacing w:val="1"/>
        </w:rPr>
        <w:t> </w:t>
      </w:r>
      <w:r>
        <w:rPr>
          <w:color w:val="231F20"/>
        </w:rPr>
        <w:t>describe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degree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child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able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use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caregiver</w:t>
      </w:r>
      <w:r>
        <w:rPr>
          <w:color w:val="231F20"/>
          <w:spacing w:val="53"/>
        </w:rPr>
        <w:t> </w:t>
      </w:r>
      <w:r>
        <w:rPr>
          <w:color w:val="231F20"/>
        </w:rPr>
        <w:t>as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secure</w:t>
      </w:r>
      <w:r>
        <w:rPr>
          <w:color w:val="231F20"/>
          <w:spacing w:val="1"/>
        </w:rPr>
        <w:t> </w:t>
      </w:r>
      <w:r>
        <w:rPr>
          <w:color w:val="231F20"/>
        </w:rPr>
        <w:t>base (Ainsworth et al, 1978; Bowlby, 1982). Whereas</w:t>
      </w:r>
      <w:r>
        <w:rPr>
          <w:color w:val="231F20"/>
          <w:spacing w:val="1"/>
        </w:rPr>
        <w:t> </w:t>
      </w:r>
      <w:r>
        <w:rPr>
          <w:color w:val="231F20"/>
        </w:rPr>
        <w:t>securely</w:t>
      </w:r>
      <w:r>
        <w:rPr>
          <w:color w:val="231F20"/>
          <w:spacing w:val="1"/>
        </w:rPr>
        <w:t> </w:t>
      </w:r>
      <w:r>
        <w:rPr>
          <w:color w:val="231F20"/>
        </w:rPr>
        <w:t>attached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seek</w:t>
      </w:r>
      <w:r>
        <w:rPr>
          <w:color w:val="231F20"/>
          <w:spacing w:val="1"/>
        </w:rPr>
        <w:t> </w:t>
      </w:r>
      <w:r>
        <w:rPr>
          <w:color w:val="231F20"/>
        </w:rPr>
        <w:t>proximity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caregiver resulting in the reduction in distress, inse-</w:t>
      </w:r>
      <w:r>
        <w:rPr>
          <w:color w:val="231F20"/>
          <w:spacing w:val="1"/>
        </w:rPr>
        <w:t> </w:t>
      </w:r>
      <w:r>
        <w:rPr>
          <w:color w:val="231F20"/>
        </w:rPr>
        <w:t>curely attached children deal with the distress with little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reference to the parent or do not attain efficient relief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of distress. For example, children may hurt themselves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but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go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off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find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solitary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space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which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calm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down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as</w:t>
      </w:r>
      <w:r>
        <w:rPr>
          <w:color w:val="231F20"/>
          <w:spacing w:val="50"/>
        </w:rPr>
        <w:t> </w:t>
      </w:r>
      <w:r>
        <w:rPr>
          <w:color w:val="231F20"/>
        </w:rPr>
        <w:t>opposed</w:t>
      </w:r>
      <w:r>
        <w:rPr>
          <w:color w:val="231F20"/>
          <w:spacing w:val="51"/>
        </w:rPr>
        <w:t> </w:t>
      </w:r>
      <w:r>
        <w:rPr>
          <w:color w:val="231F20"/>
        </w:rPr>
        <w:t>to</w:t>
      </w:r>
      <w:r>
        <w:rPr>
          <w:color w:val="231F20"/>
          <w:spacing w:val="50"/>
        </w:rPr>
        <w:t> </w:t>
      </w:r>
      <w:r>
        <w:rPr>
          <w:color w:val="231F20"/>
        </w:rPr>
        <w:t>seeking</w:t>
      </w:r>
      <w:r>
        <w:rPr>
          <w:color w:val="231F20"/>
          <w:spacing w:val="51"/>
        </w:rPr>
        <w:t> </w:t>
      </w:r>
      <w:r>
        <w:rPr>
          <w:color w:val="231F20"/>
        </w:rPr>
        <w:t>out</w:t>
      </w:r>
      <w:r>
        <w:rPr>
          <w:color w:val="231F20"/>
          <w:spacing w:val="51"/>
        </w:rPr>
        <w:t> </w:t>
      </w:r>
      <w:r>
        <w:rPr>
          <w:color w:val="231F20"/>
        </w:rPr>
        <w:t>physical</w:t>
      </w:r>
      <w:r>
        <w:rPr>
          <w:color w:val="231F20"/>
          <w:spacing w:val="50"/>
        </w:rPr>
        <w:t> </w:t>
      </w:r>
      <w:r>
        <w:rPr>
          <w:color w:val="231F20"/>
        </w:rPr>
        <w:t>comfort</w:t>
      </w:r>
      <w:r>
        <w:rPr>
          <w:color w:val="231F20"/>
          <w:spacing w:val="51"/>
        </w:rPr>
        <w:t> </w:t>
      </w:r>
      <w:r>
        <w:rPr>
          <w:color w:val="231F20"/>
        </w:rPr>
        <w:t>from</w:t>
      </w:r>
      <w:r>
        <w:rPr>
          <w:color w:val="231F20"/>
          <w:spacing w:val="51"/>
        </w:rPr>
        <w:t> </w:t>
      </w:r>
      <w:r>
        <w:rPr>
          <w:color w:val="231F20"/>
        </w:rPr>
        <w:t>a</w:t>
      </w:r>
      <w:r>
        <w:rPr>
          <w:color w:val="231F20"/>
          <w:spacing w:val="-51"/>
        </w:rPr>
        <w:t> </w:t>
      </w:r>
      <w:r>
        <w:rPr>
          <w:color w:val="231F20"/>
        </w:rPr>
        <w:t>primary</w:t>
      </w:r>
      <w:r>
        <w:rPr>
          <w:color w:val="231F20"/>
          <w:spacing w:val="1"/>
        </w:rPr>
        <w:t> </w:t>
      </w:r>
      <w:r>
        <w:rPr>
          <w:color w:val="231F20"/>
        </w:rPr>
        <w:t>caregiver,</w:t>
      </w:r>
      <w:r>
        <w:rPr>
          <w:color w:val="231F20"/>
          <w:spacing w:val="1"/>
        </w:rPr>
        <w:t> </w:t>
      </w:r>
      <w:r>
        <w:rPr>
          <w:color w:val="231F20"/>
        </w:rPr>
        <w:t>actively</w:t>
      </w:r>
      <w:r>
        <w:rPr>
          <w:color w:val="231F20"/>
          <w:spacing w:val="1"/>
        </w:rPr>
        <w:t> </w:t>
      </w:r>
      <w:r>
        <w:rPr>
          <w:color w:val="231F20"/>
        </w:rPr>
        <w:t>avoiding</w:t>
      </w:r>
      <w:r>
        <w:rPr>
          <w:color w:val="231F20"/>
          <w:spacing w:val="52"/>
        </w:rPr>
        <w:t> </w:t>
      </w:r>
      <w:r>
        <w:rPr>
          <w:color w:val="231F20"/>
        </w:rPr>
        <w:t>being</w:t>
      </w:r>
      <w:r>
        <w:rPr>
          <w:color w:val="231F20"/>
          <w:spacing w:val="53"/>
        </w:rPr>
        <w:t> </w:t>
      </w:r>
      <w:r>
        <w:rPr>
          <w:color w:val="231F20"/>
        </w:rPr>
        <w:t>comforted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by</w:t>
      </w:r>
      <w:r>
        <w:rPr>
          <w:color w:val="231F20"/>
          <w:spacing w:val="-15"/>
        </w:rPr>
        <w:t> </w:t>
      </w:r>
      <w:r>
        <w:rPr>
          <w:color w:val="231F20"/>
        </w:rPr>
        <w:t>others</w:t>
      </w:r>
      <w:r>
        <w:rPr>
          <w:color w:val="231F20"/>
          <w:spacing w:val="-15"/>
        </w:rPr>
        <w:t> </w:t>
      </w:r>
      <w:r>
        <w:rPr>
          <w:color w:val="231F20"/>
        </w:rPr>
        <w:t>(Ainsworth</w:t>
      </w:r>
      <w:r>
        <w:rPr>
          <w:color w:val="231F20"/>
          <w:spacing w:val="-15"/>
        </w:rPr>
        <w:t> </w:t>
      </w:r>
      <w:r>
        <w:rPr>
          <w:color w:val="231F20"/>
        </w:rPr>
        <w:t>et</w:t>
      </w:r>
      <w:r>
        <w:rPr>
          <w:color w:val="231F20"/>
          <w:spacing w:val="-15"/>
        </w:rPr>
        <w:t> </w:t>
      </w:r>
      <w:r>
        <w:rPr>
          <w:color w:val="231F20"/>
        </w:rPr>
        <w:t>al,</w:t>
      </w:r>
      <w:r>
        <w:rPr>
          <w:color w:val="231F20"/>
          <w:spacing w:val="-15"/>
        </w:rPr>
        <w:t> </w:t>
      </w:r>
      <w:r>
        <w:rPr>
          <w:color w:val="231F20"/>
        </w:rPr>
        <w:t>1978).</w:t>
      </w:r>
      <w:r>
        <w:rPr>
          <w:color w:val="231F20"/>
          <w:spacing w:val="-15"/>
        </w:rPr>
        <w:t> </w:t>
      </w:r>
      <w:r>
        <w:rPr>
          <w:color w:val="231F20"/>
        </w:rPr>
        <w:t>However,</w:t>
      </w:r>
      <w:r>
        <w:rPr>
          <w:color w:val="231F20"/>
          <w:spacing w:val="-14"/>
        </w:rPr>
        <w:t> </w:t>
      </w:r>
      <w:r>
        <w:rPr>
          <w:color w:val="231F20"/>
        </w:rPr>
        <w:t>children</w:t>
      </w:r>
      <w:r>
        <w:rPr>
          <w:color w:val="231F20"/>
          <w:spacing w:val="-15"/>
        </w:rPr>
        <w:t> </w:t>
      </w:r>
      <w:r>
        <w:rPr>
          <w:color w:val="231F20"/>
        </w:rPr>
        <w:t>with</w:t>
      </w:r>
      <w:r>
        <w:rPr>
          <w:color w:val="231F20"/>
          <w:spacing w:val="-51"/>
        </w:rPr>
        <w:t> </w:t>
      </w:r>
      <w:r>
        <w:rPr>
          <w:color w:val="231F20"/>
        </w:rPr>
        <w:t>ASD often present with aloof, disinhibited or detached</w:t>
      </w:r>
      <w:r>
        <w:rPr>
          <w:color w:val="231F20"/>
          <w:spacing w:val="1"/>
        </w:rPr>
        <w:t> </w:t>
      </w:r>
      <w:r>
        <w:rPr>
          <w:color w:val="231F20"/>
        </w:rPr>
        <w:t>attachment behaviours and insecure attachment styles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often</w:t>
      </w:r>
      <w:r>
        <w:rPr>
          <w:color w:val="231F20"/>
          <w:spacing w:val="-8"/>
        </w:rPr>
        <w:t> </w:t>
      </w:r>
      <w:r>
        <w:rPr>
          <w:color w:val="231F20"/>
        </w:rPr>
        <w:t>seen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female</w:t>
      </w:r>
      <w:r>
        <w:rPr>
          <w:color w:val="231F20"/>
          <w:spacing w:val="-8"/>
        </w:rPr>
        <w:t> </w:t>
      </w:r>
      <w:r>
        <w:rPr>
          <w:color w:val="231F20"/>
        </w:rPr>
        <w:t>autistic</w:t>
      </w:r>
      <w:r>
        <w:rPr>
          <w:color w:val="231F20"/>
          <w:spacing w:val="-8"/>
        </w:rPr>
        <w:t> </w:t>
      </w:r>
      <w:r>
        <w:rPr>
          <w:color w:val="231F20"/>
        </w:rPr>
        <w:t>presentations</w:t>
      </w:r>
      <w:r>
        <w:rPr>
          <w:color w:val="231F20"/>
          <w:spacing w:val="-8"/>
        </w:rPr>
        <w:t> </w:t>
      </w:r>
      <w:r>
        <w:rPr>
          <w:color w:val="231F20"/>
        </w:rPr>
        <w:t>clinically,</w:t>
      </w:r>
      <w:r>
        <w:rPr>
          <w:color w:val="231F20"/>
          <w:spacing w:val="-51"/>
        </w:rPr>
        <w:t> </w:t>
      </w:r>
      <w:r>
        <w:rPr>
          <w:color w:val="231F20"/>
        </w:rPr>
        <w:t>with marked separation anxiety.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97" w:lineRule="auto" w:before="1"/>
        <w:ind w:left="177" w:right="38"/>
        <w:jc w:val="both"/>
      </w:pPr>
      <w:r>
        <w:rPr>
          <w:color w:val="231F20"/>
        </w:rPr>
        <w:t>One of the insecure types is the insecure disorgan-</w:t>
      </w:r>
      <w:r>
        <w:rPr>
          <w:color w:val="231F20"/>
          <w:spacing w:val="1"/>
        </w:rPr>
        <w:t> </w:t>
      </w:r>
      <w:r>
        <w:rPr>
          <w:color w:val="231F20"/>
        </w:rPr>
        <w:t>ised-disorientated pattern (Main and Solomon, 1986).</w:t>
      </w:r>
      <w:r>
        <w:rPr>
          <w:color w:val="231F20"/>
          <w:spacing w:val="1"/>
        </w:rPr>
        <w:t> </w:t>
      </w:r>
      <w:r>
        <w:rPr>
          <w:color w:val="231F20"/>
        </w:rPr>
        <w:t>Here the child displays fearful or contradictory behav-</w:t>
      </w:r>
      <w:r>
        <w:rPr>
          <w:color w:val="231F20"/>
          <w:spacing w:val="1"/>
        </w:rPr>
        <w:t> </w:t>
      </w:r>
      <w:r>
        <w:rPr>
          <w:color w:val="231F20"/>
        </w:rPr>
        <w:t>iours</w:t>
      </w:r>
      <w:r>
        <w:rPr>
          <w:color w:val="231F20"/>
          <w:spacing w:val="1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freezing</w:t>
      </w:r>
      <w:r>
        <w:rPr>
          <w:color w:val="231F20"/>
          <w:spacing w:val="1"/>
        </w:rPr>
        <w:t> </w:t>
      </w:r>
      <w:r>
        <w:rPr>
          <w:color w:val="231F20"/>
        </w:rPr>
        <w:t>during</w:t>
      </w:r>
      <w:r>
        <w:rPr>
          <w:color w:val="231F20"/>
          <w:spacing w:val="1"/>
        </w:rPr>
        <w:t> </w:t>
      </w:r>
      <w:r>
        <w:rPr>
          <w:color w:val="231F20"/>
        </w:rPr>
        <w:t>proximity</w:t>
      </w:r>
      <w:r>
        <w:rPr>
          <w:color w:val="231F20"/>
          <w:spacing w:val="1"/>
        </w:rPr>
        <w:t> </w:t>
      </w:r>
      <w:r>
        <w:rPr>
          <w:color w:val="231F20"/>
        </w:rPr>
        <w:t>seeking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bizarre responses to being distressed. These are often</w:t>
      </w:r>
      <w:r>
        <w:rPr>
          <w:color w:val="231F20"/>
          <w:spacing w:val="1"/>
        </w:rPr>
        <w:t> </w:t>
      </w:r>
      <w:r>
        <w:rPr>
          <w:color w:val="231F20"/>
        </w:rPr>
        <w:t>played out in story-stem assessments which are a way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assessing</w:t>
      </w:r>
      <w:r>
        <w:rPr>
          <w:color w:val="231F20"/>
          <w:spacing w:val="1"/>
        </w:rPr>
        <w:t> </w:t>
      </w:r>
      <w:r>
        <w:rPr>
          <w:color w:val="231F20"/>
        </w:rPr>
        <w:t>child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presentations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-50"/>
        </w:rPr>
        <w:t> </w:t>
      </w:r>
      <w:r>
        <w:rPr>
          <w:color w:val="231F20"/>
        </w:rPr>
        <w:t>play</w:t>
      </w:r>
      <w:r>
        <w:rPr>
          <w:color w:val="231F20"/>
          <w:spacing w:val="-3"/>
        </w:rPr>
        <w:t> </w:t>
      </w:r>
      <w:r>
        <w:rPr>
          <w:color w:val="231F20"/>
        </w:rPr>
        <w:t>(Green</w:t>
      </w:r>
      <w:r>
        <w:rPr>
          <w:color w:val="231F20"/>
          <w:spacing w:val="-3"/>
        </w:rPr>
        <w:t> </w:t>
      </w:r>
      <w:r>
        <w:rPr>
          <w:color w:val="231F20"/>
        </w:rPr>
        <w:t>et</w:t>
      </w:r>
      <w:r>
        <w:rPr>
          <w:color w:val="231F20"/>
          <w:spacing w:val="-3"/>
        </w:rPr>
        <w:t> </w:t>
      </w:r>
      <w:r>
        <w:rPr>
          <w:color w:val="231F20"/>
        </w:rPr>
        <w:t>al,</w:t>
      </w:r>
      <w:r>
        <w:rPr>
          <w:color w:val="231F20"/>
          <w:spacing w:val="-3"/>
        </w:rPr>
        <w:t> </w:t>
      </w:r>
      <w:r>
        <w:rPr>
          <w:color w:val="231F20"/>
        </w:rPr>
        <w:t>2000).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pattern</w:t>
      </w:r>
      <w:r>
        <w:rPr>
          <w:color w:val="231F20"/>
          <w:spacing w:val="-3"/>
        </w:rPr>
        <w:t> </w:t>
      </w:r>
      <w:r>
        <w:rPr>
          <w:color w:val="231F20"/>
        </w:rPr>
        <w:t>is</w:t>
      </w:r>
      <w:r>
        <w:rPr>
          <w:color w:val="231F20"/>
          <w:spacing w:val="-3"/>
        </w:rPr>
        <w:t>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associated</w:t>
      </w:r>
      <w:r>
        <w:rPr>
          <w:color w:val="231F20"/>
          <w:spacing w:val="-5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particularly</w:t>
      </w:r>
      <w:r>
        <w:rPr>
          <w:color w:val="231F20"/>
          <w:spacing w:val="1"/>
        </w:rPr>
        <w:t> </w:t>
      </w:r>
      <w:r>
        <w:rPr>
          <w:color w:val="231F20"/>
        </w:rPr>
        <w:t>impoverished</w:t>
      </w:r>
      <w:r>
        <w:rPr>
          <w:color w:val="231F20"/>
          <w:spacing w:val="1"/>
        </w:rPr>
        <w:t> </w:t>
      </w: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histories</w:t>
      </w:r>
      <w:r>
        <w:rPr>
          <w:color w:val="231F20"/>
          <w:spacing w:val="-50"/>
        </w:rPr>
        <w:t> </w:t>
      </w:r>
      <w:r>
        <w:rPr>
          <w:color w:val="231F20"/>
        </w:rPr>
        <w:t>(Minnis, et al 2009). Although none of the insecure</w:t>
      </w:r>
      <w:r>
        <w:rPr>
          <w:color w:val="231F20"/>
          <w:spacing w:val="1"/>
        </w:rPr>
        <w:t> </w:t>
      </w:r>
      <w:r>
        <w:rPr>
          <w:color w:val="231F20"/>
        </w:rPr>
        <w:t>categories is considered to be a clinical disorder, they</w:t>
      </w:r>
      <w:r>
        <w:rPr>
          <w:color w:val="231F20"/>
          <w:spacing w:val="1"/>
        </w:rPr>
        <w:t> </w:t>
      </w:r>
      <w:r>
        <w:rPr>
          <w:color w:val="231F20"/>
        </w:rPr>
        <w:t>are seen as a pattern of relationship functioning that</w:t>
      </w:r>
      <w:r>
        <w:rPr>
          <w:color w:val="231F20"/>
          <w:spacing w:val="1"/>
        </w:rPr>
        <w:t> </w:t>
      </w:r>
      <w:r>
        <w:rPr>
          <w:color w:val="231F20"/>
        </w:rPr>
        <w:t>confers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psychosocial</w:t>
      </w:r>
      <w:r>
        <w:rPr>
          <w:color w:val="231F20"/>
          <w:spacing w:val="1"/>
        </w:rPr>
        <w:t> </w:t>
      </w:r>
      <w:r>
        <w:rPr>
          <w:color w:val="231F20"/>
        </w:rPr>
        <w:t>risk.</w:t>
      </w:r>
    </w:p>
    <w:p>
      <w:pPr>
        <w:pStyle w:val="BodyText"/>
        <w:rPr>
          <w:sz w:val="20"/>
        </w:rPr>
      </w:pPr>
    </w:p>
    <w:p>
      <w:pPr>
        <w:pStyle w:val="Heading1"/>
        <w:spacing w:line="256" w:lineRule="auto"/>
        <w:ind w:right="863"/>
      </w:pPr>
      <w:r>
        <w:rPr>
          <w:color w:val="231F20"/>
          <w:w w:val="115"/>
        </w:rPr>
        <w:t>The need for an instrument to</w:t>
      </w:r>
      <w:r>
        <w:rPr>
          <w:color w:val="231F20"/>
          <w:spacing w:val="1"/>
          <w:w w:val="115"/>
        </w:rPr>
        <w:t> </w:t>
      </w:r>
      <w:r>
        <w:rPr>
          <w:color w:val="231F20"/>
          <w:w w:val="115"/>
        </w:rPr>
        <w:t>clarify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presence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9"/>
          <w:w w:val="115"/>
        </w:rPr>
        <w:t> </w:t>
      </w:r>
      <w:r>
        <w:rPr>
          <w:color w:val="231F20"/>
          <w:w w:val="115"/>
        </w:rPr>
        <w:t>ASD</w:t>
      </w:r>
      <w:r>
        <w:rPr>
          <w:color w:val="231F20"/>
          <w:spacing w:val="-10"/>
          <w:w w:val="115"/>
        </w:rPr>
        <w:t> </w:t>
      </w:r>
      <w:r>
        <w:rPr>
          <w:color w:val="231F20"/>
          <w:w w:val="115"/>
        </w:rPr>
        <w:t>and/or</w:t>
      </w:r>
      <w:r>
        <w:rPr>
          <w:color w:val="231F20"/>
          <w:spacing w:val="-67"/>
          <w:w w:val="115"/>
        </w:rPr>
        <w:t> </w:t>
      </w:r>
      <w:r>
        <w:rPr>
          <w:color w:val="231F20"/>
          <w:w w:val="115"/>
        </w:rPr>
        <w:t>attachment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difficulties</w:t>
      </w:r>
    </w:p>
    <w:p>
      <w:pPr>
        <w:pStyle w:val="BodyText"/>
        <w:spacing w:line="292" w:lineRule="auto" w:before="26"/>
        <w:ind w:left="177" w:right="38"/>
        <w:jc w:val="both"/>
      </w:pPr>
      <w:r>
        <w:rPr>
          <w:color w:val="231F20"/>
        </w:rPr>
        <w:t>It is assumed that autistic conditions and attachment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are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two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real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and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different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phenomena.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However, it is acknowledged that they are in part social</w:t>
      </w:r>
      <w:r>
        <w:rPr>
          <w:color w:val="231F20"/>
          <w:spacing w:val="-50"/>
        </w:rPr>
        <w:t> </w:t>
      </w:r>
      <w:r>
        <w:rPr>
          <w:color w:val="231F20"/>
        </w:rPr>
        <w:t>constructions and distinguishing between the two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interpretations</w:t>
      </w:r>
      <w:r>
        <w:rPr>
          <w:color w:val="231F20"/>
          <w:spacing w:val="-7"/>
        </w:rPr>
        <w:t> </w:t>
      </w:r>
      <w:r>
        <w:rPr>
          <w:color w:val="231F20"/>
        </w:rPr>
        <w:t>made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individual</w:t>
      </w:r>
      <w:r>
        <w:rPr>
          <w:color w:val="231F20"/>
          <w:spacing w:val="-8"/>
        </w:rPr>
        <w:t> </w:t>
      </w:r>
      <w:r>
        <w:rPr>
          <w:color w:val="231F20"/>
        </w:rPr>
        <w:t>clini-</w:t>
      </w:r>
      <w:r>
        <w:rPr>
          <w:color w:val="231F20"/>
          <w:spacing w:val="-50"/>
        </w:rPr>
        <w:t> </w:t>
      </w:r>
      <w:r>
        <w:rPr>
          <w:color w:val="231F20"/>
        </w:rPr>
        <w:t>cians</w:t>
      </w:r>
      <w:r>
        <w:rPr>
          <w:color w:val="231F20"/>
          <w:spacing w:val="-12"/>
        </w:rPr>
        <w:t> </w:t>
      </w:r>
      <w:r>
        <w:rPr>
          <w:color w:val="231F20"/>
        </w:rPr>
        <w:t>(bias).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dualistic</w:t>
      </w:r>
      <w:r>
        <w:rPr>
          <w:color w:val="231F20"/>
          <w:spacing w:val="-11"/>
        </w:rPr>
        <w:t> </w:t>
      </w:r>
      <w:r>
        <w:rPr>
          <w:color w:val="231F20"/>
        </w:rPr>
        <w:t>assumptions</w:t>
      </w:r>
      <w:r>
        <w:rPr>
          <w:color w:val="231F20"/>
          <w:spacing w:val="-12"/>
        </w:rPr>
        <w:t> </w:t>
      </w:r>
      <w:r>
        <w:rPr>
          <w:color w:val="231F20"/>
        </w:rPr>
        <w:t>within</w:t>
      </w:r>
      <w:r>
        <w:rPr>
          <w:color w:val="231F20"/>
          <w:spacing w:val="-11"/>
        </w:rPr>
        <w:t> </w:t>
      </w:r>
      <w:r>
        <w:rPr>
          <w:color w:val="231F20"/>
        </w:rPr>
        <w:t>diagnostic</w:t>
      </w:r>
    </w:p>
    <w:p>
      <w:pPr>
        <w:pStyle w:val="BodyText"/>
        <w:spacing w:line="295" w:lineRule="auto" w:before="68"/>
        <w:ind w:left="177" w:right="114"/>
        <w:jc w:val="both"/>
      </w:pPr>
      <w:r>
        <w:rPr/>
        <w:br w:type="column"/>
      </w:r>
      <w:r>
        <w:rPr>
          <w:color w:val="231F20"/>
        </w:rPr>
        <w:t>heuristics can be counter productive with an either/or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rather</w:t>
      </w:r>
      <w:r>
        <w:rPr>
          <w:color w:val="231F20"/>
          <w:spacing w:val="-14"/>
        </w:rPr>
        <w:t> </w:t>
      </w:r>
      <w:r>
        <w:rPr>
          <w:color w:val="231F20"/>
        </w:rPr>
        <w:t>than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both/and</w:t>
      </w:r>
      <w:r>
        <w:rPr>
          <w:color w:val="231F20"/>
          <w:spacing w:val="-14"/>
        </w:rPr>
        <w:t> </w:t>
      </w:r>
      <w:r>
        <w:rPr>
          <w:color w:val="231F20"/>
        </w:rPr>
        <w:t>approach.</w:t>
      </w:r>
      <w:r>
        <w:rPr>
          <w:color w:val="231F20"/>
          <w:spacing w:val="-13"/>
        </w:rPr>
        <w:t> </w:t>
      </w:r>
      <w:r>
        <w:rPr>
          <w:color w:val="231F20"/>
        </w:rPr>
        <w:t>Such</w:t>
      </w:r>
      <w:r>
        <w:rPr>
          <w:color w:val="231F20"/>
          <w:spacing w:val="-14"/>
        </w:rPr>
        <w:t> </w:t>
      </w:r>
      <w:r>
        <w:rPr>
          <w:color w:val="231F20"/>
        </w:rPr>
        <w:t>reductionism</w:t>
      </w:r>
      <w:r>
        <w:rPr>
          <w:color w:val="231F20"/>
          <w:spacing w:val="-13"/>
        </w:rPr>
        <w:t> </w:t>
      </w:r>
      <w:r>
        <w:rPr>
          <w:color w:val="231F20"/>
        </w:rPr>
        <w:t>can</w:t>
      </w:r>
      <w:r>
        <w:rPr>
          <w:color w:val="231F20"/>
          <w:spacing w:val="-51"/>
        </w:rPr>
        <w:t> </w:t>
      </w:r>
      <w:r>
        <w:rPr>
          <w:color w:val="231F20"/>
        </w:rPr>
        <w:t>lead to clinicians negating either the ASD or the attach-</w:t>
      </w:r>
      <w:r>
        <w:rPr>
          <w:color w:val="231F20"/>
          <w:spacing w:val="-50"/>
        </w:rPr>
        <w:t> </w:t>
      </w:r>
      <w:r>
        <w:rPr>
          <w:color w:val="231F20"/>
        </w:rPr>
        <w:t>ment</w:t>
      </w:r>
      <w:r>
        <w:rPr>
          <w:color w:val="231F20"/>
          <w:spacing w:val="-10"/>
        </w:rPr>
        <w:t> </w:t>
      </w:r>
      <w:r>
        <w:rPr>
          <w:color w:val="231F20"/>
        </w:rPr>
        <w:t>issues</w:t>
      </w:r>
      <w:r>
        <w:rPr>
          <w:color w:val="231F20"/>
          <w:spacing w:val="-10"/>
        </w:rPr>
        <w:t> </w:t>
      </w:r>
      <w:r>
        <w:rPr>
          <w:color w:val="231F20"/>
        </w:rPr>
        <w:t>when</w:t>
      </w:r>
      <w:r>
        <w:rPr>
          <w:color w:val="231F20"/>
          <w:spacing w:val="-10"/>
        </w:rPr>
        <w:t> </w:t>
      </w:r>
      <w:r>
        <w:rPr>
          <w:color w:val="231F20"/>
        </w:rPr>
        <w:t>there</w:t>
      </w:r>
      <w:r>
        <w:rPr>
          <w:color w:val="231F20"/>
          <w:spacing w:val="-10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co-morbidity.</w:t>
      </w:r>
      <w:r>
        <w:rPr>
          <w:color w:val="231F20"/>
          <w:spacing w:val="-10"/>
        </w:rPr>
        <w:t> </w:t>
      </w:r>
      <w:r>
        <w:rPr>
          <w:color w:val="231F20"/>
        </w:rPr>
        <w:t>Families</w:t>
      </w:r>
      <w:r>
        <w:rPr>
          <w:color w:val="231F20"/>
          <w:spacing w:val="-10"/>
        </w:rPr>
        <w:t> </w:t>
      </w:r>
      <w:r>
        <w:rPr>
          <w:color w:val="231F20"/>
        </w:rPr>
        <w:t>can</w:t>
      </w:r>
      <w:r>
        <w:rPr>
          <w:color w:val="231F20"/>
          <w:spacing w:val="-10"/>
        </w:rPr>
        <w:t> </w:t>
      </w:r>
      <w:r>
        <w:rPr>
          <w:color w:val="231F20"/>
        </w:rPr>
        <w:t>be</w:t>
      </w:r>
      <w:r>
        <w:rPr>
          <w:color w:val="231F20"/>
          <w:spacing w:val="-50"/>
        </w:rPr>
        <w:t> </w:t>
      </w:r>
      <w:r>
        <w:rPr>
          <w:color w:val="231F20"/>
        </w:rPr>
        <w:t>disadvantaged in a number of ways for having a purist</w:t>
      </w:r>
      <w:r>
        <w:rPr>
          <w:color w:val="231F20"/>
          <w:spacing w:val="1"/>
        </w:rPr>
        <w:t> </w:t>
      </w:r>
      <w:r>
        <w:rPr>
          <w:color w:val="231F20"/>
        </w:rPr>
        <w:t>lens applied and an ASD diagnosis not given because</w:t>
      </w:r>
      <w:r>
        <w:rPr>
          <w:color w:val="231F20"/>
          <w:spacing w:val="1"/>
        </w:rPr>
        <w:t> </w:t>
      </w:r>
      <w:r>
        <w:rPr>
          <w:color w:val="231F20"/>
        </w:rPr>
        <w:t>of concurrent attachment disruption history. Having a</w:t>
      </w:r>
      <w:r>
        <w:rPr>
          <w:color w:val="231F20"/>
          <w:spacing w:val="1"/>
        </w:rPr>
        <w:t> </w:t>
      </w:r>
      <w:r>
        <w:rPr>
          <w:color w:val="231F20"/>
        </w:rPr>
        <w:t>more robust way of understanding the attachment con-</w:t>
      </w:r>
      <w:r>
        <w:rPr>
          <w:color w:val="231F20"/>
          <w:spacing w:val="-50"/>
        </w:rPr>
        <w:t> </w:t>
      </w:r>
      <w:r>
        <w:rPr>
          <w:color w:val="231F20"/>
        </w:rPr>
        <w:t>tributions</w:t>
      </w:r>
      <w:r>
        <w:rPr>
          <w:color w:val="231F20"/>
          <w:spacing w:val="-5"/>
        </w:rPr>
        <w:t> </w:t>
      </w:r>
      <w:r>
        <w:rPr>
          <w:color w:val="231F20"/>
        </w:rPr>
        <w:t>to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clinical</w:t>
      </w:r>
      <w:r>
        <w:rPr>
          <w:color w:val="231F20"/>
          <w:spacing w:val="-5"/>
        </w:rPr>
        <w:t> </w:t>
      </w:r>
      <w:r>
        <w:rPr>
          <w:color w:val="231F20"/>
        </w:rPr>
        <w:t>picture</w:t>
      </w:r>
      <w:r>
        <w:rPr>
          <w:color w:val="231F20"/>
          <w:spacing w:val="-4"/>
        </w:rPr>
        <w:t> </w:t>
      </w:r>
      <w:r>
        <w:rPr>
          <w:color w:val="231F20"/>
        </w:rPr>
        <w:t>will</w:t>
      </w:r>
      <w:r>
        <w:rPr>
          <w:color w:val="231F20"/>
          <w:spacing w:val="-5"/>
        </w:rPr>
        <w:t> </w:t>
      </w:r>
      <w:r>
        <w:rPr>
          <w:color w:val="231F20"/>
        </w:rPr>
        <w:t>hopefully</w:t>
      </w:r>
      <w:r>
        <w:rPr>
          <w:color w:val="231F20"/>
          <w:spacing w:val="-5"/>
        </w:rPr>
        <w:t> </w:t>
      </w:r>
      <w:r>
        <w:rPr>
          <w:color w:val="231F20"/>
        </w:rPr>
        <w:t>provide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confidence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establishing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co-morbidity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and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also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inform</w:t>
      </w:r>
      <w:r>
        <w:rPr>
          <w:color w:val="231F20"/>
        </w:rPr>
        <w:t>-</w:t>
      </w:r>
      <w:r>
        <w:rPr>
          <w:color w:val="231F20"/>
          <w:spacing w:val="-50"/>
        </w:rPr>
        <w:t> </w:t>
      </w:r>
      <w:r>
        <w:rPr>
          <w:color w:val="231F20"/>
        </w:rPr>
        <w:t>ing a clinical decision. Such decisions should always</w:t>
      </w:r>
      <w:r>
        <w:rPr>
          <w:color w:val="231F20"/>
          <w:spacing w:val="1"/>
        </w:rPr>
        <w:t> </w:t>
      </w:r>
      <w:r>
        <w:rPr>
          <w:color w:val="231F20"/>
        </w:rPr>
        <w:t>trump reliance on diagnostic instruments, which should</w:t>
      </w:r>
      <w:r>
        <w:rPr>
          <w:color w:val="231F20"/>
          <w:spacing w:val="-50"/>
        </w:rPr>
        <w:t> </w:t>
      </w:r>
      <w:r>
        <w:rPr>
          <w:color w:val="231F20"/>
        </w:rPr>
        <w:t>only</w:t>
      </w:r>
      <w:r>
        <w:rPr>
          <w:color w:val="231F20"/>
          <w:spacing w:val="-9"/>
        </w:rPr>
        <w:t> </w:t>
      </w:r>
      <w:r>
        <w:rPr>
          <w:color w:val="231F20"/>
        </w:rPr>
        <w:t>inform,</w:t>
      </w:r>
      <w:r>
        <w:rPr>
          <w:color w:val="231F20"/>
          <w:spacing w:val="-8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opposed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over-ride,</w:t>
      </w:r>
      <w:r>
        <w:rPr>
          <w:color w:val="231F20"/>
          <w:spacing w:val="-9"/>
        </w:rPr>
        <w:t> </w:t>
      </w:r>
      <w:r>
        <w:rPr>
          <w:color w:val="231F20"/>
        </w:rPr>
        <w:t>clinical</w:t>
      </w:r>
      <w:r>
        <w:rPr>
          <w:color w:val="231F20"/>
          <w:spacing w:val="-8"/>
        </w:rPr>
        <w:t> </w:t>
      </w:r>
      <w:r>
        <w:rPr>
          <w:color w:val="231F20"/>
        </w:rPr>
        <w:t>judgement.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56" w:lineRule="auto" w:before="1"/>
        <w:ind w:right="1649"/>
      </w:pPr>
      <w:r>
        <w:rPr>
          <w:color w:val="231F20"/>
          <w:spacing w:val="-2"/>
          <w:w w:val="115"/>
        </w:rPr>
        <w:t>Findings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1"/>
          <w:w w:val="115"/>
        </w:rPr>
        <w:t>from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the</w:t>
      </w:r>
      <w:r>
        <w:rPr>
          <w:color w:val="231F20"/>
          <w:spacing w:val="-15"/>
          <w:w w:val="115"/>
        </w:rPr>
        <w:t> </w:t>
      </w:r>
      <w:r>
        <w:rPr>
          <w:color w:val="231F20"/>
          <w:spacing w:val="-1"/>
          <w:w w:val="115"/>
        </w:rPr>
        <w:t>Romanian</w:t>
      </w:r>
      <w:r>
        <w:rPr>
          <w:color w:val="231F20"/>
          <w:spacing w:val="-68"/>
          <w:w w:val="115"/>
        </w:rPr>
        <w:t> </w:t>
      </w:r>
      <w:r>
        <w:rPr>
          <w:color w:val="231F20"/>
          <w:w w:val="115"/>
        </w:rPr>
        <w:t>orphan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studies</w:t>
      </w:r>
    </w:p>
    <w:p>
      <w:pPr>
        <w:pStyle w:val="BodyText"/>
        <w:spacing w:line="292" w:lineRule="auto" w:before="26"/>
        <w:ind w:left="177" w:right="11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Romanian</w:t>
      </w:r>
      <w:r>
        <w:rPr>
          <w:color w:val="231F20"/>
          <w:spacing w:val="1"/>
        </w:rPr>
        <w:t> </w:t>
      </w:r>
      <w:r>
        <w:rPr>
          <w:color w:val="231F20"/>
        </w:rPr>
        <w:t>orphan</w:t>
      </w:r>
      <w:r>
        <w:rPr>
          <w:color w:val="231F20"/>
          <w:spacing w:val="1"/>
        </w:rPr>
        <w:t> </w:t>
      </w:r>
      <w:r>
        <w:rPr>
          <w:color w:val="231F20"/>
        </w:rPr>
        <w:t>studies</w:t>
      </w:r>
      <w:r>
        <w:rPr>
          <w:color w:val="231F20"/>
          <w:spacing w:val="1"/>
        </w:rPr>
        <w:t> </w:t>
      </w:r>
      <w:r>
        <w:rPr>
          <w:color w:val="231F20"/>
        </w:rPr>
        <w:t>indicate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overlap</w:t>
      </w:r>
      <w:r>
        <w:rPr>
          <w:color w:val="231F20"/>
          <w:spacing w:val="1"/>
        </w:rPr>
        <w:t> </w:t>
      </w:r>
      <w:r>
        <w:rPr>
          <w:color w:val="231F20"/>
        </w:rPr>
        <w:t>with attachment disorder and autism. These children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showed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attachment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difficulties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and</w:t>
      </w:r>
      <w:r>
        <w:rPr>
          <w:rFonts w:ascii="Tahoma" w:hAnsi="Tahoma"/>
          <w:color w:val="231F20"/>
          <w:spacing w:val="60"/>
        </w:rPr>
        <w:t> </w:t>
      </w:r>
      <w:r>
        <w:rPr>
          <w:rFonts w:ascii="Tahoma" w:hAnsi="Tahoma"/>
          <w:color w:val="231F20"/>
        </w:rPr>
        <w:t>some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appeared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to have autism, termed ‘quasi-autism’ as it was not</w:t>
      </w:r>
      <w:r>
        <w:rPr>
          <w:color w:val="231F20"/>
          <w:spacing w:val="1"/>
        </w:rPr>
        <w:t> </w:t>
      </w:r>
      <w:r>
        <w:rPr>
          <w:color w:val="231F20"/>
        </w:rPr>
        <w:t>typical (Rutter et al 2001). Such autistic characteristics</w:t>
      </w:r>
      <w:r>
        <w:rPr>
          <w:color w:val="231F20"/>
          <w:spacing w:val="1"/>
        </w:rPr>
        <w:t> </w:t>
      </w:r>
      <w:r>
        <w:rPr>
          <w:color w:val="231F20"/>
        </w:rPr>
        <w:t>were not found in a similarly studied sample of typical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children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in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UK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adopted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in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first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six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months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of</w:t>
      </w:r>
      <w:r>
        <w:rPr>
          <w:rFonts w:ascii="Tahoma" w:hAnsi="Tahoma"/>
          <w:color w:val="231F20"/>
          <w:spacing w:val="-7"/>
        </w:rPr>
        <w:t> </w:t>
      </w:r>
      <w:r>
        <w:rPr>
          <w:rFonts w:ascii="Tahoma" w:hAnsi="Tahoma"/>
          <w:color w:val="231F20"/>
        </w:rPr>
        <w:t>life.</w:t>
      </w:r>
      <w:r>
        <w:rPr>
          <w:rFonts w:ascii="Tahoma" w:hAnsi="Tahoma"/>
          <w:color w:val="231F20"/>
          <w:spacing w:val="-57"/>
        </w:rPr>
        <w:t> </w:t>
      </w:r>
      <w:r>
        <w:rPr>
          <w:color w:val="231F20"/>
        </w:rPr>
        <w:t>The Romanian adoptees were somewhat different from</w:t>
      </w:r>
      <w:r>
        <w:rPr>
          <w:color w:val="231F20"/>
          <w:spacing w:val="-50"/>
        </w:rPr>
        <w:t> </w:t>
      </w:r>
      <w:r>
        <w:rPr>
          <w:color w:val="231F20"/>
        </w:rPr>
        <w:t>many children with typical autism in the improvements</w:t>
      </w:r>
      <w:r>
        <w:rPr>
          <w:color w:val="231F20"/>
          <w:spacing w:val="1"/>
        </w:rPr>
        <w:t> </w:t>
      </w:r>
      <w:r>
        <w:rPr>
          <w:color w:val="231F20"/>
        </w:rPr>
        <w:t>they showed between the ages of 4 and 6 years and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extent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</w:rPr>
        <w:t>social</w:t>
      </w:r>
      <w:r>
        <w:rPr>
          <w:color w:val="231F20"/>
          <w:spacing w:val="2"/>
        </w:rPr>
        <w:t> </w:t>
      </w:r>
      <w:r>
        <w:rPr>
          <w:color w:val="231F20"/>
        </w:rPr>
        <w:t>approach</w:t>
      </w:r>
      <w:r>
        <w:rPr>
          <w:color w:val="231F20"/>
          <w:spacing w:val="2"/>
        </w:rPr>
        <w:t> </w:t>
      </w:r>
      <w:r>
        <w:rPr>
          <w:color w:val="231F20"/>
        </w:rPr>
        <w:t>(Rutter</w:t>
      </w:r>
      <w:r>
        <w:rPr>
          <w:color w:val="231F20"/>
          <w:spacing w:val="3"/>
        </w:rPr>
        <w:t> </w:t>
      </w:r>
      <w:r>
        <w:rPr>
          <w:color w:val="231F20"/>
        </w:rPr>
        <w:t>et</w:t>
      </w:r>
      <w:r>
        <w:rPr>
          <w:color w:val="231F20"/>
          <w:spacing w:val="2"/>
        </w:rPr>
        <w:t> </w:t>
      </w:r>
      <w:r>
        <w:rPr>
          <w:color w:val="231F20"/>
        </w:rPr>
        <w:t>al</w:t>
      </w:r>
      <w:r>
        <w:rPr>
          <w:color w:val="231F20"/>
          <w:spacing w:val="2"/>
        </w:rPr>
        <w:t> </w:t>
      </w:r>
      <w:r>
        <w:rPr>
          <w:color w:val="231F20"/>
        </w:rPr>
        <w:t>1999).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5" w:lineRule="auto"/>
        <w:ind w:left="177" w:right="114"/>
        <w:jc w:val="both"/>
      </w:pPr>
      <w:r>
        <w:rPr>
          <w:color w:val="231F20"/>
        </w:rPr>
        <w:t>Studies have shown that school age adopted children</w:t>
      </w:r>
      <w:r>
        <w:rPr>
          <w:color w:val="231F20"/>
          <w:spacing w:val="1"/>
        </w:rPr>
        <w:t> </w:t>
      </w:r>
      <w:r>
        <w:rPr>
          <w:color w:val="231F20"/>
        </w:rPr>
        <w:t>referred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indiscriminate</w:t>
      </w:r>
      <w:r>
        <w:rPr>
          <w:color w:val="231F20"/>
          <w:spacing w:val="1"/>
        </w:rPr>
        <w:t> </w:t>
      </w:r>
      <w:r>
        <w:rPr>
          <w:color w:val="231F20"/>
        </w:rPr>
        <w:t>friendliness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very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sometimes</w:t>
      </w:r>
      <w:r>
        <w:rPr>
          <w:color w:val="231F20"/>
          <w:spacing w:val="1"/>
        </w:rPr>
        <w:t> </w:t>
      </w:r>
      <w:r>
        <w:rPr>
          <w:color w:val="231F20"/>
        </w:rPr>
        <w:t>disabling</w:t>
      </w:r>
      <w:r>
        <w:rPr>
          <w:color w:val="231F20"/>
          <w:spacing w:val="1"/>
        </w:rPr>
        <w:t> </w:t>
      </w:r>
      <w:r>
        <w:rPr>
          <w:color w:val="231F20"/>
        </w:rPr>
        <w:t>neuropsychiatric</w:t>
      </w:r>
      <w:r>
        <w:rPr>
          <w:color w:val="231F20"/>
          <w:spacing w:val="1"/>
        </w:rPr>
        <w:t> </w:t>
      </w:r>
      <w:r>
        <w:rPr>
          <w:color w:val="231F20"/>
        </w:rPr>
        <w:t>problems.</w:t>
      </w:r>
      <w:r>
        <w:rPr>
          <w:color w:val="231F20"/>
          <w:spacing w:val="-13"/>
        </w:rPr>
        <w:t> </w:t>
      </w:r>
      <w:r>
        <w:rPr>
          <w:color w:val="231F20"/>
        </w:rPr>
        <w:t>Kocovska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colleagues</w:t>
      </w:r>
      <w:r>
        <w:rPr>
          <w:color w:val="231F20"/>
          <w:spacing w:val="-13"/>
        </w:rPr>
        <w:t> </w:t>
      </w:r>
      <w:r>
        <w:rPr>
          <w:color w:val="231F20"/>
        </w:rPr>
        <w:t>(2012)</w:t>
      </w:r>
      <w:r>
        <w:rPr>
          <w:color w:val="231F20"/>
          <w:spacing w:val="-12"/>
        </w:rPr>
        <w:t> </w:t>
      </w:r>
      <w:r>
        <w:rPr>
          <w:color w:val="231F20"/>
        </w:rPr>
        <w:t>recruited</w:t>
      </w:r>
      <w:r>
        <w:rPr>
          <w:color w:val="231F20"/>
          <w:spacing w:val="-13"/>
        </w:rPr>
        <w:t> </w:t>
      </w:r>
      <w:r>
        <w:rPr>
          <w:color w:val="231F20"/>
        </w:rPr>
        <w:t>34</w:t>
      </w:r>
      <w:r>
        <w:rPr>
          <w:color w:val="231F20"/>
          <w:spacing w:val="-50"/>
        </w:rPr>
        <w:t> </w:t>
      </w:r>
      <w:r>
        <w:rPr>
          <w:color w:val="231F20"/>
        </w:rPr>
        <w:t>adopted children, referred with symptoms of indiscrimi-</w:t>
      </w:r>
      <w:r>
        <w:rPr>
          <w:color w:val="231F20"/>
          <w:spacing w:val="1"/>
        </w:rPr>
        <w:t> </w:t>
      </w:r>
      <w:r>
        <w:rPr>
          <w:color w:val="231F20"/>
        </w:rPr>
        <w:t>nate</w:t>
      </w:r>
      <w:r>
        <w:rPr>
          <w:color w:val="231F20"/>
          <w:spacing w:val="-11"/>
        </w:rPr>
        <w:t> </w:t>
      </w:r>
      <w:r>
        <w:rPr>
          <w:color w:val="231F20"/>
        </w:rPr>
        <w:t>friendliness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history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severe</w:t>
      </w:r>
      <w:r>
        <w:rPr>
          <w:color w:val="231F20"/>
          <w:spacing w:val="-10"/>
        </w:rPr>
        <w:t> </w:t>
      </w:r>
      <w:r>
        <w:rPr>
          <w:color w:val="231F20"/>
        </w:rPr>
        <w:t>maltreatment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50"/>
        </w:rPr>
        <w:t> </w:t>
      </w:r>
      <w:r>
        <w:rPr>
          <w:color w:val="231F20"/>
        </w:rPr>
        <w:t>their early childhood. The overwhelming majority of the</w:t>
      </w:r>
      <w:r>
        <w:rPr>
          <w:color w:val="231F20"/>
          <w:spacing w:val="-50"/>
        </w:rPr>
        <w:t> </w:t>
      </w:r>
      <w:r>
        <w:rPr>
          <w:color w:val="231F20"/>
        </w:rPr>
        <w:t>adopted/indiscriminately</w:t>
      </w:r>
      <w:r>
        <w:rPr>
          <w:color w:val="231F20"/>
          <w:spacing w:val="1"/>
        </w:rPr>
        <w:t> </w:t>
      </w:r>
      <w:r>
        <w:rPr>
          <w:color w:val="231F20"/>
        </w:rPr>
        <w:t>friendly</w:t>
      </w:r>
      <w:r>
        <w:rPr>
          <w:color w:val="231F20"/>
          <w:spacing w:val="52"/>
        </w:rPr>
        <w:t> </w:t>
      </w:r>
      <w:r>
        <w:rPr>
          <w:color w:val="231F20"/>
        </w:rPr>
        <w:t>group</w:t>
      </w:r>
      <w:r>
        <w:rPr>
          <w:color w:val="231F20"/>
          <w:spacing w:val="53"/>
        </w:rPr>
        <w:t> </w:t>
      </w:r>
      <w:r>
        <w:rPr>
          <w:color w:val="231F20"/>
        </w:rPr>
        <w:t>had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range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of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psychiatric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diagnoses,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including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Attention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Deficit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Hyperactivity Disorder (ADHD), Post-Traumatic Stress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(PTSD)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Reactive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-50"/>
        </w:rPr>
        <w:t> </w:t>
      </w:r>
      <w:r>
        <w:rPr>
          <w:color w:val="231F20"/>
        </w:rPr>
        <w:t>(RAD)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one</w:t>
      </w:r>
      <w:r>
        <w:rPr>
          <w:color w:val="231F20"/>
          <w:spacing w:val="27"/>
        </w:rPr>
        <w:t> </w:t>
      </w:r>
      <w:r>
        <w:rPr>
          <w:color w:val="231F20"/>
        </w:rPr>
        <w:t>third</w:t>
      </w:r>
      <w:r>
        <w:rPr>
          <w:color w:val="231F20"/>
          <w:spacing w:val="28"/>
        </w:rPr>
        <w:t> </w:t>
      </w:r>
      <w:r>
        <w:rPr>
          <w:color w:val="231F20"/>
        </w:rPr>
        <w:t>exhibited</w:t>
      </w:r>
      <w:r>
        <w:rPr>
          <w:color w:val="231F20"/>
          <w:spacing w:val="28"/>
        </w:rPr>
        <w:t> </w:t>
      </w:r>
      <w:r>
        <w:rPr>
          <w:color w:val="231F20"/>
        </w:rPr>
        <w:t>a</w:t>
      </w:r>
      <w:r>
        <w:rPr>
          <w:color w:val="231F20"/>
          <w:spacing w:val="27"/>
        </w:rPr>
        <w:t> </w:t>
      </w:r>
      <w:r>
        <w:rPr>
          <w:color w:val="231F20"/>
        </w:rPr>
        <w:t>disorganised</w:t>
      </w:r>
      <w:r>
        <w:rPr>
          <w:color w:val="231F20"/>
          <w:spacing w:val="28"/>
        </w:rPr>
        <w:t> </w:t>
      </w:r>
      <w:r>
        <w:rPr>
          <w:color w:val="231F20"/>
        </w:rPr>
        <w:t>pattern</w:t>
      </w:r>
      <w:r>
        <w:rPr>
          <w:color w:val="231F20"/>
          <w:spacing w:val="-50"/>
        </w:rPr>
        <w:t> </w:t>
      </w:r>
      <w:r>
        <w:rPr>
          <w:color w:val="231F20"/>
        </w:rPr>
        <w:t>of attachment. Of the group, 70 per cent appeared to</w:t>
      </w:r>
      <w:r>
        <w:rPr>
          <w:color w:val="231F20"/>
          <w:spacing w:val="1"/>
        </w:rPr>
        <w:t> </w:t>
      </w:r>
      <w:r>
        <w:rPr>
          <w:color w:val="231F20"/>
        </w:rPr>
        <w:t>have possible or likely ASD but this may have been</w:t>
      </w:r>
      <w:r>
        <w:rPr>
          <w:color w:val="231F20"/>
          <w:spacing w:val="1"/>
        </w:rPr>
        <w:t> </w:t>
      </w:r>
      <w:r>
        <w:rPr>
          <w:color w:val="231F20"/>
        </w:rPr>
        <w:t>apparent rather than real. Perhaps an instrument such</w:t>
      </w:r>
      <w:r>
        <w:rPr>
          <w:color w:val="231F20"/>
          <w:spacing w:val="1"/>
        </w:rPr>
        <w:t> </w:t>
      </w:r>
      <w:r>
        <w:rPr>
          <w:color w:val="231F20"/>
        </w:rPr>
        <w:t>as the CGI could help clarify the differences between</w:t>
      </w:r>
      <w:r>
        <w:rPr>
          <w:color w:val="231F20"/>
          <w:spacing w:val="1"/>
        </w:rPr>
        <w:t> </w:t>
      </w:r>
      <w:r>
        <w:rPr>
          <w:color w:val="231F20"/>
        </w:rPr>
        <w:t>attachment and autism and help clinicians to decide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2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child</w:t>
      </w:r>
      <w:r>
        <w:rPr>
          <w:color w:val="231F20"/>
          <w:spacing w:val="2"/>
        </w:rPr>
        <w:t> </w:t>
      </w:r>
      <w:r>
        <w:rPr>
          <w:color w:val="231F20"/>
        </w:rPr>
        <w:t>has</w:t>
      </w:r>
      <w:r>
        <w:rPr>
          <w:color w:val="231F20"/>
          <w:spacing w:val="2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both</w:t>
      </w:r>
      <w:r>
        <w:rPr>
          <w:color w:val="231F20"/>
          <w:spacing w:val="2"/>
        </w:rPr>
        <w:t> </w:t>
      </w:r>
      <w:r>
        <w:rPr>
          <w:color w:val="231F20"/>
        </w:rPr>
        <w:t>disorders</w:t>
      </w:r>
      <w:r>
        <w:rPr>
          <w:color w:val="231F20"/>
          <w:spacing w:val="2"/>
        </w:rPr>
        <w:t> </w:t>
      </w:r>
      <w:r>
        <w:rPr>
          <w:color w:val="231F20"/>
        </w:rPr>
        <w:t>or</w:t>
      </w:r>
      <w:r>
        <w:rPr>
          <w:color w:val="231F20"/>
          <w:spacing w:val="2"/>
        </w:rPr>
        <w:t> </w:t>
      </w:r>
      <w:r>
        <w:rPr>
          <w:color w:val="231F20"/>
        </w:rPr>
        <w:t>neither.</w:t>
      </w:r>
    </w:p>
    <w:p>
      <w:pPr>
        <w:spacing w:after="0" w:line="295" w:lineRule="auto"/>
        <w:jc w:val="both"/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56" w:lineRule="auto"/>
      </w:pPr>
      <w:r>
        <w:rPr>
          <w:color w:val="231F20"/>
          <w:w w:val="110"/>
        </w:rPr>
        <w:t>Sensory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processing,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autism</w:t>
      </w:r>
      <w:r>
        <w:rPr>
          <w:color w:val="231F20"/>
          <w:spacing w:val="21"/>
          <w:w w:val="110"/>
        </w:rPr>
        <w:t> </w:t>
      </w:r>
      <w:r>
        <w:rPr>
          <w:color w:val="231F20"/>
          <w:w w:val="110"/>
        </w:rPr>
        <w:t>and</w:t>
      </w:r>
      <w:r>
        <w:rPr>
          <w:color w:val="231F20"/>
          <w:spacing w:val="-64"/>
          <w:w w:val="110"/>
        </w:rPr>
        <w:t> </w:t>
      </w:r>
      <w:r>
        <w:rPr>
          <w:color w:val="231F20"/>
          <w:w w:val="115"/>
        </w:rPr>
        <w:t>attachment</w:t>
      </w:r>
      <w:r>
        <w:rPr>
          <w:color w:val="231F20"/>
          <w:spacing w:val="2"/>
          <w:w w:val="115"/>
        </w:rPr>
        <w:t> </w:t>
      </w:r>
      <w:r>
        <w:rPr>
          <w:color w:val="231F20"/>
          <w:w w:val="115"/>
        </w:rPr>
        <w:t>difficulties</w:t>
      </w:r>
    </w:p>
    <w:p>
      <w:pPr>
        <w:pStyle w:val="BodyText"/>
        <w:spacing w:line="295" w:lineRule="auto" w:before="27"/>
        <w:ind w:left="177" w:right="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this</w:t>
      </w:r>
      <w:r>
        <w:rPr>
          <w:color w:val="231F20"/>
          <w:spacing w:val="1"/>
        </w:rPr>
        <w:t> </w:t>
      </w:r>
      <w:r>
        <w:rPr>
          <w:color w:val="231F20"/>
        </w:rPr>
        <w:t>paper</w:t>
      </w:r>
      <w:r>
        <w:rPr>
          <w:color w:val="231F20"/>
          <w:spacing w:val="1"/>
        </w:rPr>
        <w:t> </w:t>
      </w:r>
      <w:r>
        <w:rPr>
          <w:color w:val="231F20"/>
        </w:rPr>
        <w:t>wanted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extend</w:t>
      </w:r>
      <w:r>
        <w:rPr>
          <w:color w:val="231F20"/>
          <w:spacing w:val="52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develop the original Coventry Grid to include sensory</w:t>
      </w:r>
      <w:r>
        <w:rPr>
          <w:color w:val="231F20"/>
          <w:spacing w:val="1"/>
        </w:rPr>
        <w:t> </w:t>
      </w:r>
      <w:r>
        <w:rPr>
          <w:color w:val="231F20"/>
        </w:rPr>
        <w:t>processing</w:t>
      </w:r>
      <w:r>
        <w:rPr>
          <w:color w:val="231F20"/>
          <w:spacing w:val="1"/>
        </w:rPr>
        <w:t> </w:t>
      </w:r>
      <w:r>
        <w:rPr>
          <w:color w:val="231F20"/>
        </w:rPr>
        <w:t>questions.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recognised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sensory</w:t>
      </w:r>
      <w:r>
        <w:rPr>
          <w:color w:val="231F20"/>
          <w:spacing w:val="1"/>
        </w:rPr>
        <w:t> </w:t>
      </w:r>
      <w:r>
        <w:rPr>
          <w:color w:val="231F20"/>
        </w:rPr>
        <w:t>issues are present in both typically autistic and attach-</w:t>
      </w:r>
      <w:r>
        <w:rPr>
          <w:color w:val="231F20"/>
          <w:spacing w:val="1"/>
        </w:rPr>
        <w:t> </w:t>
      </w:r>
      <w:r>
        <w:rPr>
          <w:color w:val="231F20"/>
        </w:rPr>
        <w:t>ment</w:t>
      </w:r>
      <w:r>
        <w:rPr>
          <w:color w:val="231F20"/>
          <w:spacing w:val="32"/>
        </w:rPr>
        <w:t> </w:t>
      </w:r>
      <w:r>
        <w:rPr>
          <w:color w:val="231F20"/>
        </w:rPr>
        <w:t>or</w:t>
      </w:r>
      <w:r>
        <w:rPr>
          <w:color w:val="231F20"/>
          <w:spacing w:val="32"/>
        </w:rPr>
        <w:t> </w:t>
      </w:r>
      <w:r>
        <w:rPr>
          <w:color w:val="231F20"/>
        </w:rPr>
        <w:t>post</w:t>
      </w:r>
      <w:r>
        <w:rPr>
          <w:color w:val="231F20"/>
          <w:spacing w:val="32"/>
        </w:rPr>
        <w:t> </w:t>
      </w:r>
      <w:r>
        <w:rPr>
          <w:color w:val="231F20"/>
        </w:rPr>
        <w:t>institutional</w:t>
      </w:r>
      <w:r>
        <w:rPr>
          <w:color w:val="231F20"/>
          <w:spacing w:val="33"/>
        </w:rPr>
        <w:t> </w:t>
      </w:r>
      <w:r>
        <w:rPr>
          <w:color w:val="231F20"/>
        </w:rPr>
        <w:t>deprivation</w:t>
      </w:r>
      <w:r>
        <w:rPr>
          <w:color w:val="231F20"/>
          <w:spacing w:val="32"/>
        </w:rPr>
        <w:t> </w:t>
      </w:r>
      <w:r>
        <w:rPr>
          <w:color w:val="231F20"/>
        </w:rPr>
        <w:t>populations</w:t>
      </w:r>
      <w:r>
        <w:rPr>
          <w:color w:val="231F20"/>
          <w:spacing w:val="32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in children with many other conditions. For example,</w:t>
      </w:r>
      <w:r>
        <w:rPr>
          <w:color w:val="231F20"/>
          <w:spacing w:val="1"/>
        </w:rPr>
        <w:t> </w:t>
      </w:r>
      <w:r>
        <w:rPr>
          <w:color w:val="231F20"/>
        </w:rPr>
        <w:t>Beckett</w:t>
      </w:r>
      <w:r>
        <w:rPr>
          <w:color w:val="231F20"/>
          <w:spacing w:val="1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(2002)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1"/>
        </w:rPr>
        <w:t> </w:t>
      </w:r>
      <w:r>
        <w:rPr>
          <w:color w:val="231F20"/>
        </w:rPr>
        <w:t>patterns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rocking,</w:t>
      </w:r>
      <w:r>
        <w:rPr>
          <w:color w:val="231F20"/>
          <w:spacing w:val="1"/>
        </w:rPr>
        <w:t> </w:t>
      </w:r>
      <w:r>
        <w:rPr>
          <w:color w:val="231F20"/>
        </w:rPr>
        <w:t>self</w:t>
      </w:r>
      <w:r>
        <w:rPr>
          <w:color w:val="231F20"/>
          <w:spacing w:val="-50"/>
        </w:rPr>
        <w:t> </w:t>
      </w:r>
      <w:r>
        <w:rPr>
          <w:color w:val="231F20"/>
        </w:rPr>
        <w:t>injury, unusual sensory interests, and eating problems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35"/>
        </w:rPr>
        <w:t> </w:t>
      </w:r>
      <w:r>
        <w:rPr>
          <w:color w:val="231F20"/>
        </w:rPr>
        <w:t>children</w:t>
      </w:r>
      <w:r>
        <w:rPr>
          <w:color w:val="231F20"/>
          <w:spacing w:val="35"/>
        </w:rPr>
        <w:t> </w:t>
      </w:r>
      <w:r>
        <w:rPr>
          <w:color w:val="231F20"/>
        </w:rPr>
        <w:t>who</w:t>
      </w:r>
      <w:r>
        <w:rPr>
          <w:color w:val="231F20"/>
          <w:spacing w:val="36"/>
        </w:rPr>
        <w:t> </w:t>
      </w:r>
      <w:r>
        <w:rPr>
          <w:color w:val="231F20"/>
        </w:rPr>
        <w:t>were</w:t>
      </w:r>
      <w:r>
        <w:rPr>
          <w:color w:val="231F20"/>
          <w:spacing w:val="35"/>
        </w:rPr>
        <w:t> </w:t>
      </w:r>
      <w:r>
        <w:rPr>
          <w:color w:val="231F20"/>
        </w:rPr>
        <w:t>adopted</w:t>
      </w:r>
      <w:r>
        <w:rPr>
          <w:color w:val="231F20"/>
          <w:spacing w:val="35"/>
        </w:rPr>
        <w:t> </w:t>
      </w:r>
      <w:r>
        <w:rPr>
          <w:color w:val="231F20"/>
        </w:rPr>
        <w:t>from</w:t>
      </w:r>
      <w:r>
        <w:rPr>
          <w:color w:val="231F20"/>
          <w:spacing w:val="36"/>
        </w:rPr>
        <w:t> </w:t>
      </w:r>
      <w:r>
        <w:rPr>
          <w:color w:val="231F20"/>
        </w:rPr>
        <w:t>institutional</w:t>
      </w:r>
      <w:r>
        <w:rPr>
          <w:color w:val="231F20"/>
          <w:spacing w:val="35"/>
        </w:rPr>
        <w:t> </w:t>
      </w:r>
      <w:r>
        <w:rPr>
          <w:color w:val="231F20"/>
        </w:rPr>
        <w:t>care.</w:t>
      </w:r>
      <w:r>
        <w:rPr>
          <w:color w:val="231F20"/>
          <w:spacing w:val="-50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institutionalised</w:t>
      </w:r>
      <w:r>
        <w:rPr>
          <w:color w:val="231F20"/>
          <w:spacing w:val="53"/>
        </w:rPr>
        <w:t> </w:t>
      </w:r>
      <w:r>
        <w:rPr>
          <w:color w:val="231F20"/>
        </w:rPr>
        <w:t>children</w:t>
      </w:r>
      <w:r>
        <w:rPr>
          <w:color w:val="231F20"/>
          <w:spacing w:val="53"/>
        </w:rPr>
        <w:t> </w:t>
      </w:r>
      <w:r>
        <w:rPr>
          <w:color w:val="231F20"/>
        </w:rPr>
        <w:t>47</w:t>
      </w:r>
      <w:r>
        <w:rPr>
          <w:color w:val="231F20"/>
          <w:spacing w:val="53"/>
        </w:rPr>
        <w:t> </w:t>
      </w:r>
      <w:r>
        <w:rPr>
          <w:color w:val="231F20"/>
        </w:rPr>
        <w:t>per</w:t>
      </w:r>
      <w:r>
        <w:rPr>
          <w:color w:val="231F20"/>
          <w:spacing w:val="52"/>
        </w:rPr>
        <w:t> </w:t>
      </w:r>
      <w:r>
        <w:rPr>
          <w:color w:val="231F20"/>
        </w:rPr>
        <w:t>cent</w:t>
      </w:r>
      <w:r>
        <w:rPr>
          <w:color w:val="231F20"/>
          <w:spacing w:val="53"/>
        </w:rPr>
        <w:t> </w:t>
      </w:r>
      <w:r>
        <w:rPr>
          <w:color w:val="231F20"/>
        </w:rPr>
        <w:t>rocked</w:t>
      </w:r>
      <w:r>
        <w:rPr>
          <w:color w:val="231F20"/>
          <w:spacing w:val="1"/>
        </w:rPr>
        <w:t> </w:t>
      </w:r>
      <w:r>
        <w:rPr>
          <w:color w:val="231F20"/>
        </w:rPr>
        <w:t>at</w:t>
      </w:r>
      <w:r>
        <w:rPr>
          <w:color w:val="231F20"/>
          <w:spacing w:val="34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time</w:t>
      </w:r>
      <w:r>
        <w:rPr>
          <w:color w:val="231F20"/>
          <w:spacing w:val="34"/>
        </w:rPr>
        <w:t> </w:t>
      </w:r>
      <w:r>
        <w:rPr>
          <w:color w:val="231F20"/>
        </w:rPr>
        <w:t>of</w:t>
      </w:r>
      <w:r>
        <w:rPr>
          <w:color w:val="231F20"/>
          <w:spacing w:val="35"/>
        </w:rPr>
        <w:t> </w:t>
      </w:r>
      <w:r>
        <w:rPr>
          <w:color w:val="231F20"/>
        </w:rPr>
        <w:t>UK</w:t>
      </w:r>
      <w:r>
        <w:rPr>
          <w:color w:val="231F20"/>
          <w:spacing w:val="35"/>
        </w:rPr>
        <w:t> </w:t>
      </w:r>
      <w:r>
        <w:rPr>
          <w:color w:val="231F20"/>
        </w:rPr>
        <w:t>entry</w:t>
      </w:r>
      <w:r>
        <w:rPr>
          <w:color w:val="231F20"/>
          <w:spacing w:val="34"/>
        </w:rPr>
        <w:t> </w:t>
      </w:r>
      <w:r>
        <w:rPr>
          <w:color w:val="231F20"/>
        </w:rPr>
        <w:t>and</w:t>
      </w:r>
      <w:r>
        <w:rPr>
          <w:color w:val="231F20"/>
          <w:spacing w:val="35"/>
        </w:rPr>
        <w:t> </w:t>
      </w:r>
      <w:r>
        <w:rPr>
          <w:color w:val="231F20"/>
        </w:rPr>
        <w:t>24</w:t>
      </w:r>
      <w:r>
        <w:rPr>
          <w:color w:val="231F20"/>
          <w:spacing w:val="35"/>
        </w:rPr>
        <w:t> </w:t>
      </w:r>
      <w:r>
        <w:rPr>
          <w:color w:val="231F20"/>
        </w:rPr>
        <w:t>per</w:t>
      </w:r>
      <w:r>
        <w:rPr>
          <w:color w:val="231F20"/>
          <w:spacing w:val="34"/>
        </w:rPr>
        <w:t> </w:t>
      </w:r>
      <w:r>
        <w:rPr>
          <w:color w:val="231F20"/>
        </w:rPr>
        <w:t>cent</w:t>
      </w:r>
      <w:r>
        <w:rPr>
          <w:color w:val="231F20"/>
          <w:spacing w:val="35"/>
        </w:rPr>
        <w:t> </w:t>
      </w:r>
      <w:r>
        <w:rPr>
          <w:color w:val="231F20"/>
        </w:rPr>
        <w:t>engaged</w:t>
      </w:r>
      <w:r>
        <w:rPr>
          <w:color w:val="231F20"/>
          <w:spacing w:val="35"/>
        </w:rPr>
        <w:t> </w:t>
      </w:r>
      <w:r>
        <w:rPr>
          <w:color w:val="231F20"/>
        </w:rPr>
        <w:t>in</w:t>
      </w:r>
      <w:r>
        <w:rPr>
          <w:color w:val="231F20"/>
          <w:spacing w:val="-51"/>
        </w:rPr>
        <w:t> </w:t>
      </w:r>
      <w:r>
        <w:rPr>
          <w:color w:val="231F20"/>
        </w:rPr>
        <w:t>self injurious behaviour. By the age of 6 years, the</w:t>
      </w:r>
      <w:r>
        <w:rPr>
          <w:color w:val="231F20"/>
          <w:spacing w:val="1"/>
        </w:rPr>
        <w:t> </w:t>
      </w:r>
      <w:r>
        <w:rPr>
          <w:color w:val="231F20"/>
        </w:rPr>
        <w:t>percentages had decreased to 18 per cent and 13 per</w:t>
      </w:r>
      <w:r>
        <w:rPr>
          <w:color w:val="231F20"/>
          <w:spacing w:val="1"/>
        </w:rPr>
        <w:t> </w:t>
      </w:r>
      <w:r>
        <w:rPr>
          <w:color w:val="231F20"/>
        </w:rPr>
        <w:t>cent, respectively. At the time of arrival, 11 per cent of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35"/>
        </w:rPr>
        <w:t> </w:t>
      </w:r>
      <w:r>
        <w:rPr>
          <w:color w:val="231F20"/>
        </w:rPr>
        <w:t>children</w:t>
      </w:r>
      <w:r>
        <w:rPr>
          <w:color w:val="231F20"/>
          <w:spacing w:val="36"/>
        </w:rPr>
        <w:t> </w:t>
      </w:r>
      <w:r>
        <w:rPr>
          <w:color w:val="231F20"/>
        </w:rPr>
        <w:t>displayed</w:t>
      </w:r>
      <w:r>
        <w:rPr>
          <w:color w:val="231F20"/>
          <w:spacing w:val="36"/>
        </w:rPr>
        <w:t> </w:t>
      </w:r>
      <w:r>
        <w:rPr>
          <w:color w:val="231F20"/>
        </w:rPr>
        <w:t>unusual</w:t>
      </w:r>
      <w:r>
        <w:rPr>
          <w:color w:val="231F20"/>
          <w:spacing w:val="36"/>
        </w:rPr>
        <w:t> </w:t>
      </w:r>
      <w:r>
        <w:rPr>
          <w:color w:val="231F20"/>
        </w:rPr>
        <w:t>sensory</w:t>
      </w:r>
      <w:r>
        <w:rPr>
          <w:color w:val="231F20"/>
          <w:spacing w:val="36"/>
        </w:rPr>
        <w:t> </w:t>
      </w:r>
      <w:r>
        <w:rPr>
          <w:color w:val="231F20"/>
        </w:rPr>
        <w:t>interests</w:t>
      </w:r>
      <w:r>
        <w:rPr>
          <w:color w:val="231F20"/>
          <w:spacing w:val="36"/>
        </w:rPr>
        <w:t> </w:t>
      </w:r>
      <w:r>
        <w:rPr>
          <w:color w:val="231F20"/>
        </w:rPr>
        <w:t>and</w:t>
      </w:r>
      <w:r>
        <w:rPr>
          <w:color w:val="231F20"/>
          <w:spacing w:val="-51"/>
        </w:rPr>
        <w:t> </w:t>
      </w:r>
      <w:r>
        <w:rPr>
          <w:color w:val="231F20"/>
        </w:rPr>
        <w:t>at</w:t>
      </w:r>
      <w:r>
        <w:rPr>
          <w:color w:val="231F20"/>
          <w:spacing w:val="27"/>
        </w:rPr>
        <w:t> </w:t>
      </w:r>
      <w:r>
        <w:rPr>
          <w:color w:val="231F20"/>
        </w:rPr>
        <w:t>6</w:t>
      </w:r>
      <w:r>
        <w:rPr>
          <w:color w:val="231F20"/>
          <w:spacing w:val="28"/>
        </w:rPr>
        <w:t> </w:t>
      </w:r>
      <w:r>
        <w:rPr>
          <w:color w:val="231F20"/>
        </w:rPr>
        <w:t>years,</w:t>
      </w:r>
      <w:r>
        <w:rPr>
          <w:color w:val="231F20"/>
          <w:spacing w:val="28"/>
        </w:rPr>
        <w:t> </w:t>
      </w:r>
      <w:r>
        <w:rPr>
          <w:color w:val="231F20"/>
        </w:rPr>
        <w:t>13</w:t>
      </w:r>
      <w:r>
        <w:rPr>
          <w:color w:val="231F20"/>
          <w:spacing w:val="27"/>
        </w:rPr>
        <w:t> </w:t>
      </w:r>
      <w:r>
        <w:rPr>
          <w:color w:val="231F20"/>
        </w:rPr>
        <w:t>per</w:t>
      </w:r>
      <w:r>
        <w:rPr>
          <w:color w:val="231F20"/>
          <w:spacing w:val="28"/>
        </w:rPr>
        <w:t> </w:t>
      </w:r>
      <w:r>
        <w:rPr>
          <w:color w:val="231F20"/>
        </w:rPr>
        <w:t>cent</w:t>
      </w:r>
      <w:r>
        <w:rPr>
          <w:color w:val="231F20"/>
          <w:spacing w:val="28"/>
        </w:rPr>
        <w:t> </w:t>
      </w:r>
      <w:r>
        <w:rPr>
          <w:color w:val="231F20"/>
        </w:rPr>
        <w:t>of</w:t>
      </w:r>
      <w:r>
        <w:rPr>
          <w:color w:val="231F20"/>
          <w:spacing w:val="27"/>
        </w:rPr>
        <w:t> </w:t>
      </w:r>
      <w:r>
        <w:rPr>
          <w:color w:val="231F20"/>
        </w:rPr>
        <w:t>the</w:t>
      </w:r>
      <w:r>
        <w:rPr>
          <w:color w:val="231F20"/>
          <w:spacing w:val="28"/>
        </w:rPr>
        <w:t> </w:t>
      </w:r>
      <w:r>
        <w:rPr>
          <w:color w:val="231F20"/>
        </w:rPr>
        <w:t>children</w:t>
      </w:r>
      <w:r>
        <w:rPr>
          <w:color w:val="231F20"/>
          <w:spacing w:val="28"/>
        </w:rPr>
        <w:t> </w:t>
      </w:r>
      <w:r>
        <w:rPr>
          <w:color w:val="231F20"/>
        </w:rPr>
        <w:t>did</w:t>
      </w:r>
      <w:r>
        <w:rPr>
          <w:color w:val="231F20"/>
          <w:spacing w:val="27"/>
        </w:rPr>
        <w:t> </w:t>
      </w:r>
      <w:r>
        <w:rPr>
          <w:color w:val="231F20"/>
        </w:rPr>
        <w:t>so.</w:t>
      </w:r>
      <w:r>
        <w:rPr>
          <w:color w:val="231F20"/>
          <w:spacing w:val="28"/>
        </w:rPr>
        <w:t> </w:t>
      </w:r>
      <w:r>
        <w:rPr>
          <w:color w:val="231F20"/>
        </w:rPr>
        <w:t>At</w:t>
      </w:r>
      <w:r>
        <w:rPr>
          <w:color w:val="231F20"/>
          <w:spacing w:val="28"/>
        </w:rPr>
        <w:t> </w:t>
      </w:r>
      <w:r>
        <w:rPr>
          <w:color w:val="231F20"/>
        </w:rPr>
        <w:t>the</w:t>
      </w:r>
      <w:r>
        <w:rPr>
          <w:color w:val="231F20"/>
          <w:spacing w:val="-51"/>
        </w:rPr>
        <w:t> </w:t>
      </w:r>
      <w:r>
        <w:rPr>
          <w:color w:val="231F20"/>
        </w:rPr>
        <w:t>age of 6 years 15 per cent of the children experienced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difficulties with chewing and swallowing solid food. The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primary factor affecting the prevalence and persistence</w:t>
      </w:r>
      <w:r>
        <w:rPr>
          <w:color w:val="231F20"/>
          <w:spacing w:val="-50"/>
        </w:rPr>
        <w:t> </w:t>
      </w:r>
      <w:r>
        <w:rPr>
          <w:color w:val="231F20"/>
        </w:rPr>
        <w:t>of the behaviours appeared to be the length of time the</w:t>
      </w:r>
      <w:r>
        <w:rPr>
          <w:color w:val="231F20"/>
          <w:spacing w:val="-50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spent</w:t>
      </w:r>
      <w:r>
        <w:rPr>
          <w:color w:val="231F20"/>
          <w:spacing w:val="2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institutional</w:t>
      </w:r>
      <w:r>
        <w:rPr>
          <w:color w:val="231F20"/>
          <w:spacing w:val="2"/>
        </w:rPr>
        <w:t> </w:t>
      </w:r>
      <w:r>
        <w:rPr>
          <w:color w:val="231F20"/>
        </w:rPr>
        <w:t>care.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90" w:lineRule="auto"/>
        <w:ind w:left="177" w:right="38"/>
        <w:rPr>
          <w:rFonts w:ascii="Tahoma" w:hAnsi="Tahoma"/>
        </w:rPr>
      </w:pPr>
      <w:r>
        <w:rPr>
          <w:color w:val="231F20"/>
          <w:w w:val="105"/>
          <w:sz w:val="22"/>
        </w:rPr>
        <w:t>Purpose 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of 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the </w:t>
      </w:r>
      <w:r>
        <w:rPr>
          <w:color w:val="231F20"/>
          <w:spacing w:val="2"/>
          <w:w w:val="105"/>
          <w:sz w:val="22"/>
        </w:rPr>
        <w:t> </w:t>
      </w:r>
      <w:r>
        <w:rPr>
          <w:color w:val="231F20"/>
          <w:w w:val="105"/>
          <w:sz w:val="22"/>
        </w:rPr>
        <w:t>Coventry 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  <w:sz w:val="22"/>
        </w:rPr>
        <w:t>Grid </w:t>
      </w:r>
      <w:r>
        <w:rPr>
          <w:color w:val="231F20"/>
          <w:spacing w:val="2"/>
          <w:w w:val="105"/>
          <w:sz w:val="22"/>
        </w:rPr>
        <w:t> </w:t>
      </w:r>
      <w:r>
        <w:rPr>
          <w:color w:val="231F20"/>
          <w:w w:val="105"/>
          <w:sz w:val="22"/>
        </w:rPr>
        <w:t>Interview</w:t>
      </w:r>
      <w:r>
        <w:rPr>
          <w:color w:val="231F20"/>
          <w:spacing w:val="1"/>
          <w:w w:val="105"/>
          <w:sz w:val="22"/>
        </w:rPr>
        <w:t> </w:t>
      </w:r>
      <w:r>
        <w:rPr>
          <w:color w:val="231F20"/>
          <w:w w:val="105"/>
        </w:rPr>
        <w:t>The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CGI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does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not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seek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a</w:t>
      </w:r>
      <w:r>
        <w:rPr>
          <w:color w:val="231F20"/>
          <w:spacing w:val="-8"/>
          <w:w w:val="105"/>
        </w:rPr>
        <w:t> </w:t>
      </w:r>
      <w:r>
        <w:rPr>
          <w:color w:val="231F20"/>
          <w:w w:val="105"/>
        </w:rPr>
        <w:t>standalone</w:t>
      </w:r>
      <w:r>
        <w:rPr>
          <w:color w:val="231F20"/>
          <w:spacing w:val="-7"/>
          <w:w w:val="105"/>
        </w:rPr>
        <w:t> </w:t>
      </w:r>
      <w:r>
        <w:rPr>
          <w:color w:val="231F20"/>
          <w:w w:val="105"/>
        </w:rPr>
        <w:t>diagnostic</w:t>
      </w:r>
      <w:r>
        <w:rPr>
          <w:color w:val="231F20"/>
          <w:spacing w:val="-52"/>
          <w:w w:val="105"/>
        </w:rPr>
        <w:t> </w:t>
      </w:r>
      <w:r>
        <w:rPr>
          <w:rFonts w:ascii="Tahoma" w:hAnsi="Tahoma"/>
          <w:color w:val="231F20"/>
        </w:rPr>
        <w:t>assessment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tool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of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either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autistic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or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attachment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difficul</w:t>
      </w:r>
      <w:r>
        <w:rPr>
          <w:color w:val="231F20"/>
        </w:rPr>
        <w:t>-</w:t>
      </w:r>
      <w:r>
        <w:rPr>
          <w:color w:val="231F20"/>
          <w:spacing w:val="-50"/>
        </w:rPr>
        <w:t> </w:t>
      </w:r>
      <w:r>
        <w:rPr>
          <w:color w:val="231F20"/>
        </w:rPr>
        <w:t>ties</w:t>
      </w:r>
      <w:r>
        <w:rPr>
          <w:color w:val="231F20"/>
          <w:spacing w:val="3"/>
        </w:rPr>
        <w:t> </w:t>
      </w:r>
      <w:r>
        <w:rPr>
          <w:color w:val="231F20"/>
        </w:rPr>
        <w:t>but</w:t>
      </w:r>
      <w:r>
        <w:rPr>
          <w:color w:val="231F20"/>
          <w:spacing w:val="3"/>
        </w:rPr>
        <w:t> </w:t>
      </w:r>
      <w:r>
        <w:rPr>
          <w:color w:val="231F20"/>
        </w:rPr>
        <w:t>rather</w:t>
      </w:r>
      <w:r>
        <w:rPr>
          <w:color w:val="231F20"/>
          <w:spacing w:val="3"/>
        </w:rPr>
        <w:t> </w:t>
      </w:r>
      <w:r>
        <w:rPr>
          <w:color w:val="231F20"/>
        </w:rPr>
        <w:t>to</w:t>
      </w:r>
      <w:r>
        <w:rPr>
          <w:color w:val="231F20"/>
          <w:spacing w:val="3"/>
        </w:rPr>
        <w:t> </w:t>
      </w:r>
      <w:r>
        <w:rPr>
          <w:color w:val="231F20"/>
        </w:rPr>
        <w:t>supplement</w:t>
      </w:r>
      <w:r>
        <w:rPr>
          <w:color w:val="231F20"/>
          <w:spacing w:val="3"/>
        </w:rPr>
        <w:t> </w:t>
      </w:r>
      <w:r>
        <w:rPr>
          <w:color w:val="231F20"/>
        </w:rPr>
        <w:t>the</w:t>
      </w:r>
      <w:r>
        <w:rPr>
          <w:color w:val="231F20"/>
          <w:spacing w:val="3"/>
        </w:rPr>
        <w:t> </w:t>
      </w:r>
      <w:r>
        <w:rPr>
          <w:color w:val="231F20"/>
        </w:rPr>
        <w:t>understanding</w:t>
      </w:r>
      <w:r>
        <w:rPr>
          <w:color w:val="231F20"/>
          <w:spacing w:val="3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very</w:t>
      </w:r>
      <w:r>
        <w:rPr>
          <w:color w:val="231F20"/>
          <w:spacing w:val="-50"/>
        </w:rPr>
        <w:t> </w:t>
      </w:r>
      <w:r>
        <w:rPr>
          <w:color w:val="231F20"/>
          <w:w w:val="105"/>
        </w:rPr>
        <w:t>complex children where there may be neurodevelop-</w:t>
      </w:r>
      <w:r>
        <w:rPr>
          <w:color w:val="231F20"/>
          <w:spacing w:val="-53"/>
          <w:w w:val="105"/>
        </w:rPr>
        <w:t> </w:t>
      </w:r>
      <w:r>
        <w:rPr>
          <w:color w:val="231F20"/>
          <w:spacing w:val="-1"/>
          <w:w w:val="105"/>
        </w:rPr>
        <w:t>mental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environmental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factors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at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play.</w:t>
      </w:r>
      <w:r>
        <w:rPr>
          <w:color w:val="231F20"/>
          <w:spacing w:val="-4"/>
          <w:w w:val="105"/>
        </w:rPr>
        <w:t> </w:t>
      </w:r>
      <w:r>
        <w:rPr>
          <w:color w:val="231F20"/>
          <w:w w:val="105"/>
        </w:rPr>
        <w:t>As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Keenan</w:t>
      </w:r>
      <w:r>
        <w:rPr>
          <w:color w:val="231F20"/>
          <w:spacing w:val="-52"/>
          <w:w w:val="105"/>
        </w:rPr>
        <w:t> </w:t>
      </w:r>
      <w:r>
        <w:rPr>
          <w:color w:val="231F20"/>
        </w:rPr>
        <w:t>et</w:t>
      </w:r>
      <w:r>
        <w:rPr>
          <w:color w:val="231F20"/>
          <w:spacing w:val="5"/>
        </w:rPr>
        <w:t> </w:t>
      </w:r>
      <w:r>
        <w:rPr>
          <w:color w:val="231F20"/>
        </w:rPr>
        <w:t>al</w:t>
      </w:r>
      <w:r>
        <w:rPr>
          <w:color w:val="231F20"/>
          <w:spacing w:val="5"/>
        </w:rPr>
        <w:t> </w:t>
      </w:r>
      <w:r>
        <w:rPr>
          <w:color w:val="231F20"/>
        </w:rPr>
        <w:t>(2016)</w:t>
      </w:r>
      <w:r>
        <w:rPr>
          <w:color w:val="231F20"/>
          <w:spacing w:val="5"/>
        </w:rPr>
        <w:t> </w:t>
      </w:r>
      <w:r>
        <w:rPr>
          <w:color w:val="231F20"/>
        </w:rPr>
        <w:t>conclude,</w:t>
      </w:r>
      <w:r>
        <w:rPr>
          <w:color w:val="231F20"/>
          <w:spacing w:val="5"/>
        </w:rPr>
        <w:t> </w:t>
      </w:r>
      <w:r>
        <w:rPr>
          <w:color w:val="231F20"/>
        </w:rPr>
        <w:t>clinicians</w:t>
      </w:r>
      <w:r>
        <w:rPr>
          <w:color w:val="231F20"/>
          <w:spacing w:val="5"/>
        </w:rPr>
        <w:t> </w:t>
      </w:r>
      <w:r>
        <w:rPr>
          <w:color w:val="231F20"/>
        </w:rPr>
        <w:t>need</w:t>
      </w:r>
      <w:r>
        <w:rPr>
          <w:color w:val="231F20"/>
          <w:spacing w:val="5"/>
        </w:rPr>
        <w:t> </w:t>
      </w:r>
      <w:r>
        <w:rPr>
          <w:color w:val="231F20"/>
        </w:rPr>
        <w:t>help</w:t>
      </w:r>
      <w:r>
        <w:rPr>
          <w:color w:val="231F20"/>
          <w:spacing w:val="5"/>
        </w:rPr>
        <w:t> </w:t>
      </w:r>
      <w:r>
        <w:rPr>
          <w:color w:val="231F20"/>
        </w:rPr>
        <w:t>to</w:t>
      </w:r>
      <w:r>
        <w:rPr>
          <w:color w:val="231F20"/>
          <w:spacing w:val="5"/>
        </w:rPr>
        <w:t> </w:t>
      </w:r>
      <w:r>
        <w:rPr>
          <w:color w:val="231F20"/>
        </w:rPr>
        <w:t>tease</w:t>
      </w:r>
      <w:r>
        <w:rPr>
          <w:color w:val="231F20"/>
          <w:spacing w:val="5"/>
        </w:rPr>
        <w:t> </w:t>
      </w:r>
      <w:r>
        <w:rPr>
          <w:color w:val="231F20"/>
        </w:rPr>
        <w:t>out</w:t>
      </w:r>
      <w:r>
        <w:rPr>
          <w:color w:val="231F20"/>
          <w:spacing w:val="-50"/>
        </w:rPr>
        <w:t> </w:t>
      </w:r>
      <w:r>
        <w:rPr>
          <w:color w:val="231F20"/>
          <w:w w:val="105"/>
        </w:rPr>
        <w:t>the complex interplay 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children’s biologically based</w:t>
      </w:r>
      <w:r>
        <w:rPr>
          <w:color w:val="231F20"/>
          <w:spacing w:val="-52"/>
          <w:w w:val="105"/>
        </w:rPr>
        <w:t> </w:t>
      </w:r>
      <w:r>
        <w:rPr>
          <w:rFonts w:ascii="Tahoma" w:hAnsi="Tahoma"/>
          <w:color w:val="231F20"/>
          <w:w w:val="105"/>
        </w:rPr>
        <w:t>social</w:t>
      </w:r>
      <w:r>
        <w:rPr>
          <w:rFonts w:ascii="Tahoma" w:hAnsi="Tahoma"/>
          <w:color w:val="231F20"/>
          <w:spacing w:val="46"/>
          <w:w w:val="105"/>
        </w:rPr>
        <w:t> </w:t>
      </w:r>
      <w:r>
        <w:rPr>
          <w:rFonts w:ascii="Tahoma" w:hAnsi="Tahoma"/>
          <w:color w:val="231F20"/>
          <w:w w:val="105"/>
        </w:rPr>
        <w:t>and</w:t>
      </w:r>
      <w:r>
        <w:rPr>
          <w:rFonts w:ascii="Tahoma" w:hAnsi="Tahoma"/>
          <w:color w:val="231F20"/>
          <w:spacing w:val="47"/>
          <w:w w:val="105"/>
        </w:rPr>
        <w:t> </w:t>
      </w:r>
      <w:r>
        <w:rPr>
          <w:rFonts w:ascii="Tahoma" w:hAnsi="Tahoma"/>
          <w:color w:val="231F20"/>
          <w:w w:val="105"/>
        </w:rPr>
        <w:t>emotional</w:t>
      </w:r>
      <w:r>
        <w:rPr>
          <w:rFonts w:ascii="Tahoma" w:hAnsi="Tahoma"/>
          <w:color w:val="231F20"/>
          <w:spacing w:val="46"/>
          <w:w w:val="105"/>
        </w:rPr>
        <w:t> </w:t>
      </w:r>
      <w:r>
        <w:rPr>
          <w:rFonts w:ascii="Tahoma" w:hAnsi="Tahoma"/>
          <w:color w:val="231F20"/>
          <w:w w:val="105"/>
        </w:rPr>
        <w:t>interactive</w:t>
      </w:r>
      <w:r>
        <w:rPr>
          <w:rFonts w:ascii="Tahoma" w:hAnsi="Tahoma"/>
          <w:color w:val="231F20"/>
          <w:spacing w:val="47"/>
          <w:w w:val="105"/>
        </w:rPr>
        <w:t> </w:t>
      </w:r>
      <w:r>
        <w:rPr>
          <w:rFonts w:ascii="Tahoma" w:hAnsi="Tahoma"/>
          <w:color w:val="231F20"/>
          <w:w w:val="105"/>
        </w:rPr>
        <w:t>deficits,</w:t>
      </w:r>
      <w:r>
        <w:rPr>
          <w:rFonts w:ascii="Tahoma" w:hAnsi="Tahoma"/>
          <w:color w:val="231F20"/>
          <w:spacing w:val="46"/>
          <w:w w:val="105"/>
        </w:rPr>
        <w:t> </w:t>
      </w:r>
      <w:r>
        <w:rPr>
          <w:rFonts w:ascii="Tahoma" w:hAnsi="Tahoma"/>
          <w:color w:val="231F20"/>
          <w:w w:val="105"/>
        </w:rPr>
        <w:t>children’s</w:t>
      </w:r>
      <w:r>
        <w:rPr>
          <w:rFonts w:ascii="Tahoma" w:hAnsi="Tahoma"/>
          <w:color w:val="231F20"/>
          <w:spacing w:val="-59"/>
          <w:w w:val="105"/>
        </w:rPr>
        <w:t> </w:t>
      </w:r>
      <w:r>
        <w:rPr>
          <w:color w:val="231F20"/>
          <w:w w:val="105"/>
        </w:rPr>
        <w:t>subjective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experience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of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attachment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relationships,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caregivers’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experience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responses</w:t>
      </w:r>
      <w:r>
        <w:rPr>
          <w:color w:val="231F20"/>
          <w:spacing w:val="-6"/>
          <w:w w:val="105"/>
        </w:rPr>
        <w:t> </w:t>
      </w:r>
      <w:r>
        <w:rPr>
          <w:color w:val="231F20"/>
          <w:w w:val="105"/>
        </w:rPr>
        <w:t>within</w:t>
      </w:r>
      <w:r>
        <w:rPr>
          <w:color w:val="231F20"/>
          <w:spacing w:val="-5"/>
          <w:w w:val="105"/>
        </w:rPr>
        <w:t> </w:t>
      </w:r>
      <w:r>
        <w:rPr>
          <w:color w:val="231F20"/>
          <w:w w:val="105"/>
        </w:rPr>
        <w:t>this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challenging clinical picture. There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is an ever</w:t>
      </w:r>
      <w:r>
        <w:rPr>
          <w:color w:val="231F20"/>
          <w:spacing w:val="1"/>
          <w:w w:val="105"/>
        </w:rPr>
        <w:t> </w:t>
      </w:r>
      <w:r>
        <w:rPr>
          <w:color w:val="231F20"/>
          <w:w w:val="105"/>
        </w:rPr>
        <w:t>increas-</w:t>
      </w:r>
      <w:r>
        <w:rPr>
          <w:color w:val="231F20"/>
          <w:spacing w:val="-53"/>
          <w:w w:val="105"/>
        </w:rPr>
        <w:t> </w:t>
      </w:r>
      <w:r>
        <w:rPr>
          <w:color w:val="231F20"/>
          <w:w w:val="105"/>
        </w:rPr>
        <w:t>ing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demand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for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bespoke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interventions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reduce</w:t>
      </w:r>
      <w:r>
        <w:rPr>
          <w:color w:val="231F20"/>
          <w:spacing w:val="-3"/>
          <w:w w:val="105"/>
        </w:rPr>
        <w:t> </w:t>
      </w:r>
      <w:r>
        <w:rPr>
          <w:color w:val="231F20"/>
          <w:w w:val="105"/>
        </w:rPr>
        <w:t>later</w:t>
      </w:r>
      <w:r>
        <w:rPr>
          <w:color w:val="231F20"/>
          <w:spacing w:val="-52"/>
          <w:w w:val="105"/>
        </w:rPr>
        <w:t> </w:t>
      </w:r>
      <w:r>
        <w:rPr>
          <w:rFonts w:ascii="Tahoma" w:hAnsi="Tahoma"/>
          <w:color w:val="231F20"/>
        </w:rPr>
        <w:t>psychiatric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morbidity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and</w:t>
      </w:r>
      <w:r>
        <w:rPr>
          <w:rFonts w:ascii="Tahoma" w:hAnsi="Tahoma"/>
          <w:color w:val="231F20"/>
          <w:spacing w:val="4"/>
        </w:rPr>
        <w:t> </w:t>
      </w:r>
      <w:r>
        <w:rPr>
          <w:rFonts w:ascii="Tahoma" w:hAnsi="Tahoma"/>
          <w:color w:val="231F20"/>
        </w:rPr>
        <w:t>hence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a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more</w:t>
      </w:r>
      <w:r>
        <w:rPr>
          <w:rFonts w:ascii="Tahoma" w:hAnsi="Tahoma"/>
          <w:color w:val="231F20"/>
          <w:spacing w:val="3"/>
        </w:rPr>
        <w:t> </w:t>
      </w:r>
      <w:r>
        <w:rPr>
          <w:rFonts w:ascii="Tahoma" w:hAnsi="Tahoma"/>
          <w:color w:val="231F20"/>
        </w:rPr>
        <w:t>efficient</w:t>
      </w:r>
      <w:r>
        <w:rPr>
          <w:rFonts w:ascii="Tahoma" w:hAnsi="Tahoma"/>
          <w:color w:val="231F20"/>
          <w:spacing w:val="2"/>
        </w:rPr>
        <w:t> </w:t>
      </w:r>
      <w:r>
        <w:rPr>
          <w:rFonts w:ascii="Tahoma" w:hAnsi="Tahoma"/>
          <w:color w:val="231F20"/>
        </w:rPr>
        <w:t>use</w:t>
      </w:r>
      <w:r>
        <w:rPr>
          <w:rFonts w:ascii="Tahoma" w:hAnsi="Tahoma"/>
          <w:color w:val="231F20"/>
          <w:spacing w:val="3"/>
        </w:rPr>
        <w:t> </w:t>
      </w:r>
      <w:r>
        <w:rPr>
          <w:rFonts w:ascii="Tahoma" w:hAnsi="Tahoma"/>
          <w:color w:val="231F20"/>
        </w:rPr>
        <w:t>of</w:t>
      </w:r>
      <w:r>
        <w:rPr>
          <w:rFonts w:ascii="Tahoma" w:hAnsi="Tahoma"/>
          <w:color w:val="231F20"/>
          <w:spacing w:val="-56"/>
        </w:rPr>
        <w:t> </w:t>
      </w:r>
      <w:r>
        <w:rPr>
          <w:rFonts w:ascii="Tahoma" w:hAnsi="Tahoma"/>
          <w:color w:val="231F20"/>
          <w:w w:val="105"/>
        </w:rPr>
        <w:t>public</w:t>
      </w:r>
      <w:r>
        <w:rPr>
          <w:rFonts w:ascii="Tahoma" w:hAnsi="Tahoma"/>
          <w:color w:val="231F20"/>
          <w:spacing w:val="-10"/>
          <w:w w:val="105"/>
        </w:rPr>
        <w:t> </w:t>
      </w:r>
      <w:r>
        <w:rPr>
          <w:rFonts w:ascii="Tahoma" w:hAnsi="Tahoma"/>
          <w:color w:val="231F20"/>
          <w:w w:val="105"/>
        </w:rPr>
        <w:t>finances.</w:t>
      </w: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Heading1"/>
        <w:spacing w:before="1"/>
        <w:jc w:val="both"/>
      </w:pPr>
      <w:r>
        <w:rPr>
          <w:color w:val="231F20"/>
          <w:w w:val="115"/>
        </w:rPr>
        <w:t>Implications</w:t>
      </w:r>
      <w:r>
        <w:rPr>
          <w:color w:val="231F20"/>
          <w:spacing w:val="15"/>
          <w:w w:val="115"/>
        </w:rPr>
        <w:t> </w:t>
      </w:r>
      <w:r>
        <w:rPr>
          <w:color w:val="231F20"/>
          <w:w w:val="115"/>
        </w:rPr>
        <w:t>for</w:t>
      </w:r>
      <w:r>
        <w:rPr>
          <w:color w:val="231F20"/>
          <w:spacing w:val="16"/>
          <w:w w:val="115"/>
        </w:rPr>
        <w:t> </w:t>
      </w:r>
      <w:r>
        <w:rPr>
          <w:color w:val="231F20"/>
          <w:w w:val="115"/>
        </w:rPr>
        <w:t>intervention</w:t>
      </w:r>
    </w:p>
    <w:p>
      <w:pPr>
        <w:pStyle w:val="BodyText"/>
        <w:spacing w:line="292" w:lineRule="auto" w:before="45"/>
        <w:ind w:left="177" w:right="38"/>
        <w:jc w:val="both"/>
      </w:pPr>
      <w:r>
        <w:rPr>
          <w:color w:val="231F20"/>
        </w:rPr>
        <w:t>There are treatment and psychoeducation implications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from the differentiation between attachment difficulties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and those on the autism spectrum. Attachment based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include</w:t>
      </w:r>
      <w:r>
        <w:rPr>
          <w:color w:val="231F20"/>
          <w:spacing w:val="1"/>
        </w:rPr>
        <w:t> </w:t>
      </w:r>
      <w:r>
        <w:rPr>
          <w:color w:val="231F20"/>
        </w:rPr>
        <w:t>parent-child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attune-</w:t>
      </w:r>
      <w:r>
        <w:rPr>
          <w:color w:val="231F20"/>
          <w:spacing w:val="-50"/>
        </w:rPr>
        <w:t> </w:t>
      </w:r>
      <w:r>
        <w:rPr>
          <w:color w:val="231F20"/>
        </w:rPr>
        <w:t>ment</w:t>
      </w:r>
      <w:r>
        <w:rPr>
          <w:color w:val="231F20"/>
          <w:spacing w:val="26"/>
        </w:rPr>
        <w:t> </w:t>
      </w:r>
      <w:r>
        <w:rPr>
          <w:color w:val="231F20"/>
        </w:rPr>
        <w:t>work</w:t>
      </w:r>
      <w:r>
        <w:rPr>
          <w:color w:val="231F20"/>
          <w:spacing w:val="26"/>
        </w:rPr>
        <w:t> </w:t>
      </w:r>
      <w:r>
        <w:rPr>
          <w:color w:val="231F20"/>
        </w:rPr>
        <w:t>(eg</w:t>
      </w:r>
      <w:r>
        <w:rPr>
          <w:color w:val="231F20"/>
          <w:spacing w:val="26"/>
        </w:rPr>
        <w:t> </w:t>
      </w:r>
      <w:r>
        <w:rPr>
          <w:color w:val="231F20"/>
        </w:rPr>
        <w:t>using</w:t>
      </w:r>
      <w:r>
        <w:rPr>
          <w:color w:val="231F20"/>
          <w:spacing w:val="26"/>
        </w:rPr>
        <w:t> </w:t>
      </w:r>
      <w:r>
        <w:rPr>
          <w:color w:val="231F20"/>
        </w:rPr>
        <w:t>video</w:t>
      </w:r>
      <w:r>
        <w:rPr>
          <w:color w:val="231F20"/>
          <w:spacing w:val="26"/>
        </w:rPr>
        <w:t> </w:t>
      </w:r>
      <w:r>
        <w:rPr>
          <w:color w:val="231F20"/>
        </w:rPr>
        <w:t>feedback</w:t>
      </w:r>
      <w:r>
        <w:rPr>
          <w:color w:val="231F20"/>
          <w:spacing w:val="26"/>
        </w:rPr>
        <w:t> </w:t>
      </w:r>
      <w:r>
        <w:rPr>
          <w:color w:val="231F20"/>
        </w:rPr>
        <w:t>programmes</w:t>
      </w:r>
    </w:p>
    <w:p>
      <w:pPr>
        <w:spacing w:line="240" w:lineRule="auto"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95" w:lineRule="auto"/>
        <w:ind w:left="177" w:right="114"/>
        <w:jc w:val="both"/>
      </w:pPr>
      <w:r>
        <w:rPr>
          <w:color w:val="231F20"/>
        </w:rPr>
        <w:t>delivered in the parental home by a trained health or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worker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experience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working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young</w:t>
      </w:r>
      <w:r>
        <w:rPr>
          <w:color w:val="231F20"/>
          <w:spacing w:val="1"/>
        </w:rPr>
        <w:t> </w:t>
      </w:r>
      <w:r>
        <w:rPr>
          <w:color w:val="231F20"/>
        </w:rPr>
        <w:t>people,</w:t>
      </w:r>
      <w:r>
        <w:rPr>
          <w:color w:val="231F20"/>
          <w:spacing w:val="1"/>
        </w:rPr>
        <w:t> </w:t>
      </w:r>
      <w:r>
        <w:rPr>
          <w:color w:val="231F20"/>
        </w:rPr>
        <w:t>highlighting</w:t>
      </w:r>
      <w:r>
        <w:rPr>
          <w:color w:val="231F20"/>
          <w:spacing w:val="1"/>
        </w:rPr>
        <w:t> </w:t>
      </w:r>
      <w:r>
        <w:rPr>
          <w:color w:val="231F20"/>
        </w:rPr>
        <w:t>parental</w:t>
      </w:r>
      <w:r>
        <w:rPr>
          <w:color w:val="231F20"/>
          <w:spacing w:val="1"/>
        </w:rPr>
        <w:t> </w:t>
      </w:r>
      <w:r>
        <w:rPr>
          <w:color w:val="231F20"/>
        </w:rPr>
        <w:t>sensitivity, responsiveness and communication (NICE</w:t>
      </w:r>
      <w:r>
        <w:rPr>
          <w:color w:val="231F20"/>
          <w:spacing w:val="1"/>
        </w:rPr>
        <w:t> </w:t>
      </w:r>
      <w:r>
        <w:rPr>
          <w:color w:val="231F20"/>
        </w:rPr>
        <w:t>guideline</w:t>
      </w:r>
      <w:r>
        <w:rPr>
          <w:color w:val="231F20"/>
          <w:spacing w:val="1"/>
        </w:rPr>
        <w:t> </w:t>
      </w:r>
      <w:r>
        <w:rPr>
          <w:color w:val="231F20"/>
        </w:rPr>
        <w:t>[NG26]</w:t>
      </w:r>
      <w:r>
        <w:rPr>
          <w:color w:val="231F20"/>
          <w:spacing w:val="1"/>
        </w:rPr>
        <w:t> </w:t>
      </w:r>
      <w:r>
        <w:rPr>
          <w:color w:val="231F20"/>
        </w:rPr>
        <w:t>Children’s</w:t>
      </w:r>
      <w:r>
        <w:rPr>
          <w:color w:val="231F20"/>
          <w:spacing w:val="1"/>
        </w:rPr>
        <w:t> </w:t>
      </w:r>
      <w:r>
        <w:rPr>
          <w:color w:val="231F20"/>
        </w:rPr>
        <w:t>Attachment,</w:t>
      </w:r>
      <w:r>
        <w:rPr>
          <w:color w:val="231F20"/>
          <w:spacing w:val="1"/>
        </w:rPr>
        <w:t> </w:t>
      </w:r>
      <w:r>
        <w:rPr>
          <w:color w:val="231F20"/>
        </w:rPr>
        <w:t>November</w:t>
      </w:r>
      <w:r>
        <w:rPr>
          <w:color w:val="231F20"/>
          <w:spacing w:val="1"/>
        </w:rPr>
        <w:t> </w:t>
      </w:r>
      <w:r>
        <w:rPr>
          <w:color w:val="231F20"/>
        </w:rPr>
        <w:t>2015). Trauma related issues are common with attach-</w:t>
      </w:r>
      <w:r>
        <w:rPr>
          <w:color w:val="231F20"/>
          <w:spacing w:val="-50"/>
        </w:rPr>
        <w:t> </w:t>
      </w:r>
      <w:r>
        <w:rPr>
          <w:color w:val="231F20"/>
        </w:rPr>
        <w:t>ment</w:t>
      </w:r>
      <w:r>
        <w:rPr>
          <w:color w:val="231F20"/>
          <w:spacing w:val="-5"/>
        </w:rPr>
        <w:t> </w:t>
      </w:r>
      <w:r>
        <w:rPr>
          <w:color w:val="231F20"/>
        </w:rPr>
        <w:t>disorders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require</w:t>
      </w:r>
      <w:r>
        <w:rPr>
          <w:color w:val="231F20"/>
          <w:spacing w:val="-5"/>
        </w:rPr>
        <w:t> </w:t>
      </w:r>
      <w:r>
        <w:rPr>
          <w:color w:val="231F20"/>
        </w:rPr>
        <w:t>trauma</w:t>
      </w:r>
      <w:r>
        <w:rPr>
          <w:color w:val="231F20"/>
          <w:spacing w:val="-4"/>
        </w:rPr>
        <w:t> </w:t>
      </w:r>
      <w:r>
        <w:rPr>
          <w:color w:val="231F20"/>
        </w:rPr>
        <w:t>based</w:t>
      </w:r>
      <w:r>
        <w:rPr>
          <w:color w:val="231F20"/>
          <w:spacing w:val="-5"/>
        </w:rPr>
        <w:t> </w:t>
      </w:r>
      <w:r>
        <w:rPr>
          <w:color w:val="231F20"/>
        </w:rPr>
        <w:t>interventions.</w:t>
      </w:r>
      <w:r>
        <w:rPr>
          <w:color w:val="231F20"/>
          <w:spacing w:val="-50"/>
        </w:rPr>
        <w:t> </w:t>
      </w:r>
      <w:r>
        <w:rPr>
          <w:rFonts w:ascii="Tahoma" w:hAnsi="Tahoma"/>
          <w:color w:val="231F20"/>
        </w:rPr>
        <w:t>Autism specific educational interventions aim to explic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itly develop communication and language and social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understanding</w:t>
      </w:r>
      <w:r>
        <w:rPr>
          <w:color w:val="231F20"/>
          <w:spacing w:val="-11"/>
        </w:rPr>
        <w:t> </w:t>
      </w:r>
      <w:r>
        <w:rPr>
          <w:color w:val="231F20"/>
        </w:rPr>
        <w:t>–</w:t>
      </w:r>
      <w:r>
        <w:rPr>
          <w:color w:val="231F20"/>
          <w:spacing w:val="-11"/>
        </w:rPr>
        <w:t> </w:t>
      </w:r>
      <w:r>
        <w:rPr>
          <w:color w:val="231F20"/>
        </w:rPr>
        <w:t>eg</w:t>
      </w:r>
      <w:r>
        <w:rPr>
          <w:color w:val="231F20"/>
          <w:spacing w:val="-11"/>
        </w:rPr>
        <w:t> </w:t>
      </w:r>
      <w:r>
        <w:rPr>
          <w:color w:val="231F20"/>
        </w:rPr>
        <w:t>Early</w:t>
      </w:r>
      <w:r>
        <w:rPr>
          <w:color w:val="231F20"/>
          <w:spacing w:val="-12"/>
        </w:rPr>
        <w:t> </w:t>
      </w:r>
      <w:r>
        <w:rPr>
          <w:color w:val="231F20"/>
        </w:rPr>
        <w:t>Bird</w:t>
      </w:r>
      <w:r>
        <w:rPr>
          <w:color w:val="231F20"/>
          <w:spacing w:val="-10"/>
        </w:rPr>
        <w:t> </w:t>
      </w:r>
      <w:r>
        <w:rPr>
          <w:color w:val="231F20"/>
        </w:rPr>
        <w:t>parent</w:t>
      </w:r>
      <w:r>
        <w:rPr>
          <w:color w:val="231F20"/>
          <w:spacing w:val="-11"/>
        </w:rPr>
        <w:t> </w:t>
      </w:r>
      <w:r>
        <w:rPr>
          <w:color w:val="231F20"/>
        </w:rPr>
        <w:t>training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1"/>
        </w:rPr>
        <w:t> </w:t>
      </w:r>
      <w:r>
        <w:rPr>
          <w:color w:val="231F20"/>
        </w:rPr>
        <w:t>parents</w:t>
      </w:r>
      <w:r>
        <w:rPr>
          <w:color w:val="231F20"/>
          <w:spacing w:val="-50"/>
        </w:rPr>
        <w:t> </w:t>
      </w:r>
      <w:r>
        <w:rPr>
          <w:color w:val="231F20"/>
        </w:rPr>
        <w:t>(National Autistic Society), Social Stories (Gray, 2015),</w:t>
      </w:r>
      <w:r>
        <w:rPr>
          <w:color w:val="231F20"/>
          <w:spacing w:val="1"/>
        </w:rPr>
        <w:t> </w:t>
      </w:r>
      <w:r>
        <w:rPr>
          <w:color w:val="231F20"/>
        </w:rPr>
        <w:t>Circle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Friends</w:t>
      </w:r>
      <w:r>
        <w:rPr>
          <w:color w:val="231F20"/>
          <w:spacing w:val="-7"/>
        </w:rPr>
        <w:t> </w:t>
      </w:r>
      <w:r>
        <w:rPr>
          <w:color w:val="231F20"/>
        </w:rPr>
        <w:t>(Newton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Wilson,</w:t>
      </w:r>
      <w:r>
        <w:rPr>
          <w:color w:val="231F20"/>
          <w:spacing w:val="-7"/>
        </w:rPr>
        <w:t> </w:t>
      </w:r>
      <w:r>
        <w:rPr>
          <w:color w:val="231F20"/>
        </w:rPr>
        <w:t>2010),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social</w:t>
      </w:r>
      <w:r>
        <w:rPr>
          <w:color w:val="231F20"/>
          <w:spacing w:val="-50"/>
        </w:rPr>
        <w:t> </w:t>
      </w:r>
      <w:r>
        <w:rPr>
          <w:color w:val="231F20"/>
        </w:rPr>
        <w:t>skills</w:t>
      </w:r>
      <w:r>
        <w:rPr>
          <w:color w:val="231F20"/>
          <w:spacing w:val="-2"/>
        </w:rPr>
        <w:t> </w:t>
      </w:r>
      <w:r>
        <w:rPr>
          <w:color w:val="231F20"/>
        </w:rPr>
        <w:t>groups</w:t>
      </w:r>
      <w:r>
        <w:rPr>
          <w:color w:val="231F20"/>
          <w:spacing w:val="-2"/>
        </w:rPr>
        <w:t> </w:t>
      </w:r>
      <w:r>
        <w:rPr>
          <w:color w:val="231F20"/>
        </w:rPr>
        <w:t>–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enhance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1"/>
        </w:rPr>
        <w:t> </w:t>
      </w:r>
      <w:r>
        <w:rPr>
          <w:color w:val="231F20"/>
        </w:rPr>
        <w:t>theory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mind.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95" w:lineRule="auto" w:before="1"/>
        <w:ind w:left="177" w:right="114"/>
        <w:jc w:val="both"/>
      </w:pPr>
      <w:r>
        <w:rPr>
          <w:color w:val="231F20"/>
        </w:rPr>
        <w:t>Early intervention for attachment disorders is likely to</w:t>
      </w:r>
      <w:r>
        <w:rPr>
          <w:color w:val="231F20"/>
          <w:spacing w:val="1"/>
        </w:rPr>
        <w:t> </w:t>
      </w:r>
      <w:r>
        <w:rPr>
          <w:color w:val="231F20"/>
        </w:rPr>
        <w:t>reduce the risk of the later development of personality</w:t>
      </w:r>
      <w:r>
        <w:rPr>
          <w:color w:val="231F20"/>
          <w:spacing w:val="1"/>
        </w:rPr>
        <w:t> </w:t>
      </w:r>
      <w:r>
        <w:rPr>
          <w:color w:val="231F20"/>
        </w:rPr>
        <w:t>disorders.</w:t>
      </w:r>
      <w:r>
        <w:rPr>
          <w:color w:val="231F20"/>
          <w:spacing w:val="1"/>
        </w:rPr>
        <w:t> </w:t>
      </w:r>
      <w:r>
        <w:rPr>
          <w:color w:val="231F20"/>
        </w:rPr>
        <w:t>Combinations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autistic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difficulties are very challenging and will require a joint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approach</w:t>
      </w:r>
      <w:r>
        <w:rPr>
          <w:color w:val="231F20"/>
          <w:spacing w:val="1"/>
        </w:rPr>
        <w:t> </w:t>
      </w:r>
      <w:r>
        <w:rPr>
          <w:color w:val="231F20"/>
        </w:rPr>
        <w:t>addressing</w:t>
      </w:r>
      <w:r>
        <w:rPr>
          <w:color w:val="231F20"/>
          <w:spacing w:val="1"/>
        </w:rPr>
        <w:t> </w:t>
      </w:r>
      <w:r>
        <w:rPr>
          <w:color w:val="231F20"/>
        </w:rPr>
        <w:t>both,</w:t>
      </w:r>
      <w:r>
        <w:rPr>
          <w:color w:val="231F20"/>
          <w:spacing w:val="1"/>
        </w:rPr>
        <w:t> </w:t>
      </w:r>
      <w:r>
        <w:rPr>
          <w:color w:val="231F20"/>
        </w:rPr>
        <w:t>eg</w:t>
      </w:r>
      <w:r>
        <w:rPr>
          <w:color w:val="231F20"/>
          <w:spacing w:val="1"/>
        </w:rPr>
        <w:t> </w:t>
      </w:r>
      <w:r>
        <w:rPr>
          <w:color w:val="231F20"/>
        </w:rPr>
        <w:t>psychotherapy</w:t>
      </w:r>
      <w:r>
        <w:rPr>
          <w:color w:val="231F20"/>
          <w:spacing w:val="1"/>
        </w:rPr>
        <w:t> </w:t>
      </w:r>
      <w:r>
        <w:rPr>
          <w:color w:val="231F20"/>
        </w:rPr>
        <w:t>(Reid,</w:t>
      </w:r>
      <w:r>
        <w:rPr>
          <w:color w:val="231F20"/>
          <w:spacing w:val="-50"/>
        </w:rPr>
        <w:t> </w:t>
      </w:r>
      <w:r>
        <w:rPr>
          <w:color w:val="231F20"/>
        </w:rPr>
        <w:t>Alvarez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Lee,</w:t>
      </w:r>
      <w:r>
        <w:rPr>
          <w:color w:val="231F20"/>
          <w:spacing w:val="1"/>
        </w:rPr>
        <w:t> </w:t>
      </w:r>
      <w:r>
        <w:rPr>
          <w:color w:val="231F20"/>
        </w:rPr>
        <w:t>2001).</w:t>
      </w:r>
      <w:r>
        <w:rPr>
          <w:color w:val="231F20"/>
          <w:spacing w:val="1"/>
        </w:rPr>
        <w:t> </w:t>
      </w:r>
      <w:r>
        <w:rPr>
          <w:color w:val="231F20"/>
        </w:rPr>
        <w:t>Reduced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inconsistent</w:t>
      </w:r>
      <w:r>
        <w:rPr>
          <w:color w:val="231F20"/>
          <w:spacing w:val="1"/>
        </w:rPr>
        <w:t> </w:t>
      </w:r>
      <w:r>
        <w:rPr>
          <w:color w:val="231F20"/>
        </w:rPr>
        <w:t>interactions with early caregivers are associated with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deficits</w:t>
      </w:r>
      <w:r>
        <w:rPr>
          <w:rFonts w:ascii="Tahoma" w:hAnsi="Tahoma"/>
          <w:color w:val="231F20"/>
          <w:spacing w:val="36"/>
        </w:rPr>
        <w:t> </w:t>
      </w:r>
      <w:r>
        <w:rPr>
          <w:rFonts w:ascii="Tahoma" w:hAnsi="Tahoma"/>
          <w:color w:val="231F20"/>
        </w:rPr>
        <w:t>in</w:t>
      </w:r>
      <w:r>
        <w:rPr>
          <w:rFonts w:ascii="Tahoma" w:hAnsi="Tahoma"/>
          <w:color w:val="231F20"/>
          <w:spacing w:val="37"/>
        </w:rPr>
        <w:t> </w:t>
      </w:r>
      <w:r>
        <w:rPr>
          <w:rFonts w:ascii="Tahoma" w:hAnsi="Tahoma"/>
          <w:color w:val="231F20"/>
        </w:rPr>
        <w:t>executive</w:t>
      </w:r>
      <w:r>
        <w:rPr>
          <w:rFonts w:ascii="Tahoma" w:hAnsi="Tahoma"/>
          <w:color w:val="231F20"/>
          <w:spacing w:val="36"/>
        </w:rPr>
        <w:t> </w:t>
      </w:r>
      <w:r>
        <w:rPr>
          <w:rFonts w:ascii="Tahoma" w:hAnsi="Tahoma"/>
          <w:color w:val="231F20"/>
        </w:rPr>
        <w:t>function</w:t>
      </w:r>
      <w:r>
        <w:rPr>
          <w:rFonts w:ascii="Tahoma" w:hAnsi="Tahoma"/>
          <w:color w:val="231F20"/>
          <w:spacing w:val="37"/>
        </w:rPr>
        <w:t> </w:t>
      </w:r>
      <w:r>
        <w:rPr>
          <w:rFonts w:ascii="Tahoma" w:hAnsi="Tahoma"/>
          <w:color w:val="231F20"/>
        </w:rPr>
        <w:t>and</w:t>
      </w:r>
      <w:r>
        <w:rPr>
          <w:rFonts w:ascii="Tahoma" w:hAnsi="Tahoma"/>
          <w:color w:val="231F20"/>
          <w:spacing w:val="36"/>
        </w:rPr>
        <w:t> </w:t>
      </w:r>
      <w:r>
        <w:rPr>
          <w:rFonts w:ascii="Tahoma" w:hAnsi="Tahoma"/>
          <w:color w:val="231F20"/>
        </w:rPr>
        <w:t>a</w:t>
      </w:r>
      <w:r>
        <w:rPr>
          <w:rFonts w:ascii="Tahoma" w:hAnsi="Tahoma"/>
          <w:color w:val="231F20"/>
          <w:spacing w:val="37"/>
        </w:rPr>
        <w:t> </w:t>
      </w:r>
      <w:r>
        <w:rPr>
          <w:rFonts w:ascii="Tahoma" w:hAnsi="Tahoma"/>
          <w:color w:val="231F20"/>
        </w:rPr>
        <w:t>decreased</w:t>
      </w:r>
      <w:r>
        <w:rPr>
          <w:rFonts w:ascii="Tahoma" w:hAnsi="Tahoma"/>
          <w:color w:val="231F20"/>
          <w:spacing w:val="36"/>
        </w:rPr>
        <w:t> </w:t>
      </w:r>
      <w:r>
        <w:rPr>
          <w:rFonts w:ascii="Tahoma" w:hAnsi="Tahoma"/>
          <w:color w:val="231F20"/>
        </w:rPr>
        <w:t>ability</w:t>
      </w:r>
      <w:r>
        <w:rPr>
          <w:rFonts w:ascii="Tahoma" w:hAnsi="Tahoma"/>
          <w:color w:val="231F20"/>
          <w:spacing w:val="-57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self-regulate;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lifelong</w:t>
      </w:r>
      <w:r>
        <w:rPr>
          <w:color w:val="231F20"/>
          <w:spacing w:val="1"/>
        </w:rPr>
        <w:t> </w:t>
      </w:r>
      <w:r>
        <w:rPr>
          <w:color w:val="231F20"/>
        </w:rPr>
        <w:t>issues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physical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mental</w:t>
      </w:r>
      <w:r>
        <w:rPr>
          <w:color w:val="231F20"/>
          <w:spacing w:val="1"/>
        </w:rPr>
        <w:t> </w:t>
      </w:r>
      <w:r>
        <w:rPr>
          <w:color w:val="231F20"/>
        </w:rPr>
        <w:t>health,</w:t>
      </w:r>
      <w:r>
        <w:rPr>
          <w:color w:val="231F20"/>
          <w:spacing w:val="1"/>
        </w:rPr>
        <w:t> </w:t>
      </w:r>
      <w:r>
        <w:rPr>
          <w:color w:val="231F20"/>
        </w:rPr>
        <w:t>including</w:t>
      </w:r>
      <w:r>
        <w:rPr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inability</w:t>
      </w:r>
      <w:r>
        <w:rPr>
          <w:color w:val="231F20"/>
          <w:spacing w:val="52"/>
        </w:rPr>
        <w:t> </w:t>
      </w:r>
      <w:r>
        <w:rPr>
          <w:color w:val="231F20"/>
        </w:rPr>
        <w:t>to</w:t>
      </w:r>
      <w:r>
        <w:rPr>
          <w:color w:val="231F20"/>
          <w:spacing w:val="-50"/>
        </w:rPr>
        <w:t> </w:t>
      </w:r>
      <w:r>
        <w:rPr>
          <w:color w:val="231F20"/>
        </w:rPr>
        <w:t>form and maintain appropriate emotional attachments.</w:t>
      </w:r>
      <w:r>
        <w:rPr>
          <w:color w:val="231F20"/>
          <w:spacing w:val="1"/>
        </w:rPr>
        <w:t> </w:t>
      </w:r>
      <w:r>
        <w:rPr>
          <w:color w:val="231F20"/>
        </w:rPr>
        <w:t>These challenges are often compounded by problems</w:t>
      </w:r>
      <w:r>
        <w:rPr>
          <w:color w:val="231F20"/>
          <w:spacing w:val="1"/>
        </w:rPr>
        <w:t> </w:t>
      </w:r>
      <w:r>
        <w:rPr>
          <w:color w:val="231F20"/>
        </w:rPr>
        <w:t>with self-regulation, self-concept, and anxiety (Ashton,</w:t>
      </w:r>
      <w:r>
        <w:rPr>
          <w:color w:val="231F20"/>
          <w:spacing w:val="1"/>
        </w:rPr>
        <w:t> </w:t>
      </w:r>
      <w:r>
        <w:rPr>
          <w:color w:val="231F20"/>
        </w:rPr>
        <w:t>O’Brien-Langer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Silverstone</w:t>
      </w:r>
      <w:r>
        <w:rPr>
          <w:color w:val="231F20"/>
          <w:spacing w:val="-2"/>
        </w:rPr>
        <w:t> </w:t>
      </w:r>
      <w:r>
        <w:rPr>
          <w:color w:val="231F20"/>
        </w:rPr>
        <w:t>2016).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56" w:lineRule="auto" w:before="1"/>
        <w:ind w:right="1409"/>
      </w:pPr>
      <w:r>
        <w:rPr>
          <w:color w:val="231F20"/>
          <w:spacing w:val="-1"/>
          <w:w w:val="115"/>
        </w:rPr>
        <w:t>Issues</w:t>
      </w:r>
      <w:r>
        <w:rPr>
          <w:color w:val="231F20"/>
          <w:spacing w:val="-17"/>
          <w:w w:val="115"/>
        </w:rPr>
        <w:t> </w:t>
      </w:r>
      <w:r>
        <w:rPr>
          <w:color w:val="231F20"/>
          <w:spacing w:val="-1"/>
          <w:w w:val="115"/>
        </w:rPr>
        <w:t>in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7"/>
          <w:w w:val="115"/>
        </w:rPr>
        <w:t> </w:t>
      </w:r>
      <w:r>
        <w:rPr>
          <w:color w:val="231F20"/>
          <w:w w:val="115"/>
        </w:rPr>
        <w:t>diagnosis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ASD</w:t>
      </w:r>
      <w:r>
        <w:rPr>
          <w:color w:val="231F20"/>
          <w:spacing w:val="-6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5"/>
          <w:w w:val="115"/>
        </w:rPr>
        <w:t> </w:t>
      </w:r>
      <w:r>
        <w:rPr>
          <w:color w:val="231F20"/>
          <w:w w:val="115"/>
        </w:rPr>
        <w:t>attachment</w:t>
      </w:r>
      <w:r>
        <w:rPr>
          <w:color w:val="231F20"/>
          <w:spacing w:val="6"/>
          <w:w w:val="115"/>
        </w:rPr>
        <w:t> </w:t>
      </w:r>
      <w:r>
        <w:rPr>
          <w:color w:val="231F20"/>
          <w:w w:val="115"/>
        </w:rPr>
        <w:t>difficulties</w:t>
      </w:r>
    </w:p>
    <w:p>
      <w:pPr>
        <w:pStyle w:val="BodyText"/>
        <w:spacing w:line="295" w:lineRule="auto" w:before="26"/>
        <w:ind w:left="177" w:right="114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ASD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process,</w:t>
      </w:r>
      <w:r>
        <w:rPr>
          <w:color w:val="231F20"/>
          <w:spacing w:val="1"/>
        </w:rPr>
        <w:t> </w:t>
      </w:r>
      <w:r>
        <w:rPr>
          <w:color w:val="231F20"/>
        </w:rPr>
        <w:t>clinicians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confronted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3"/>
        </w:rPr>
        <w:t> </w:t>
      </w:r>
      <w:r>
        <w:rPr>
          <w:color w:val="231F20"/>
        </w:rPr>
        <w:t>dilemmas</w:t>
      </w:r>
      <w:r>
        <w:rPr>
          <w:color w:val="231F20"/>
          <w:spacing w:val="-3"/>
        </w:rPr>
        <w:t> </w:t>
      </w:r>
      <w:r>
        <w:rPr>
          <w:color w:val="231F20"/>
        </w:rPr>
        <w:t>on</w:t>
      </w:r>
      <w:r>
        <w:rPr>
          <w:color w:val="231F20"/>
          <w:spacing w:val="-4"/>
        </w:rPr>
        <w:t> </w:t>
      </w:r>
      <w:r>
        <w:rPr>
          <w:color w:val="231F20"/>
        </w:rPr>
        <w:t>how</w:t>
      </w:r>
      <w:r>
        <w:rPr>
          <w:color w:val="231F20"/>
          <w:spacing w:val="-3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weight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place</w:t>
      </w:r>
      <w:r>
        <w:rPr>
          <w:color w:val="231F20"/>
          <w:spacing w:val="-51"/>
        </w:rPr>
        <w:t> </w:t>
      </w:r>
      <w:r>
        <w:rPr>
          <w:color w:val="231F20"/>
        </w:rPr>
        <w:t>on disruptions to attachment, such as parental mental</w:t>
      </w:r>
      <w:r>
        <w:rPr>
          <w:color w:val="231F20"/>
          <w:spacing w:val="1"/>
        </w:rPr>
        <w:t> </w:t>
      </w:r>
      <w:r>
        <w:rPr>
          <w:color w:val="231F20"/>
        </w:rPr>
        <w:t>illness and separation from caregivers. Some clinicians</w:t>
      </w:r>
      <w:r>
        <w:rPr>
          <w:color w:val="231F20"/>
          <w:spacing w:val="-50"/>
        </w:rPr>
        <w:t> </w:t>
      </w:r>
      <w:r>
        <w:rPr>
          <w:color w:val="231F20"/>
        </w:rPr>
        <w:t>feel</w:t>
      </w:r>
      <w:r>
        <w:rPr>
          <w:color w:val="231F20"/>
          <w:spacing w:val="-4"/>
        </w:rPr>
        <w:t> </w:t>
      </w:r>
      <w:r>
        <w:rPr>
          <w:color w:val="231F20"/>
        </w:rPr>
        <w:t>paralysed</w:t>
      </w:r>
      <w:r>
        <w:rPr>
          <w:color w:val="231F20"/>
          <w:spacing w:val="-4"/>
        </w:rPr>
        <w:t> </w:t>
      </w:r>
      <w:r>
        <w:rPr>
          <w:color w:val="231F20"/>
        </w:rPr>
        <w:t>about</w:t>
      </w:r>
      <w:r>
        <w:rPr>
          <w:color w:val="231F20"/>
          <w:spacing w:val="-3"/>
        </w:rPr>
        <w:t> </w:t>
      </w:r>
      <w:r>
        <w:rPr>
          <w:color w:val="231F20"/>
        </w:rPr>
        <w:t>proceeding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make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diagnosis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50"/>
        </w:rPr>
        <w:t> </w:t>
      </w:r>
      <w:r>
        <w:rPr>
          <w:color w:val="231F20"/>
        </w:rPr>
        <w:t>ASD in the presence of complex psychosocial caregiv-</w:t>
      </w:r>
      <w:r>
        <w:rPr>
          <w:color w:val="231F20"/>
          <w:spacing w:val="1"/>
        </w:rPr>
        <w:t> </w:t>
      </w:r>
      <w:r>
        <w:rPr>
          <w:color w:val="231F20"/>
        </w:rPr>
        <w:t>ing</w:t>
      </w:r>
      <w:r>
        <w:rPr>
          <w:color w:val="231F20"/>
          <w:spacing w:val="-7"/>
        </w:rPr>
        <w:t> </w:t>
      </w:r>
      <w:r>
        <w:rPr>
          <w:color w:val="231F20"/>
        </w:rPr>
        <w:t>histories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sometimes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hypothesis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attachment</w:t>
      </w:r>
      <w:r>
        <w:rPr>
          <w:color w:val="231F20"/>
          <w:spacing w:val="-51"/>
        </w:rPr>
        <w:t> </w:t>
      </w:r>
      <w:r>
        <w:rPr>
          <w:rFonts w:ascii="Tahoma"/>
          <w:color w:val="231F20"/>
        </w:rPr>
        <w:t>difficulties vs ASD is seen as mutually exclusive. The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reality is more complex and often both presentations</w:t>
      </w:r>
      <w:r>
        <w:rPr>
          <w:color w:val="231F20"/>
          <w:spacing w:val="1"/>
        </w:rPr>
        <w:t> </w:t>
      </w:r>
      <w:r>
        <w:rPr>
          <w:color w:val="231F20"/>
        </w:rPr>
        <w:t>are seen with the familial neurodevelopmental disorder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leading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difficult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professional/parent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attachments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which can complicate the neutrality of the assessing</w:t>
      </w:r>
      <w:r>
        <w:rPr>
          <w:color w:val="231F20"/>
          <w:spacing w:val="1"/>
        </w:rPr>
        <w:t> </w:t>
      </w:r>
      <w:r>
        <w:rPr>
          <w:color w:val="231F20"/>
        </w:rPr>
        <w:t>team. For example, it is not unusual that a parent with</w:t>
      </w:r>
      <w:r>
        <w:rPr>
          <w:color w:val="231F20"/>
          <w:spacing w:val="1"/>
        </w:rPr>
        <w:t> </w:t>
      </w:r>
      <w:r>
        <w:rPr>
          <w:color w:val="231F20"/>
        </w:rPr>
        <w:t>ASD, perhaps not yet diagnosed, presents with high</w:t>
      </w:r>
      <w:r>
        <w:rPr>
          <w:color w:val="231F20"/>
          <w:spacing w:val="1"/>
        </w:rPr>
        <w:t> </w:t>
      </w:r>
      <w:r>
        <w:rPr>
          <w:color w:val="231F20"/>
        </w:rPr>
        <w:t>levels</w:t>
      </w:r>
      <w:r>
        <w:rPr>
          <w:color w:val="231F20"/>
          <w:spacing w:val="12"/>
        </w:rPr>
        <w:t> </w:t>
      </w:r>
      <w:r>
        <w:rPr>
          <w:color w:val="231F20"/>
        </w:rPr>
        <w:t>of</w:t>
      </w:r>
      <w:r>
        <w:rPr>
          <w:color w:val="231F20"/>
          <w:spacing w:val="12"/>
        </w:rPr>
        <w:t> </w:t>
      </w:r>
      <w:r>
        <w:rPr>
          <w:color w:val="231F20"/>
        </w:rPr>
        <w:t>anxiety.</w:t>
      </w:r>
      <w:r>
        <w:rPr>
          <w:color w:val="231F20"/>
          <w:spacing w:val="12"/>
        </w:rPr>
        <w:t> </w:t>
      </w:r>
      <w:r>
        <w:rPr>
          <w:color w:val="231F20"/>
        </w:rPr>
        <w:t>Their</w:t>
      </w:r>
      <w:r>
        <w:rPr>
          <w:color w:val="231F20"/>
          <w:spacing w:val="12"/>
        </w:rPr>
        <w:t> </w:t>
      </w:r>
      <w:r>
        <w:rPr>
          <w:color w:val="231F20"/>
        </w:rPr>
        <w:t>personal</w:t>
      </w:r>
      <w:r>
        <w:rPr>
          <w:color w:val="231F20"/>
          <w:spacing w:val="12"/>
        </w:rPr>
        <w:t> </w:t>
      </w:r>
      <w:r>
        <w:rPr>
          <w:color w:val="231F20"/>
        </w:rPr>
        <w:t>style</w:t>
      </w:r>
      <w:r>
        <w:rPr>
          <w:color w:val="231F20"/>
          <w:spacing w:val="12"/>
        </w:rPr>
        <w:t> </w:t>
      </w:r>
      <w:r>
        <w:rPr>
          <w:color w:val="231F20"/>
        </w:rPr>
        <w:t>might</w:t>
      </w:r>
      <w:r>
        <w:rPr>
          <w:color w:val="231F20"/>
          <w:spacing w:val="12"/>
        </w:rPr>
        <w:t> </w:t>
      </w:r>
      <w:r>
        <w:rPr>
          <w:color w:val="231F20"/>
        </w:rPr>
        <w:t>cause</w:t>
      </w:r>
    </w:p>
    <w:p>
      <w:pPr>
        <w:spacing w:after="0" w:line="295" w:lineRule="auto"/>
        <w:jc w:val="both"/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spacing w:line="292" w:lineRule="auto" w:before="69"/>
        <w:ind w:left="177" w:right="38"/>
        <w:jc w:val="both"/>
      </w:pPr>
      <w:r>
        <w:rPr>
          <w:color w:val="231F20"/>
        </w:rPr>
        <w:t>anxiety and concern among the professional team and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-8"/>
        </w:rPr>
        <w:t> </w:t>
      </w:r>
      <w:r>
        <w:rPr>
          <w:color w:val="231F20"/>
        </w:rPr>
        <w:t>might</w:t>
      </w:r>
      <w:r>
        <w:rPr>
          <w:color w:val="231F20"/>
          <w:spacing w:val="-8"/>
        </w:rPr>
        <w:t> </w:t>
      </w:r>
      <w:r>
        <w:rPr>
          <w:color w:val="231F20"/>
        </w:rPr>
        <w:t>be</w:t>
      </w:r>
      <w:r>
        <w:rPr>
          <w:color w:val="231F20"/>
          <w:spacing w:val="-8"/>
        </w:rPr>
        <w:t> </w:t>
      </w:r>
      <w:r>
        <w:rPr>
          <w:color w:val="231F20"/>
        </w:rPr>
        <w:t>viewed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unhelpful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process</w:t>
      </w:r>
      <w:r>
        <w:rPr>
          <w:color w:val="231F20"/>
          <w:spacing w:val="-8"/>
        </w:rPr>
        <w:t> </w:t>
      </w:r>
      <w:r>
        <w:rPr>
          <w:color w:val="231F20"/>
        </w:rPr>
        <w:t>and/or</w:t>
      </w:r>
      <w:r>
        <w:rPr>
          <w:color w:val="231F20"/>
          <w:spacing w:val="-50"/>
        </w:rPr>
        <w:t> </w:t>
      </w:r>
      <w:r>
        <w:rPr>
          <w:color w:val="231F20"/>
        </w:rPr>
        <w:t>to have led to the problems displayed by their child. If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these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parents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ASD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themselves</w:t>
      </w:r>
      <w:r>
        <w:rPr>
          <w:color w:val="231F20"/>
          <w:spacing w:val="-12"/>
        </w:rPr>
        <w:t> </w:t>
      </w:r>
      <w:r>
        <w:rPr>
          <w:color w:val="231F20"/>
        </w:rPr>
        <w:t>or</w:t>
      </w:r>
      <w:r>
        <w:rPr>
          <w:color w:val="231F20"/>
          <w:spacing w:val="-11"/>
        </w:rPr>
        <w:t> </w:t>
      </w:r>
      <w:r>
        <w:rPr>
          <w:color w:val="231F20"/>
        </w:rPr>
        <w:t>mental</w:t>
      </w:r>
      <w:r>
        <w:rPr>
          <w:color w:val="231F20"/>
          <w:spacing w:val="-11"/>
        </w:rPr>
        <w:t> </w:t>
      </w:r>
      <w:r>
        <w:rPr>
          <w:color w:val="231F20"/>
        </w:rPr>
        <w:t>health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issues, this may have led to attachment difficulties in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their child, but it is also true that the child might have</w:t>
      </w:r>
      <w:r>
        <w:rPr>
          <w:color w:val="231F20"/>
          <w:spacing w:val="1"/>
        </w:rPr>
        <w:t> </w:t>
      </w:r>
      <w:r>
        <w:rPr>
          <w:color w:val="231F20"/>
        </w:rPr>
        <w:t>ASD. Separating out these two possibilities can be dif-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ficult and confirmation of the diagnosis is unlikely to be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achieved quickly, observations and assessments being</w:t>
      </w:r>
      <w:r>
        <w:rPr>
          <w:color w:val="231F20"/>
          <w:spacing w:val="-50"/>
        </w:rPr>
        <w:t> </w:t>
      </w:r>
      <w:r>
        <w:rPr>
          <w:color w:val="231F20"/>
        </w:rPr>
        <w:t>needed</w:t>
      </w:r>
      <w:r>
        <w:rPr>
          <w:color w:val="231F20"/>
          <w:spacing w:val="-12"/>
        </w:rPr>
        <w:t> </w:t>
      </w:r>
      <w:r>
        <w:rPr>
          <w:color w:val="231F20"/>
        </w:rPr>
        <w:t>over</w:t>
      </w:r>
      <w:r>
        <w:rPr>
          <w:color w:val="231F20"/>
          <w:spacing w:val="-11"/>
        </w:rPr>
        <w:t> </w:t>
      </w:r>
      <w:r>
        <w:rPr>
          <w:color w:val="231F20"/>
        </w:rPr>
        <w:t>time.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CGI</w:t>
      </w:r>
      <w:r>
        <w:rPr>
          <w:color w:val="231F20"/>
          <w:spacing w:val="-11"/>
        </w:rPr>
        <w:t> </w:t>
      </w:r>
      <w:r>
        <w:rPr>
          <w:color w:val="231F20"/>
        </w:rPr>
        <w:t>might</w:t>
      </w:r>
      <w:r>
        <w:rPr>
          <w:color w:val="231F20"/>
          <w:spacing w:val="-11"/>
        </w:rPr>
        <w:t> </w:t>
      </w:r>
      <w:r>
        <w:rPr>
          <w:color w:val="231F20"/>
        </w:rPr>
        <w:t>help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</w:rPr>
        <w:t>this</w:t>
      </w:r>
      <w:r>
        <w:rPr>
          <w:color w:val="231F20"/>
          <w:spacing w:val="-11"/>
        </w:rPr>
        <w:t> </w:t>
      </w:r>
      <w:r>
        <w:rPr>
          <w:color w:val="231F20"/>
        </w:rPr>
        <w:t>process.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97" w:lineRule="auto" w:before="1"/>
        <w:ind w:left="177" w:right="38"/>
        <w:jc w:val="both"/>
      </w:pPr>
      <w:r>
        <w:rPr>
          <w:color w:val="231F20"/>
        </w:rPr>
        <w:t>Collectively, the authors are trained in ASD diagnostic</w:t>
      </w:r>
      <w:r>
        <w:rPr>
          <w:color w:val="231F20"/>
          <w:spacing w:val="1"/>
        </w:rPr>
        <w:t> </w:t>
      </w:r>
      <w:r>
        <w:rPr>
          <w:color w:val="231F20"/>
        </w:rPr>
        <w:t>tools (3Di, (Skuse et al, 2004), DISCO (Wing, et al</w:t>
      </w:r>
      <w:r>
        <w:rPr>
          <w:color w:val="231F20"/>
          <w:spacing w:val="1"/>
        </w:rPr>
        <w:t> </w:t>
      </w:r>
      <w:r>
        <w:rPr>
          <w:color w:val="231F20"/>
        </w:rPr>
        <w:t>2002), ADI-R (Lord et al 1994) and ADOS 2 (Lord et al,</w:t>
      </w:r>
      <w:r>
        <w:rPr>
          <w:color w:val="231F20"/>
          <w:spacing w:val="-50"/>
        </w:rPr>
        <w:t> </w:t>
      </w:r>
      <w:r>
        <w:rPr>
          <w:color w:val="231F20"/>
        </w:rPr>
        <w:t>2012) and work in an NHS CAMHS Tier 3 service and</w:t>
      </w:r>
      <w:r>
        <w:rPr>
          <w:color w:val="231F20"/>
          <w:spacing w:val="1"/>
        </w:rPr>
        <w:t> </w:t>
      </w:r>
      <w:r>
        <w:rPr>
          <w:color w:val="231F20"/>
        </w:rPr>
        <w:t>the Child Development Team in Sussex. Accordingly,</w:t>
      </w:r>
      <w:r>
        <w:rPr>
          <w:color w:val="231F20"/>
          <w:spacing w:val="1"/>
        </w:rPr>
        <w:t> </w:t>
      </w:r>
      <w:r>
        <w:rPr>
          <w:color w:val="231F20"/>
        </w:rPr>
        <w:t>they have sought to adapt the Coventry Grid to make it</w:t>
      </w:r>
      <w:r>
        <w:rPr>
          <w:color w:val="231F20"/>
          <w:spacing w:val="-50"/>
        </w:rPr>
        <w:t> </w:t>
      </w:r>
      <w:r>
        <w:rPr>
          <w:color w:val="231F20"/>
        </w:rPr>
        <w:t>user friendly during assessment, where time is limited.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case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issues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50"/>
        </w:rPr>
        <w:t> </w:t>
      </w:r>
      <w:r>
        <w:rPr>
          <w:color w:val="231F20"/>
        </w:rPr>
        <w:t>considered in less detail after the standard ASD tools</w:t>
      </w:r>
      <w:r>
        <w:rPr>
          <w:color w:val="231F20"/>
          <w:spacing w:val="1"/>
        </w:rPr>
        <w:t> </w:t>
      </w:r>
      <w:r>
        <w:rPr>
          <w:color w:val="231F20"/>
        </w:rPr>
        <w:t>have been used. Furthermore, post diagnosis, a clear</w:t>
      </w:r>
      <w:r>
        <w:rPr>
          <w:color w:val="231F20"/>
          <w:spacing w:val="1"/>
        </w:rPr>
        <w:t> </w:t>
      </w:r>
      <w:r>
        <w:rPr>
          <w:color w:val="231F20"/>
        </w:rPr>
        <w:t>understanding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attachment</w:t>
      </w:r>
      <w:r>
        <w:rPr>
          <w:color w:val="231F20"/>
          <w:spacing w:val="-11"/>
        </w:rPr>
        <w:t> </w:t>
      </w:r>
      <w:r>
        <w:rPr>
          <w:color w:val="231F20"/>
        </w:rPr>
        <w:t>issues</w:t>
      </w:r>
      <w:r>
        <w:rPr>
          <w:color w:val="231F20"/>
          <w:spacing w:val="-11"/>
        </w:rPr>
        <w:t> </w:t>
      </w:r>
      <w:r>
        <w:rPr>
          <w:color w:val="231F20"/>
        </w:rPr>
        <w:t>is</w:t>
      </w:r>
      <w:r>
        <w:rPr>
          <w:color w:val="231F20"/>
          <w:spacing w:val="-12"/>
        </w:rPr>
        <w:t> </w:t>
      </w:r>
      <w:r>
        <w:rPr>
          <w:color w:val="231F20"/>
        </w:rPr>
        <w:t>important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tailor</w:t>
      </w:r>
      <w:r>
        <w:rPr>
          <w:color w:val="231F20"/>
          <w:spacing w:val="-50"/>
        </w:rPr>
        <w:t> </w:t>
      </w:r>
      <w:r>
        <w:rPr>
          <w:color w:val="231F20"/>
        </w:rPr>
        <w:t>individualised support programmes and target scarce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-9"/>
        </w:rPr>
        <w:t> </w:t>
      </w:r>
      <w:r>
        <w:rPr>
          <w:color w:val="231F20"/>
        </w:rPr>
        <w:t>care,</w:t>
      </w:r>
      <w:r>
        <w:rPr>
          <w:color w:val="231F20"/>
          <w:spacing w:val="-8"/>
        </w:rPr>
        <w:t> </w:t>
      </w:r>
      <w:r>
        <w:rPr>
          <w:color w:val="231F20"/>
        </w:rPr>
        <w:t>voluntary</w:t>
      </w:r>
      <w:r>
        <w:rPr>
          <w:color w:val="231F20"/>
          <w:spacing w:val="-9"/>
        </w:rPr>
        <w:t> </w:t>
      </w:r>
      <w:r>
        <w:rPr>
          <w:color w:val="231F20"/>
        </w:rPr>
        <w:t>sector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8"/>
        </w:rPr>
        <w:t> </w:t>
      </w:r>
      <w:r>
        <w:rPr>
          <w:color w:val="231F20"/>
        </w:rPr>
        <w:t>parenting</w:t>
      </w:r>
      <w:r>
        <w:rPr>
          <w:color w:val="231F20"/>
          <w:spacing w:val="-9"/>
        </w:rPr>
        <w:t> </w:t>
      </w:r>
      <w:r>
        <w:rPr>
          <w:color w:val="231F20"/>
        </w:rPr>
        <w:t>resources.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50"/>
        </w:rPr>
        <w:t> </w:t>
      </w:r>
      <w:r>
        <w:rPr>
          <w:color w:val="231F20"/>
        </w:rPr>
        <w:t>young</w:t>
      </w:r>
      <w:r>
        <w:rPr>
          <w:color w:val="231F20"/>
          <w:spacing w:val="-12"/>
        </w:rPr>
        <w:t> </w:t>
      </w:r>
      <w:r>
        <w:rPr>
          <w:color w:val="231F20"/>
        </w:rPr>
        <w:t>people</w:t>
      </w:r>
      <w:r>
        <w:rPr>
          <w:color w:val="231F20"/>
          <w:spacing w:val="-11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ASD,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visual</w:t>
      </w:r>
      <w:r>
        <w:rPr>
          <w:color w:val="231F20"/>
          <w:spacing w:val="-12"/>
        </w:rPr>
        <w:t> </w:t>
      </w:r>
      <w:r>
        <w:rPr>
          <w:color w:val="231F20"/>
        </w:rPr>
        <w:t>presentation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mate-</w:t>
      </w:r>
      <w:r>
        <w:rPr>
          <w:color w:val="231F20"/>
          <w:spacing w:val="-50"/>
        </w:rPr>
        <w:t> </w:t>
      </w:r>
      <w:r>
        <w:rPr>
          <w:color w:val="231F20"/>
        </w:rPr>
        <w:t>rials,</w:t>
      </w:r>
      <w:r>
        <w:rPr>
          <w:color w:val="231F20"/>
          <w:spacing w:val="1"/>
        </w:rPr>
        <w:t> </w:t>
      </w:r>
      <w:r>
        <w:rPr>
          <w:color w:val="231F20"/>
        </w:rPr>
        <w:t>interventions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enhance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52"/>
        </w:rPr>
        <w:t> </w:t>
      </w:r>
      <w:r>
        <w:rPr>
          <w:color w:val="231F20"/>
        </w:rPr>
        <w:t>understanding</w:t>
      </w:r>
      <w:r>
        <w:rPr>
          <w:color w:val="231F20"/>
          <w:spacing w:val="1"/>
        </w:rPr>
        <w:t> </w:t>
      </w:r>
      <w:r>
        <w:rPr>
          <w:color w:val="231F20"/>
        </w:rPr>
        <w:t>and consistent and calm routines are paramount. Often</w:t>
      </w:r>
      <w:r>
        <w:rPr>
          <w:color w:val="231F20"/>
          <w:spacing w:val="-50"/>
        </w:rPr>
        <w:t> </w:t>
      </w:r>
      <w:r>
        <w:rPr>
          <w:color w:val="231F20"/>
        </w:rPr>
        <w:t>there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8"/>
        </w:rPr>
        <w:t> </w:t>
      </w:r>
      <w:r>
        <w:rPr>
          <w:color w:val="231F20"/>
        </w:rPr>
        <w:t>an</w:t>
      </w:r>
      <w:r>
        <w:rPr>
          <w:color w:val="231F20"/>
          <w:spacing w:val="-7"/>
        </w:rPr>
        <w:t> </w:t>
      </w:r>
      <w:r>
        <w:rPr>
          <w:color w:val="231F20"/>
        </w:rPr>
        <w:t>emphasis</w:t>
      </w:r>
      <w:r>
        <w:rPr>
          <w:color w:val="231F20"/>
          <w:spacing w:val="-7"/>
        </w:rPr>
        <w:t> </w:t>
      </w:r>
      <w:r>
        <w:rPr>
          <w:color w:val="231F20"/>
        </w:rPr>
        <w:t>on</w:t>
      </w:r>
      <w:r>
        <w:rPr>
          <w:color w:val="231F20"/>
          <w:spacing w:val="-7"/>
        </w:rPr>
        <w:t> </w:t>
      </w:r>
      <w:r>
        <w:rPr>
          <w:color w:val="231F20"/>
        </w:rPr>
        <w:t>delivery</w:t>
      </w:r>
      <w:r>
        <w:rPr>
          <w:color w:val="231F20"/>
          <w:spacing w:val="-7"/>
        </w:rPr>
        <w:t> </w:t>
      </w:r>
      <w:r>
        <w:rPr>
          <w:color w:val="231F20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</w:rPr>
        <w:t>school.</w:t>
      </w:r>
      <w:r>
        <w:rPr>
          <w:color w:val="231F20"/>
          <w:spacing w:val="-7"/>
        </w:rPr>
        <w:t> </w:t>
      </w:r>
      <w:r>
        <w:rPr>
          <w:color w:val="231F20"/>
        </w:rPr>
        <w:t>Family</w:t>
      </w:r>
      <w:r>
        <w:rPr>
          <w:color w:val="231F20"/>
          <w:spacing w:val="-50"/>
        </w:rPr>
        <w:t> </w:t>
      </w:r>
      <w:r>
        <w:rPr>
          <w:color w:val="231F20"/>
        </w:rPr>
        <w:t>work can be delivered via parent groups. Interventions</w:t>
      </w:r>
      <w:r>
        <w:rPr>
          <w:color w:val="231F20"/>
          <w:spacing w:val="1"/>
        </w:rPr>
        <w:t> </w:t>
      </w:r>
      <w:r>
        <w:rPr>
          <w:color w:val="231F20"/>
        </w:rPr>
        <w:t>for attachment include theraplay (Jernberg and Booth,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2001),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art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therapy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Eye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Movement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Desensitization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Reprocessing EMDR (Shapiro 1994) if there has been</w:t>
      </w:r>
      <w:r>
        <w:rPr>
          <w:color w:val="231F20"/>
          <w:spacing w:val="1"/>
        </w:rPr>
        <w:t> </w:t>
      </w:r>
      <w:r>
        <w:rPr>
          <w:color w:val="231F20"/>
        </w:rPr>
        <w:t>trauma within the family. Parenting work may include</w:t>
      </w:r>
      <w:r>
        <w:rPr>
          <w:color w:val="231F20"/>
          <w:spacing w:val="1"/>
        </w:rPr>
        <w:t> </w:t>
      </w:r>
      <w:r>
        <w:rPr>
          <w:color w:val="231F20"/>
        </w:rPr>
        <w:t>identifying</w:t>
      </w:r>
      <w:r>
        <w:rPr>
          <w:color w:val="231F20"/>
          <w:spacing w:val="-9"/>
        </w:rPr>
        <w:t> </w:t>
      </w:r>
      <w:r>
        <w:rPr>
          <w:color w:val="231F20"/>
        </w:rPr>
        <w:t>parental</w:t>
      </w:r>
      <w:r>
        <w:rPr>
          <w:color w:val="231F20"/>
          <w:spacing w:val="-9"/>
        </w:rPr>
        <w:t> </w:t>
      </w:r>
      <w:r>
        <w:rPr>
          <w:color w:val="231F20"/>
        </w:rPr>
        <w:t>mental</w:t>
      </w:r>
      <w:r>
        <w:rPr>
          <w:color w:val="231F20"/>
          <w:spacing w:val="-8"/>
        </w:rPr>
        <w:t> </w:t>
      </w:r>
      <w:r>
        <w:rPr>
          <w:color w:val="231F20"/>
        </w:rPr>
        <w:t>health</w:t>
      </w:r>
      <w:r>
        <w:rPr>
          <w:color w:val="231F20"/>
          <w:spacing w:val="-9"/>
        </w:rPr>
        <w:t> </w:t>
      </w:r>
      <w:r>
        <w:rPr>
          <w:color w:val="231F20"/>
        </w:rPr>
        <w:t>issues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supporting</w:t>
      </w:r>
      <w:r>
        <w:rPr>
          <w:color w:val="231F20"/>
          <w:spacing w:val="-50"/>
        </w:rPr>
        <w:t> </w:t>
      </w:r>
      <w:r>
        <w:rPr>
          <w:color w:val="231F20"/>
        </w:rPr>
        <w:t>parents. In practice a child may need a combination of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-2"/>
        </w:rPr>
        <w:t> </w:t>
      </w:r>
      <w:r>
        <w:rPr>
          <w:color w:val="231F20"/>
        </w:rPr>
        <w:t>approaches.</w:t>
      </w:r>
    </w:p>
    <w:p>
      <w:pPr>
        <w:pStyle w:val="BodyText"/>
      </w:pPr>
    </w:p>
    <w:p>
      <w:pPr>
        <w:pStyle w:val="Heading1"/>
        <w:spacing w:line="256" w:lineRule="auto" w:before="1"/>
      </w:pPr>
      <w:r>
        <w:rPr>
          <w:color w:val="231F20"/>
          <w:w w:val="110"/>
        </w:rPr>
        <w:t>Pathological</w:t>
      </w:r>
      <w:r>
        <w:rPr>
          <w:color w:val="231F20"/>
          <w:spacing w:val="19"/>
          <w:w w:val="110"/>
        </w:rPr>
        <w:t> </w:t>
      </w:r>
      <w:r>
        <w:rPr>
          <w:color w:val="231F20"/>
          <w:w w:val="110"/>
        </w:rPr>
        <w:t>Demand</w:t>
      </w:r>
      <w:r>
        <w:rPr>
          <w:color w:val="231F20"/>
          <w:spacing w:val="20"/>
          <w:w w:val="110"/>
        </w:rPr>
        <w:t> </w:t>
      </w:r>
      <w:r>
        <w:rPr>
          <w:color w:val="231F20"/>
          <w:w w:val="110"/>
        </w:rPr>
        <w:t>Avoidance,</w:t>
      </w:r>
      <w:r>
        <w:rPr>
          <w:color w:val="231F20"/>
          <w:spacing w:val="-64"/>
          <w:w w:val="110"/>
        </w:rPr>
        <w:t> </w:t>
      </w:r>
      <w:r>
        <w:rPr>
          <w:color w:val="231F20"/>
          <w:w w:val="115"/>
        </w:rPr>
        <w:t>attachment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difficulties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ASD</w:t>
      </w:r>
    </w:p>
    <w:p>
      <w:pPr>
        <w:pStyle w:val="BodyText"/>
        <w:spacing w:line="295" w:lineRule="auto" w:before="26"/>
        <w:ind w:left="177" w:right="38"/>
        <w:jc w:val="both"/>
      </w:pP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divergent</w:t>
      </w:r>
      <w:r>
        <w:rPr>
          <w:color w:val="231F20"/>
          <w:spacing w:val="53"/>
        </w:rPr>
        <w:t> </w:t>
      </w:r>
      <w:r>
        <w:rPr>
          <w:color w:val="231F20"/>
        </w:rPr>
        <w:t>opinions</w:t>
      </w:r>
      <w:r>
        <w:rPr>
          <w:color w:val="231F20"/>
          <w:spacing w:val="53"/>
        </w:rPr>
        <w:t> </w:t>
      </w:r>
      <w:r>
        <w:rPr>
          <w:color w:val="231F20"/>
        </w:rPr>
        <w:t>among</w:t>
      </w:r>
      <w:r>
        <w:rPr>
          <w:color w:val="231F20"/>
          <w:spacing w:val="53"/>
        </w:rPr>
        <w:t> </w:t>
      </w:r>
      <w:r>
        <w:rPr>
          <w:color w:val="231F20"/>
        </w:rPr>
        <w:t>colleagues,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48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</w:rPr>
        <w:t>whom</w:t>
      </w:r>
      <w:r>
        <w:rPr>
          <w:color w:val="231F20"/>
          <w:spacing w:val="49"/>
        </w:rPr>
        <w:t> </w:t>
      </w:r>
      <w:r>
        <w:rPr>
          <w:color w:val="231F20"/>
        </w:rPr>
        <w:t>have</w:t>
      </w:r>
      <w:r>
        <w:rPr>
          <w:color w:val="231F20"/>
          <w:spacing w:val="48"/>
        </w:rPr>
        <w:t> </w:t>
      </w:r>
      <w:r>
        <w:rPr>
          <w:color w:val="231F20"/>
        </w:rPr>
        <w:t>been</w:t>
      </w:r>
      <w:r>
        <w:rPr>
          <w:color w:val="231F20"/>
          <w:spacing w:val="49"/>
        </w:rPr>
        <w:t> </w:t>
      </w:r>
      <w:r>
        <w:rPr>
          <w:color w:val="231F20"/>
        </w:rPr>
        <w:t>told</w:t>
      </w:r>
      <w:r>
        <w:rPr>
          <w:color w:val="231F20"/>
          <w:spacing w:val="49"/>
        </w:rPr>
        <w:t> </w:t>
      </w:r>
      <w:r>
        <w:rPr>
          <w:color w:val="231F20"/>
        </w:rPr>
        <w:t>that</w:t>
      </w:r>
      <w:r>
        <w:rPr>
          <w:color w:val="231F20"/>
          <w:spacing w:val="48"/>
        </w:rPr>
        <w:t> </w:t>
      </w:r>
      <w:r>
        <w:rPr>
          <w:color w:val="231F20"/>
        </w:rPr>
        <w:t>it</w:t>
      </w:r>
      <w:r>
        <w:rPr>
          <w:color w:val="231F20"/>
          <w:spacing w:val="49"/>
        </w:rPr>
        <w:t> </w:t>
      </w:r>
      <w:r>
        <w:rPr>
          <w:color w:val="231F20"/>
        </w:rPr>
        <w:t>is</w:t>
      </w:r>
      <w:r>
        <w:rPr>
          <w:color w:val="231F20"/>
          <w:spacing w:val="49"/>
        </w:rPr>
        <w:t> </w:t>
      </w:r>
      <w:r>
        <w:rPr>
          <w:color w:val="231F20"/>
        </w:rPr>
        <w:t>impossible</w:t>
      </w:r>
      <w:r>
        <w:rPr>
          <w:color w:val="231F20"/>
          <w:spacing w:val="-51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disentangle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from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autistic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conditions or to identify attachment issues within the</w:t>
      </w:r>
      <w:r>
        <w:rPr>
          <w:color w:val="231F20"/>
          <w:spacing w:val="1"/>
        </w:rPr>
        <w:t> </w:t>
      </w:r>
      <w:r>
        <w:rPr>
          <w:color w:val="231F20"/>
        </w:rPr>
        <w:t>ASD diagnostic presentation. There are of course other</w:t>
      </w:r>
      <w:r>
        <w:rPr>
          <w:color w:val="231F20"/>
          <w:spacing w:val="-50"/>
        </w:rPr>
        <w:t> </w:t>
      </w:r>
      <w:r>
        <w:rPr>
          <w:color w:val="231F20"/>
        </w:rPr>
        <w:t>diagnoses and debates, which overlap with the whole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8"/>
        </w:rPr>
        <w:t> </w:t>
      </w:r>
      <w:r>
        <w:rPr>
          <w:color w:val="231F20"/>
        </w:rPr>
        <w:t>conundrum,</w:t>
      </w:r>
      <w:r>
        <w:rPr>
          <w:color w:val="231F20"/>
          <w:spacing w:val="8"/>
        </w:rPr>
        <w:t> </w:t>
      </w:r>
      <w:r>
        <w:rPr>
          <w:color w:val="231F20"/>
        </w:rPr>
        <w:t>which</w:t>
      </w:r>
      <w:r>
        <w:rPr>
          <w:color w:val="231F20"/>
          <w:spacing w:val="9"/>
        </w:rPr>
        <w:t> </w:t>
      </w:r>
      <w:r>
        <w:rPr>
          <w:color w:val="231F20"/>
        </w:rPr>
        <w:t>often</w:t>
      </w:r>
      <w:r>
        <w:rPr>
          <w:color w:val="231F20"/>
          <w:spacing w:val="8"/>
        </w:rPr>
        <w:t> </w:t>
      </w:r>
      <w:r>
        <w:rPr>
          <w:color w:val="231F20"/>
        </w:rPr>
        <w:t>surrounds</w:t>
      </w:r>
      <w:r>
        <w:rPr>
          <w:color w:val="231F20"/>
          <w:spacing w:val="8"/>
        </w:rPr>
        <w:t> </w:t>
      </w:r>
      <w:r>
        <w:rPr>
          <w:color w:val="231F20"/>
        </w:rPr>
        <w:t>complex</w:t>
      </w:r>
    </w:p>
    <w:p>
      <w:pPr>
        <w:pStyle w:val="BodyText"/>
        <w:spacing w:line="295" w:lineRule="auto" w:before="57"/>
        <w:ind w:left="177" w:right="114"/>
        <w:jc w:val="both"/>
      </w:pPr>
      <w:r>
        <w:rPr/>
        <w:br w:type="column"/>
      </w:r>
      <w:r>
        <w:rPr>
          <w:rFonts w:ascii="Tahoma" w:hAnsi="Tahoma"/>
          <w:color w:val="231F20"/>
        </w:rPr>
        <w:t>autistic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presentations.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Elizabeth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Newson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first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recog</w:t>
      </w:r>
      <w:r>
        <w:rPr>
          <w:color w:val="231F20"/>
        </w:rPr>
        <w:t>-</w:t>
      </w:r>
      <w:r>
        <w:rPr>
          <w:color w:val="231F20"/>
          <w:spacing w:val="-50"/>
        </w:rPr>
        <w:t> </w:t>
      </w:r>
      <w:r>
        <w:rPr>
          <w:color w:val="231F20"/>
        </w:rPr>
        <w:t>nised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named</w:t>
      </w:r>
      <w:r>
        <w:rPr>
          <w:color w:val="231F20"/>
          <w:spacing w:val="1"/>
        </w:rPr>
        <w:t> </w:t>
      </w:r>
      <w:r>
        <w:rPr>
          <w:color w:val="231F20"/>
        </w:rPr>
        <w:t>Pathological</w:t>
      </w:r>
      <w:r>
        <w:rPr>
          <w:color w:val="231F20"/>
          <w:spacing w:val="1"/>
        </w:rPr>
        <w:t> </w:t>
      </w:r>
      <w:r>
        <w:rPr>
          <w:color w:val="231F20"/>
        </w:rPr>
        <w:t>Demand</w:t>
      </w:r>
      <w:r>
        <w:rPr>
          <w:color w:val="231F20"/>
          <w:spacing w:val="1"/>
        </w:rPr>
        <w:t> </w:t>
      </w:r>
      <w:r>
        <w:rPr>
          <w:color w:val="231F20"/>
        </w:rPr>
        <w:t>Avoidance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-50"/>
        </w:rPr>
        <w:t> </w:t>
      </w:r>
      <w:r>
        <w:rPr>
          <w:color w:val="231F20"/>
        </w:rPr>
        <w:t>PDA</w:t>
      </w:r>
      <w:r>
        <w:rPr>
          <w:color w:val="231F20"/>
          <w:spacing w:val="-4"/>
        </w:rPr>
        <w:t> </w:t>
      </w:r>
      <w:r>
        <w:rPr>
          <w:color w:val="231F20"/>
        </w:rPr>
        <w:t>(Newson,</w:t>
      </w:r>
      <w:r>
        <w:rPr>
          <w:color w:val="231F20"/>
          <w:spacing w:val="-3"/>
        </w:rPr>
        <w:t> </w:t>
      </w:r>
      <w:r>
        <w:rPr>
          <w:color w:val="231F20"/>
        </w:rPr>
        <w:t>Le</w:t>
      </w:r>
      <w:r>
        <w:rPr>
          <w:color w:val="231F20"/>
          <w:spacing w:val="-3"/>
        </w:rPr>
        <w:t> </w:t>
      </w:r>
      <w:r>
        <w:rPr>
          <w:color w:val="231F20"/>
        </w:rPr>
        <w:t>Marechal,</w:t>
      </w:r>
      <w:r>
        <w:rPr>
          <w:color w:val="231F20"/>
          <w:spacing w:val="-3"/>
        </w:rPr>
        <w:t> </w:t>
      </w:r>
      <w:r>
        <w:rPr>
          <w:color w:val="231F20"/>
        </w:rPr>
        <w:t>D,</w:t>
      </w:r>
      <w:r>
        <w:rPr>
          <w:color w:val="231F20"/>
          <w:spacing w:val="-3"/>
        </w:rPr>
        <w:t> </w:t>
      </w:r>
      <w:r>
        <w:rPr>
          <w:color w:val="231F20"/>
        </w:rPr>
        <w:t>2003)</w:t>
      </w:r>
      <w:r>
        <w:rPr>
          <w:color w:val="231F20"/>
          <w:spacing w:val="-3"/>
        </w:rPr>
        <w:t> </w:t>
      </w:r>
      <w:r>
        <w:rPr>
          <w:color w:val="231F20"/>
        </w:rPr>
        <w:t>later</w:t>
      </w:r>
      <w:r>
        <w:rPr>
          <w:color w:val="231F20"/>
          <w:spacing w:val="-3"/>
        </w:rPr>
        <w:t> </w:t>
      </w:r>
      <w:r>
        <w:rPr>
          <w:color w:val="231F20"/>
        </w:rPr>
        <w:t>renamed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51"/>
        </w:rPr>
        <w:t> </w:t>
      </w:r>
      <w:r>
        <w:rPr>
          <w:color w:val="231F20"/>
        </w:rPr>
        <w:t>others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Extreme</w:t>
      </w:r>
      <w:r>
        <w:rPr>
          <w:color w:val="231F20"/>
          <w:spacing w:val="-6"/>
        </w:rPr>
        <w:t> </w:t>
      </w:r>
      <w:r>
        <w:rPr>
          <w:color w:val="231F20"/>
        </w:rPr>
        <w:t>Demand</w:t>
      </w:r>
      <w:r>
        <w:rPr>
          <w:color w:val="231F20"/>
          <w:spacing w:val="-5"/>
        </w:rPr>
        <w:t> </w:t>
      </w:r>
      <w:r>
        <w:rPr>
          <w:color w:val="231F20"/>
        </w:rPr>
        <w:t>Avoidance</w:t>
      </w:r>
      <w:r>
        <w:rPr>
          <w:color w:val="231F20"/>
          <w:spacing w:val="-6"/>
        </w:rPr>
        <w:t> </w:t>
      </w:r>
      <w:r>
        <w:rPr>
          <w:color w:val="231F20"/>
        </w:rPr>
        <w:t>(EDA)</w:t>
      </w:r>
      <w:r>
        <w:rPr>
          <w:color w:val="231F20"/>
          <w:spacing w:val="-6"/>
        </w:rPr>
        <w:t> </w:t>
      </w:r>
      <w:r>
        <w:rPr>
          <w:color w:val="231F20"/>
        </w:rPr>
        <w:t>(O’Nions,</w:t>
      </w:r>
      <w:r>
        <w:rPr>
          <w:color w:val="231F20"/>
          <w:spacing w:val="-50"/>
        </w:rPr>
        <w:t> </w:t>
      </w:r>
      <w:r>
        <w:rPr>
          <w:color w:val="231F20"/>
        </w:rPr>
        <w:t>Christie,</w:t>
      </w:r>
      <w:r>
        <w:rPr>
          <w:color w:val="231F20"/>
          <w:spacing w:val="1"/>
        </w:rPr>
        <w:t> </w:t>
      </w:r>
      <w:r>
        <w:rPr>
          <w:color w:val="231F20"/>
        </w:rPr>
        <w:t>Gould,</w:t>
      </w:r>
      <w:r>
        <w:rPr>
          <w:color w:val="231F20"/>
          <w:spacing w:val="1"/>
        </w:rPr>
        <w:t> </w:t>
      </w:r>
      <w:r>
        <w:rPr>
          <w:color w:val="231F20"/>
        </w:rPr>
        <w:t>2014).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still</w:t>
      </w:r>
      <w:r>
        <w:rPr>
          <w:color w:val="231F20"/>
          <w:spacing w:val="1"/>
        </w:rPr>
        <w:t> </w:t>
      </w:r>
      <w:r>
        <w:rPr>
          <w:color w:val="231F20"/>
        </w:rPr>
        <w:t>debate</w:t>
      </w:r>
      <w:r>
        <w:rPr>
          <w:color w:val="231F20"/>
          <w:spacing w:val="1"/>
        </w:rPr>
        <w:t> </w:t>
      </w:r>
      <w:r>
        <w:rPr>
          <w:color w:val="231F20"/>
        </w:rPr>
        <w:t>among</w:t>
      </w:r>
      <w:r>
        <w:rPr>
          <w:color w:val="231F20"/>
          <w:spacing w:val="-50"/>
        </w:rPr>
        <w:t> </w:t>
      </w:r>
      <w:r>
        <w:rPr>
          <w:color w:val="231F20"/>
        </w:rPr>
        <w:t>clinicians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whether</w:t>
      </w:r>
      <w:r>
        <w:rPr>
          <w:color w:val="231F20"/>
          <w:spacing w:val="-4"/>
        </w:rPr>
        <w:t> </w:t>
      </w:r>
      <w:r>
        <w:rPr>
          <w:color w:val="231F20"/>
        </w:rPr>
        <w:t>PDA</w:t>
      </w:r>
      <w:r>
        <w:rPr>
          <w:color w:val="231F20"/>
          <w:spacing w:val="-4"/>
        </w:rPr>
        <w:t> </w:t>
      </w:r>
      <w:r>
        <w:rPr>
          <w:color w:val="231F20"/>
        </w:rPr>
        <w:t>should</w:t>
      </w:r>
      <w:r>
        <w:rPr>
          <w:color w:val="231F20"/>
          <w:spacing w:val="-4"/>
        </w:rPr>
        <w:t> </w:t>
      </w:r>
      <w:r>
        <w:rPr>
          <w:color w:val="231F20"/>
        </w:rPr>
        <w:t>exist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separate</w:t>
      </w:r>
      <w:r>
        <w:rPr>
          <w:color w:val="231F20"/>
          <w:spacing w:val="-51"/>
        </w:rPr>
        <w:t> </w:t>
      </w:r>
      <w:r>
        <w:rPr>
          <w:color w:val="231F20"/>
        </w:rPr>
        <w:t>diagnostic</w:t>
      </w:r>
      <w:r>
        <w:rPr>
          <w:color w:val="231F20"/>
          <w:spacing w:val="26"/>
        </w:rPr>
        <w:t> </w:t>
      </w:r>
      <w:r>
        <w:rPr>
          <w:color w:val="231F20"/>
        </w:rPr>
        <w:t>category.</w:t>
      </w:r>
      <w:r>
        <w:rPr>
          <w:color w:val="231F20"/>
          <w:spacing w:val="26"/>
        </w:rPr>
        <w:t> </w:t>
      </w:r>
      <w:r>
        <w:rPr>
          <w:color w:val="231F20"/>
        </w:rPr>
        <w:t>As</w:t>
      </w:r>
      <w:r>
        <w:rPr>
          <w:color w:val="231F20"/>
          <w:spacing w:val="26"/>
        </w:rPr>
        <w:t> </w:t>
      </w:r>
      <w:r>
        <w:rPr>
          <w:color w:val="231F20"/>
        </w:rPr>
        <w:t>yet</w:t>
      </w:r>
      <w:r>
        <w:rPr>
          <w:color w:val="231F20"/>
          <w:spacing w:val="26"/>
        </w:rPr>
        <w:t> </w:t>
      </w:r>
      <w:r>
        <w:rPr>
          <w:color w:val="231F20"/>
        </w:rPr>
        <w:t>it</w:t>
      </w:r>
      <w:r>
        <w:rPr>
          <w:color w:val="231F20"/>
          <w:spacing w:val="27"/>
        </w:rPr>
        <w:t> </w:t>
      </w:r>
      <w:r>
        <w:rPr>
          <w:color w:val="231F20"/>
        </w:rPr>
        <w:t>is</w:t>
      </w:r>
      <w:r>
        <w:rPr>
          <w:color w:val="231F20"/>
          <w:spacing w:val="26"/>
        </w:rPr>
        <w:t> </w:t>
      </w:r>
      <w:r>
        <w:rPr>
          <w:color w:val="231F20"/>
        </w:rPr>
        <w:t>not</w:t>
      </w:r>
      <w:r>
        <w:rPr>
          <w:color w:val="231F20"/>
          <w:spacing w:val="26"/>
        </w:rPr>
        <w:t> </w:t>
      </w:r>
      <w:r>
        <w:rPr>
          <w:color w:val="231F20"/>
        </w:rPr>
        <w:t>included</w:t>
      </w:r>
      <w:r>
        <w:rPr>
          <w:color w:val="231F20"/>
          <w:spacing w:val="26"/>
        </w:rPr>
        <w:t> </w:t>
      </w:r>
      <w:r>
        <w:rPr>
          <w:color w:val="231F20"/>
        </w:rPr>
        <w:t>as</w:t>
      </w:r>
      <w:r>
        <w:rPr>
          <w:color w:val="231F20"/>
          <w:spacing w:val="27"/>
        </w:rPr>
        <w:t> </w:t>
      </w:r>
      <w:r>
        <w:rPr>
          <w:color w:val="231F20"/>
        </w:rPr>
        <w:t>such</w:t>
      </w:r>
      <w:r>
        <w:rPr>
          <w:color w:val="231F20"/>
          <w:spacing w:val="-51"/>
        </w:rPr>
        <w:t> </w:t>
      </w:r>
      <w:r>
        <w:rPr>
          <w:color w:val="231F20"/>
        </w:rPr>
        <w:t>in DSM-5 or ICD-10. Those clinicians who feel it does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warrant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a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separate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diagnostic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category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feel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it</w:t>
      </w:r>
      <w:r>
        <w:rPr>
          <w:rFonts w:ascii="Tahoma" w:hAnsi="Tahoma"/>
          <w:color w:val="231F20"/>
          <w:spacing w:val="-5"/>
        </w:rPr>
        <w:t> </w:t>
      </w:r>
      <w:r>
        <w:rPr>
          <w:rFonts w:ascii="Tahoma" w:hAnsi="Tahoma"/>
          <w:color w:val="231F20"/>
        </w:rPr>
        <w:t>fits</w:t>
      </w:r>
      <w:r>
        <w:rPr>
          <w:rFonts w:ascii="Tahoma" w:hAnsi="Tahoma"/>
          <w:color w:val="231F20"/>
          <w:spacing w:val="-6"/>
        </w:rPr>
        <w:t> </w:t>
      </w:r>
      <w:r>
        <w:rPr>
          <w:rFonts w:ascii="Tahoma" w:hAnsi="Tahoma"/>
          <w:color w:val="231F20"/>
        </w:rPr>
        <w:t>within</w:t>
      </w:r>
      <w:r>
        <w:rPr>
          <w:rFonts w:ascii="Tahoma" w:hAnsi="Tahoma"/>
          <w:color w:val="231F20"/>
          <w:spacing w:val="-57"/>
        </w:rPr>
        <w:t> </w:t>
      </w:r>
      <w:r>
        <w:rPr>
          <w:color w:val="231F20"/>
        </w:rPr>
        <w:t>the autism spectrum whereas others question whether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better</w:t>
      </w:r>
      <w:r>
        <w:rPr>
          <w:color w:val="231F20"/>
          <w:spacing w:val="2"/>
        </w:rPr>
        <w:t> </w:t>
      </w:r>
      <w:r>
        <w:rPr>
          <w:color w:val="231F20"/>
        </w:rPr>
        <w:t>placed</w:t>
      </w:r>
      <w:r>
        <w:rPr>
          <w:color w:val="231F20"/>
          <w:spacing w:val="2"/>
        </w:rPr>
        <w:t> </w:t>
      </w:r>
      <w:r>
        <w:rPr>
          <w:color w:val="231F20"/>
        </w:rPr>
        <w:t>as</w:t>
      </w:r>
      <w:r>
        <w:rPr>
          <w:color w:val="231F20"/>
          <w:spacing w:val="2"/>
        </w:rPr>
        <w:t> </w:t>
      </w:r>
      <w:r>
        <w:rPr>
          <w:color w:val="231F20"/>
        </w:rPr>
        <w:t>an</w:t>
      </w:r>
      <w:r>
        <w:rPr>
          <w:color w:val="231F20"/>
          <w:spacing w:val="3"/>
        </w:rPr>
        <w:t> </w:t>
      </w:r>
      <w:r>
        <w:rPr>
          <w:color w:val="231F20"/>
        </w:rPr>
        <w:t>attachment</w:t>
      </w:r>
      <w:r>
        <w:rPr>
          <w:color w:val="231F20"/>
          <w:spacing w:val="2"/>
        </w:rPr>
        <w:t> </w:t>
      </w:r>
      <w:r>
        <w:rPr>
          <w:color w:val="231F20"/>
        </w:rPr>
        <w:t>disorder.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90" w:lineRule="auto" w:before="1"/>
        <w:ind w:left="177" w:right="114"/>
        <w:jc w:val="both"/>
      </w:pPr>
      <w:r>
        <w:rPr>
          <w:color w:val="231F20"/>
        </w:rPr>
        <w:t>Children with autism and features of PDA have surface</w:t>
      </w:r>
      <w:r>
        <w:rPr>
          <w:color w:val="231F20"/>
          <w:spacing w:val="-50"/>
        </w:rPr>
        <w:t> </w:t>
      </w:r>
      <w:r>
        <w:rPr>
          <w:rFonts w:ascii="Tahoma" w:hAnsi="Tahoma"/>
          <w:color w:val="231F20"/>
        </w:rPr>
        <w:t>similarities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with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those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with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attachment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difficulties.</w:t>
      </w:r>
      <w:r>
        <w:rPr>
          <w:rFonts w:ascii="Tahoma" w:hAnsi="Tahoma"/>
          <w:color w:val="231F20"/>
          <w:spacing w:val="-15"/>
        </w:rPr>
        <w:t> </w:t>
      </w:r>
      <w:r>
        <w:rPr>
          <w:rFonts w:ascii="Tahoma" w:hAnsi="Tahoma"/>
          <w:color w:val="231F20"/>
        </w:rPr>
        <w:t>There</w:t>
      </w:r>
      <w:r>
        <w:rPr>
          <w:rFonts w:ascii="Tahoma" w:hAnsi="Tahoma"/>
          <w:color w:val="231F20"/>
          <w:spacing w:val="-56"/>
        </w:rPr>
        <w:t> </w:t>
      </w:r>
      <w:r>
        <w:rPr>
          <w:rFonts w:ascii="Tahoma" w:hAnsi="Tahoma"/>
          <w:color w:val="231F20"/>
        </w:rPr>
        <w:t>is a lack of research to date linking attachment difficul</w:t>
      </w:r>
      <w:r>
        <w:rPr>
          <w:color w:val="231F20"/>
        </w:rPr>
        <w:t>-</w:t>
      </w:r>
      <w:r>
        <w:rPr>
          <w:color w:val="231F20"/>
          <w:spacing w:val="-50"/>
        </w:rPr>
        <w:t> </w:t>
      </w:r>
      <w:r>
        <w:rPr>
          <w:color w:val="231F20"/>
        </w:rPr>
        <w:t>ties/disorder with PDA; however, we notice that these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children often appear to find it hard to make trusting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  <w:spacing w:val="-1"/>
        </w:rPr>
        <w:t>(securely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attached)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relationships.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Further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work</w:t>
      </w:r>
      <w:r>
        <w:rPr>
          <w:color w:val="231F20"/>
          <w:spacing w:val="-17"/>
        </w:rPr>
        <w:t> </w:t>
      </w:r>
      <w:r>
        <w:rPr>
          <w:color w:val="231F20"/>
        </w:rPr>
        <w:t>is</w:t>
      </w:r>
      <w:r>
        <w:rPr>
          <w:color w:val="231F20"/>
          <w:spacing w:val="-17"/>
        </w:rPr>
        <w:t> </w:t>
      </w:r>
      <w:r>
        <w:rPr>
          <w:color w:val="231F20"/>
        </w:rPr>
        <w:t>needed</w:t>
      </w:r>
      <w:r>
        <w:rPr>
          <w:color w:val="231F20"/>
          <w:spacing w:val="-50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disentangle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important</w:t>
      </w:r>
      <w:r>
        <w:rPr>
          <w:color w:val="231F20"/>
          <w:spacing w:val="-6"/>
        </w:rPr>
        <w:t> </w:t>
      </w:r>
      <w:r>
        <w:rPr>
          <w:color w:val="231F20"/>
        </w:rPr>
        <w:t>area.</w:t>
      </w:r>
      <w:r>
        <w:rPr>
          <w:color w:val="231F20"/>
          <w:spacing w:val="-7"/>
        </w:rPr>
        <w:t> </w:t>
      </w:r>
      <w:r>
        <w:rPr>
          <w:color w:val="231F20"/>
        </w:rPr>
        <w:t>Indeed,</w:t>
      </w:r>
      <w:r>
        <w:rPr>
          <w:color w:val="231F20"/>
          <w:spacing w:val="-7"/>
        </w:rPr>
        <w:t> </w:t>
      </w:r>
      <w:r>
        <w:rPr>
          <w:color w:val="231F20"/>
        </w:rPr>
        <w:t>O’Nions</w:t>
      </w:r>
      <w:r>
        <w:rPr>
          <w:color w:val="231F20"/>
          <w:spacing w:val="-6"/>
        </w:rPr>
        <w:t> </w:t>
      </w:r>
      <w:r>
        <w:rPr>
          <w:color w:val="231F20"/>
        </w:rPr>
        <w:t>et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51"/>
        </w:rPr>
        <w:t> </w:t>
      </w:r>
      <w:r>
        <w:rPr>
          <w:color w:val="231F20"/>
        </w:rPr>
        <w:t>(2016)</w:t>
      </w:r>
      <w:r>
        <w:rPr>
          <w:color w:val="231F20"/>
          <w:spacing w:val="-6"/>
        </w:rPr>
        <w:t> </w:t>
      </w:r>
      <w:r>
        <w:rPr>
          <w:color w:val="231F20"/>
        </w:rPr>
        <w:t>reinforce</w:t>
      </w:r>
      <w:r>
        <w:rPr>
          <w:color w:val="231F20"/>
          <w:spacing w:val="-6"/>
        </w:rPr>
        <w:t> </w:t>
      </w:r>
      <w:r>
        <w:rPr>
          <w:color w:val="231F20"/>
        </w:rPr>
        <w:t>this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</w:rPr>
        <w:t>conclusion</w:t>
      </w:r>
      <w:r>
        <w:rPr>
          <w:color w:val="231F20"/>
          <w:spacing w:val="-6"/>
        </w:rPr>
        <w:t> </w:t>
      </w:r>
      <w:r>
        <w:rPr>
          <w:color w:val="231F20"/>
        </w:rPr>
        <w:t>suggesting:</w:t>
      </w:r>
    </w:p>
    <w:p>
      <w:pPr>
        <w:spacing w:line="297" w:lineRule="auto" w:before="139"/>
        <w:ind w:left="574" w:right="0" w:firstLine="52"/>
        <w:jc w:val="left"/>
        <w:rPr>
          <w:i/>
          <w:sz w:val="19"/>
        </w:rPr>
      </w:pPr>
      <w:r>
        <w:rPr>
          <w:i/>
          <w:color w:val="231F20"/>
          <w:sz w:val="19"/>
        </w:rPr>
        <w:t>“It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may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also</w:t>
      </w:r>
      <w:r>
        <w:rPr>
          <w:i/>
          <w:color w:val="231F20"/>
          <w:spacing w:val="2"/>
          <w:sz w:val="19"/>
        </w:rPr>
        <w:t> </w:t>
      </w:r>
      <w:r>
        <w:rPr>
          <w:i/>
          <w:color w:val="231F20"/>
          <w:sz w:val="19"/>
        </w:rPr>
        <w:t>be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2"/>
          <w:sz w:val="19"/>
        </w:rPr>
        <w:t> </w:t>
      </w:r>
      <w:r>
        <w:rPr>
          <w:i/>
          <w:color w:val="231F20"/>
          <w:sz w:val="19"/>
        </w:rPr>
        <w:t>interest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to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examine</w:t>
      </w:r>
      <w:r>
        <w:rPr>
          <w:i/>
          <w:color w:val="231F20"/>
          <w:spacing w:val="2"/>
          <w:sz w:val="19"/>
        </w:rPr>
        <w:t> </w:t>
      </w:r>
      <w:r>
        <w:rPr>
          <w:i/>
          <w:color w:val="231F20"/>
          <w:sz w:val="19"/>
        </w:rPr>
        <w:t>attachment</w:t>
      </w:r>
      <w:r>
        <w:rPr>
          <w:i/>
          <w:color w:val="231F20"/>
          <w:spacing w:val="-50"/>
          <w:sz w:val="19"/>
        </w:rPr>
        <w:t> </w:t>
      </w:r>
      <w:r>
        <w:rPr>
          <w:i/>
          <w:color w:val="231F20"/>
          <w:sz w:val="19"/>
        </w:rPr>
        <w:t>patterns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z w:val="19"/>
        </w:rPr>
        <w:t>and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z w:val="19"/>
        </w:rPr>
        <w:t>the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z w:val="19"/>
        </w:rPr>
        <w:t>processes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z w:val="19"/>
        </w:rPr>
        <w:t>by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z w:val="19"/>
        </w:rPr>
        <w:t>which</w:t>
      </w:r>
      <w:r>
        <w:rPr>
          <w:i/>
          <w:color w:val="231F20"/>
          <w:spacing w:val="6"/>
          <w:sz w:val="19"/>
        </w:rPr>
        <w:t> </w:t>
      </w:r>
      <w:r>
        <w:rPr>
          <w:i/>
          <w:color w:val="231F20"/>
          <w:sz w:val="19"/>
        </w:rPr>
        <w:t>these</w:t>
      </w:r>
      <w:r>
        <w:rPr>
          <w:i/>
          <w:color w:val="231F20"/>
          <w:spacing w:val="7"/>
          <w:sz w:val="19"/>
        </w:rPr>
        <w:t> </w:t>
      </w:r>
      <w:r>
        <w:rPr>
          <w:i/>
          <w:color w:val="231F20"/>
          <w:sz w:val="19"/>
        </w:rPr>
        <w:t>may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come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about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in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children</w:t>
      </w:r>
      <w:r>
        <w:rPr>
          <w:i/>
          <w:color w:val="231F20"/>
          <w:spacing w:val="2"/>
          <w:sz w:val="19"/>
        </w:rPr>
        <w:t> </w:t>
      </w:r>
      <w:r>
        <w:rPr>
          <w:i/>
          <w:color w:val="231F20"/>
          <w:sz w:val="19"/>
        </w:rPr>
        <w:t>with</w:t>
      </w:r>
      <w:r>
        <w:rPr>
          <w:i/>
          <w:color w:val="231F20"/>
          <w:spacing w:val="1"/>
          <w:sz w:val="19"/>
        </w:rPr>
        <w:t> </w:t>
      </w:r>
      <w:r>
        <w:rPr>
          <w:i/>
          <w:color w:val="231F20"/>
          <w:sz w:val="19"/>
        </w:rPr>
        <w:t>PDA.”</w:t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spacing w:line="295" w:lineRule="auto"/>
        <w:ind w:left="177" w:right="114"/>
        <w:jc w:val="both"/>
      </w:pPr>
      <w:r>
        <w:rPr>
          <w:color w:val="231F20"/>
        </w:rPr>
        <w:t>The controversy around PDA/EDA relates in part to</w:t>
      </w:r>
      <w:r>
        <w:rPr>
          <w:color w:val="231F20"/>
          <w:spacing w:val="1"/>
        </w:rPr>
        <w:t> </w:t>
      </w:r>
      <w:r>
        <w:rPr>
          <w:color w:val="231F20"/>
        </w:rPr>
        <w:t>whether or not it falls on the autistic spectrum. Wing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21"/>
        </w:rPr>
        <w:t> </w:t>
      </w:r>
      <w:r>
        <w:rPr>
          <w:color w:val="231F20"/>
        </w:rPr>
        <w:t>Gould</w:t>
      </w:r>
      <w:r>
        <w:rPr>
          <w:color w:val="231F20"/>
          <w:spacing w:val="22"/>
        </w:rPr>
        <w:t> </w:t>
      </w:r>
      <w:r>
        <w:rPr>
          <w:color w:val="231F20"/>
        </w:rPr>
        <w:t>have</w:t>
      </w:r>
      <w:r>
        <w:rPr>
          <w:color w:val="231F20"/>
          <w:spacing w:val="22"/>
        </w:rPr>
        <w:t> </w:t>
      </w:r>
      <w:r>
        <w:rPr>
          <w:color w:val="231F20"/>
        </w:rPr>
        <w:t>incorporated</w:t>
      </w:r>
      <w:r>
        <w:rPr>
          <w:color w:val="231F20"/>
          <w:spacing w:val="21"/>
        </w:rPr>
        <w:t> </w:t>
      </w:r>
      <w:r>
        <w:rPr>
          <w:color w:val="231F20"/>
        </w:rPr>
        <w:t>it</w:t>
      </w:r>
      <w:r>
        <w:rPr>
          <w:color w:val="231F20"/>
          <w:spacing w:val="22"/>
        </w:rPr>
        <w:t> </w:t>
      </w:r>
      <w:r>
        <w:rPr>
          <w:color w:val="231F20"/>
        </w:rPr>
        <w:t>into</w:t>
      </w:r>
      <w:r>
        <w:rPr>
          <w:color w:val="231F20"/>
          <w:spacing w:val="22"/>
        </w:rPr>
        <w:t> </w:t>
      </w:r>
      <w:r>
        <w:rPr>
          <w:color w:val="231F20"/>
        </w:rPr>
        <w:t>the</w:t>
      </w:r>
      <w:r>
        <w:rPr>
          <w:color w:val="231F20"/>
          <w:spacing w:val="22"/>
        </w:rPr>
        <w:t> </w:t>
      </w:r>
      <w:r>
        <w:rPr>
          <w:color w:val="231F20"/>
        </w:rPr>
        <w:t>DISCO-11</w:t>
      </w:r>
      <w:r>
        <w:rPr>
          <w:color w:val="231F20"/>
          <w:spacing w:val="21"/>
        </w:rPr>
        <w:t> </w:t>
      </w:r>
      <w:r>
        <w:rPr>
          <w:color w:val="231F20"/>
        </w:rPr>
        <w:t>as</w:t>
      </w:r>
      <w:r>
        <w:rPr>
          <w:color w:val="231F20"/>
          <w:spacing w:val="-50"/>
        </w:rPr>
        <w:t> </w:t>
      </w:r>
      <w:r>
        <w:rPr>
          <w:color w:val="231F20"/>
        </w:rPr>
        <w:t>a</w:t>
      </w:r>
      <w:r>
        <w:rPr>
          <w:color w:val="231F20"/>
          <w:spacing w:val="32"/>
        </w:rPr>
        <w:t> </w:t>
      </w:r>
      <w:r>
        <w:rPr>
          <w:color w:val="231F20"/>
        </w:rPr>
        <w:t>subcategory</w:t>
      </w:r>
      <w:r>
        <w:rPr>
          <w:color w:val="231F20"/>
          <w:spacing w:val="32"/>
        </w:rPr>
        <w:t> </w:t>
      </w:r>
      <w:r>
        <w:rPr>
          <w:color w:val="231F20"/>
        </w:rPr>
        <w:t>of</w:t>
      </w:r>
      <w:r>
        <w:rPr>
          <w:color w:val="231F20"/>
          <w:spacing w:val="32"/>
        </w:rPr>
        <w:t> </w:t>
      </w:r>
      <w:r>
        <w:rPr>
          <w:color w:val="231F20"/>
        </w:rPr>
        <w:t>autism.</w:t>
      </w:r>
      <w:r>
        <w:rPr>
          <w:color w:val="231F20"/>
          <w:spacing w:val="33"/>
        </w:rPr>
        <w:t> </w:t>
      </w:r>
      <w:r>
        <w:rPr>
          <w:color w:val="231F20"/>
        </w:rPr>
        <w:t>Further</w:t>
      </w:r>
      <w:r>
        <w:rPr>
          <w:color w:val="231F20"/>
          <w:spacing w:val="32"/>
        </w:rPr>
        <w:t> </w:t>
      </w:r>
      <w:r>
        <w:rPr>
          <w:color w:val="231F20"/>
        </w:rPr>
        <w:t>work</w:t>
      </w:r>
      <w:r>
        <w:rPr>
          <w:color w:val="231F20"/>
          <w:spacing w:val="32"/>
        </w:rPr>
        <w:t> </w:t>
      </w:r>
      <w:r>
        <w:rPr>
          <w:color w:val="231F20"/>
        </w:rPr>
        <w:t>by</w:t>
      </w:r>
      <w:r>
        <w:rPr>
          <w:color w:val="231F20"/>
          <w:spacing w:val="33"/>
        </w:rPr>
        <w:t> </w:t>
      </w:r>
      <w:r>
        <w:rPr>
          <w:color w:val="231F20"/>
        </w:rPr>
        <w:t>O’Nions</w:t>
      </w:r>
      <w:r>
        <w:rPr>
          <w:color w:val="231F20"/>
          <w:spacing w:val="32"/>
        </w:rPr>
        <w:t> </w:t>
      </w:r>
      <w:r>
        <w:rPr>
          <w:color w:val="231F20"/>
        </w:rPr>
        <w:t>et</w:t>
      </w:r>
      <w:r>
        <w:rPr>
          <w:color w:val="231F20"/>
          <w:spacing w:val="-50"/>
        </w:rPr>
        <w:t> </w:t>
      </w:r>
      <w:r>
        <w:rPr>
          <w:color w:val="231F20"/>
        </w:rPr>
        <w:t>al (2016) found PDA within the ASD population to be</w:t>
      </w:r>
      <w:r>
        <w:rPr>
          <w:color w:val="231F20"/>
          <w:spacing w:val="1"/>
        </w:rPr>
        <w:t> </w:t>
      </w:r>
      <w:r>
        <w:rPr>
          <w:color w:val="231F20"/>
        </w:rPr>
        <w:t>consistent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Newson’s</w:t>
      </w:r>
      <w:r>
        <w:rPr>
          <w:color w:val="231F20"/>
          <w:spacing w:val="52"/>
        </w:rPr>
        <w:t> </w:t>
      </w:r>
      <w:r>
        <w:rPr>
          <w:color w:val="231F20"/>
        </w:rPr>
        <w:t>descriptions</w:t>
      </w:r>
      <w:r>
        <w:rPr>
          <w:color w:val="231F20"/>
          <w:spacing w:val="53"/>
        </w:rPr>
        <w:t> </w:t>
      </w:r>
      <w:r>
        <w:rPr>
          <w:color w:val="231F20"/>
        </w:rPr>
        <w:t>characterised</w:t>
      </w:r>
      <w:r>
        <w:rPr>
          <w:color w:val="231F20"/>
          <w:spacing w:val="1"/>
        </w:rPr>
        <w:t> </w:t>
      </w:r>
      <w:r>
        <w:rPr>
          <w:color w:val="231F20"/>
        </w:rPr>
        <w:t>by lack of co-operation, use of apparently manipulative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behaviour, socially shocking behaviour, difficulties with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other people, anxiety and sudden behavioural changes</w:t>
      </w:r>
      <w:r>
        <w:rPr>
          <w:color w:val="231F20"/>
          <w:spacing w:val="-50"/>
        </w:rPr>
        <w:t> </w:t>
      </w:r>
      <w:r>
        <w:rPr>
          <w:color w:val="231F20"/>
        </w:rPr>
        <w:t>from</w:t>
      </w:r>
      <w:r>
        <w:rPr>
          <w:color w:val="231F20"/>
          <w:spacing w:val="1"/>
        </w:rPr>
        <w:t> </w:t>
      </w:r>
      <w:r>
        <w:rPr>
          <w:color w:val="231F20"/>
        </w:rPr>
        <w:t>loving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aggressive.</w:t>
      </w:r>
      <w:r>
        <w:rPr>
          <w:color w:val="231F20"/>
          <w:spacing w:val="1"/>
        </w:rPr>
        <w:t> </w:t>
      </w:r>
      <w:r>
        <w:rPr>
          <w:color w:val="231F20"/>
        </w:rPr>
        <w:t>Further</w:t>
      </w:r>
      <w:r>
        <w:rPr>
          <w:color w:val="231F20"/>
          <w:spacing w:val="1"/>
        </w:rPr>
        <w:t> </w:t>
      </w:r>
      <w:r>
        <w:rPr>
          <w:color w:val="231F20"/>
        </w:rPr>
        <w:t>ongoing</w:t>
      </w:r>
      <w:r>
        <w:rPr>
          <w:color w:val="231F20"/>
          <w:spacing w:val="1"/>
        </w:rPr>
        <w:t> </w:t>
      </w:r>
      <w:r>
        <w:rPr>
          <w:color w:val="231F20"/>
        </w:rPr>
        <w:t>work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-50"/>
        </w:rPr>
        <w:t> </w:t>
      </w:r>
      <w:r>
        <w:rPr>
          <w:color w:val="231F20"/>
        </w:rPr>
        <w:t>Kaushik</w:t>
      </w:r>
      <w:r>
        <w:rPr>
          <w:color w:val="231F20"/>
          <w:spacing w:val="1"/>
        </w:rPr>
        <w:t> </w:t>
      </w:r>
      <w:r>
        <w:rPr>
          <w:color w:val="231F20"/>
        </w:rPr>
        <w:t>(RCPsych</w:t>
      </w:r>
      <w:r>
        <w:rPr>
          <w:color w:val="231F20"/>
          <w:spacing w:val="1"/>
        </w:rPr>
        <w:t> </w:t>
      </w:r>
      <w:r>
        <w:rPr>
          <w:color w:val="231F20"/>
        </w:rPr>
        <w:t>CAP</w:t>
      </w:r>
      <w:r>
        <w:rPr>
          <w:color w:val="231F20"/>
          <w:spacing w:val="1"/>
        </w:rPr>
        <w:t> </w:t>
      </w:r>
      <w:r>
        <w:rPr>
          <w:color w:val="231F20"/>
        </w:rPr>
        <w:t>Faculty</w:t>
      </w:r>
      <w:r>
        <w:rPr>
          <w:color w:val="231F20"/>
          <w:spacing w:val="1"/>
        </w:rPr>
        <w:t> </w:t>
      </w:r>
      <w:r>
        <w:rPr>
          <w:color w:val="231F20"/>
        </w:rPr>
        <w:t>Annual</w:t>
      </w:r>
      <w:r>
        <w:rPr>
          <w:color w:val="231F20"/>
          <w:spacing w:val="1"/>
        </w:rPr>
        <w:t> </w:t>
      </w:r>
      <w:r>
        <w:rPr>
          <w:color w:val="231F20"/>
        </w:rPr>
        <w:t>Conference</w:t>
      </w:r>
      <w:r>
        <w:rPr>
          <w:color w:val="231F20"/>
          <w:spacing w:val="-50"/>
        </w:rPr>
        <w:t> </w:t>
      </w:r>
      <w:r>
        <w:rPr>
          <w:color w:val="231F20"/>
        </w:rPr>
        <w:t>2015</w:t>
      </w:r>
      <w:r>
        <w:rPr>
          <w:color w:val="231F20"/>
          <w:spacing w:val="1"/>
        </w:rPr>
        <w:t> </w:t>
      </w:r>
      <w:r>
        <w:rPr>
          <w:color w:val="231F20"/>
        </w:rPr>
        <w:t>proceedings)</w:t>
      </w:r>
      <w:r>
        <w:rPr>
          <w:color w:val="231F20"/>
          <w:spacing w:val="1"/>
        </w:rPr>
        <w:t> </w:t>
      </w:r>
      <w:r>
        <w:rPr>
          <w:color w:val="231F20"/>
        </w:rPr>
        <w:t>has</w:t>
      </w:r>
      <w:r>
        <w:rPr>
          <w:color w:val="231F20"/>
          <w:spacing w:val="52"/>
        </w:rPr>
        <w:t> </w:t>
      </w:r>
      <w:r>
        <w:rPr>
          <w:color w:val="231F20"/>
        </w:rPr>
        <w:t>recognised</w:t>
      </w:r>
      <w:r>
        <w:rPr>
          <w:color w:val="231F20"/>
          <w:spacing w:val="53"/>
        </w:rPr>
        <w:t> </w:t>
      </w:r>
      <w:r>
        <w:rPr>
          <w:color w:val="231F20"/>
        </w:rPr>
        <w:t>that</w:t>
      </w:r>
      <w:r>
        <w:rPr>
          <w:color w:val="231F20"/>
          <w:spacing w:val="53"/>
        </w:rPr>
        <w:t> </w:t>
      </w:r>
      <w:r>
        <w:rPr>
          <w:color w:val="231F20"/>
        </w:rPr>
        <w:t>there</w:t>
      </w:r>
      <w:r>
        <w:rPr>
          <w:color w:val="231F20"/>
          <w:spacing w:val="53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also associations between PDA, ADHD, and conduct</w:t>
      </w:r>
      <w:r>
        <w:rPr>
          <w:color w:val="231F20"/>
          <w:spacing w:val="1"/>
        </w:rPr>
        <w:t> </w:t>
      </w:r>
      <w:r>
        <w:rPr>
          <w:color w:val="231F20"/>
        </w:rPr>
        <w:t>disorder,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latter</w:t>
      </w:r>
      <w:r>
        <w:rPr>
          <w:color w:val="231F20"/>
          <w:spacing w:val="1"/>
        </w:rPr>
        <w:t> </w:t>
      </w:r>
      <w:r>
        <w:rPr>
          <w:color w:val="231F20"/>
        </w:rPr>
        <w:t>two</w:t>
      </w:r>
      <w:r>
        <w:rPr>
          <w:color w:val="231F20"/>
          <w:spacing w:val="1"/>
        </w:rPr>
        <w:t> </w:t>
      </w:r>
      <w:r>
        <w:rPr>
          <w:color w:val="231F20"/>
        </w:rPr>
        <w:t>diagnoses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can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linked to the environment, poor early caregiving and</w:t>
      </w:r>
      <w:r>
        <w:rPr>
          <w:color w:val="231F20"/>
          <w:spacing w:val="1"/>
        </w:rPr>
        <w:t> </w:t>
      </w:r>
      <w:r>
        <w:rPr>
          <w:color w:val="231F20"/>
        </w:rPr>
        <w:t>attachments (Kumsta et al,</w:t>
      </w:r>
      <w:r>
        <w:rPr>
          <w:color w:val="231F20"/>
          <w:spacing w:val="1"/>
        </w:rPr>
        <w:t> </w:t>
      </w:r>
      <w:r>
        <w:rPr>
          <w:color w:val="231F20"/>
        </w:rPr>
        <w:t>2015).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90" w:lineRule="auto"/>
        <w:ind w:left="177" w:right="114"/>
        <w:jc w:val="both"/>
      </w:pPr>
      <w:r>
        <w:rPr>
          <w:color w:val="231F20"/>
        </w:rPr>
        <w:t>With further work, it maybe that the CGI can help to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clarify the defining criteria for ASD, PDA and attach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ment,</w:t>
      </w:r>
      <w:r>
        <w:rPr>
          <w:color w:val="231F20"/>
          <w:spacing w:val="-5"/>
        </w:rPr>
        <w:t> </w:t>
      </w:r>
      <w:r>
        <w:rPr>
          <w:color w:val="231F20"/>
        </w:rPr>
        <w:t>but</w:t>
      </w:r>
      <w:r>
        <w:rPr>
          <w:color w:val="231F20"/>
          <w:spacing w:val="-5"/>
        </w:rPr>
        <w:t> </w:t>
      </w:r>
      <w:r>
        <w:rPr>
          <w:color w:val="231F20"/>
        </w:rPr>
        <w:t>as</w:t>
      </w:r>
      <w:r>
        <w:rPr>
          <w:color w:val="231F20"/>
          <w:spacing w:val="-5"/>
        </w:rPr>
        <w:t> </w:t>
      </w:r>
      <w:r>
        <w:rPr>
          <w:color w:val="231F20"/>
        </w:rPr>
        <w:t>yet</w:t>
      </w:r>
      <w:r>
        <w:rPr>
          <w:color w:val="231F20"/>
          <w:spacing w:val="-4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not</w:t>
      </w:r>
      <w:r>
        <w:rPr>
          <w:color w:val="231F20"/>
          <w:spacing w:val="-5"/>
        </w:rPr>
        <w:t> </w:t>
      </w:r>
      <w:r>
        <w:rPr>
          <w:color w:val="231F20"/>
        </w:rPr>
        <w:t>possible.</w:t>
      </w:r>
      <w:r>
        <w:rPr>
          <w:color w:val="231F20"/>
          <w:spacing w:val="-4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increasing</w:t>
      </w:r>
      <w:r>
        <w:rPr>
          <w:color w:val="231F20"/>
          <w:spacing w:val="-50"/>
        </w:rPr>
        <w:t> </w:t>
      </w:r>
      <w:r>
        <w:rPr>
          <w:color w:val="231F20"/>
        </w:rPr>
        <w:t>interest</w:t>
      </w:r>
      <w:r>
        <w:rPr>
          <w:color w:val="231F20"/>
          <w:spacing w:val="38"/>
        </w:rPr>
        <w:t> </w:t>
      </w:r>
      <w:r>
        <w:rPr>
          <w:color w:val="231F20"/>
        </w:rPr>
        <w:t>in</w:t>
      </w:r>
      <w:r>
        <w:rPr>
          <w:color w:val="231F20"/>
          <w:spacing w:val="38"/>
        </w:rPr>
        <w:t> </w:t>
      </w:r>
      <w:r>
        <w:rPr>
          <w:color w:val="231F20"/>
        </w:rPr>
        <w:t>PDA</w:t>
      </w:r>
      <w:r>
        <w:rPr>
          <w:color w:val="231F20"/>
          <w:spacing w:val="38"/>
        </w:rPr>
        <w:t> </w:t>
      </w:r>
      <w:r>
        <w:rPr>
          <w:color w:val="231F20"/>
        </w:rPr>
        <w:t>over</w:t>
      </w:r>
      <w:r>
        <w:rPr>
          <w:color w:val="231F20"/>
          <w:spacing w:val="38"/>
        </w:rPr>
        <w:t> </w:t>
      </w:r>
      <w:r>
        <w:rPr>
          <w:color w:val="231F20"/>
        </w:rPr>
        <w:t>recent</w:t>
      </w:r>
      <w:r>
        <w:rPr>
          <w:color w:val="231F20"/>
          <w:spacing w:val="38"/>
        </w:rPr>
        <w:t> </w:t>
      </w:r>
      <w:r>
        <w:rPr>
          <w:color w:val="231F20"/>
        </w:rPr>
        <w:t>years,</w:t>
      </w:r>
      <w:r>
        <w:rPr>
          <w:color w:val="231F20"/>
          <w:spacing w:val="38"/>
        </w:rPr>
        <w:t> </w:t>
      </w:r>
      <w:r>
        <w:rPr>
          <w:color w:val="231F20"/>
        </w:rPr>
        <w:t>it</w:t>
      </w:r>
      <w:r>
        <w:rPr>
          <w:color w:val="231F20"/>
          <w:spacing w:val="39"/>
        </w:rPr>
        <w:t> </w:t>
      </w:r>
      <w:r>
        <w:rPr>
          <w:color w:val="231F20"/>
        </w:rPr>
        <w:t>is</w:t>
      </w:r>
      <w:r>
        <w:rPr>
          <w:color w:val="231F20"/>
          <w:spacing w:val="38"/>
        </w:rPr>
        <w:t> </w:t>
      </w:r>
      <w:r>
        <w:rPr>
          <w:color w:val="231F20"/>
        </w:rPr>
        <w:t>possible</w:t>
      </w:r>
      <w:r>
        <w:rPr>
          <w:color w:val="231F20"/>
          <w:spacing w:val="38"/>
        </w:rPr>
        <w:t> </w:t>
      </w:r>
      <w:r>
        <w:rPr>
          <w:color w:val="231F20"/>
        </w:rPr>
        <w:t>that</w:t>
      </w:r>
    </w:p>
    <w:p>
      <w:pPr>
        <w:spacing w:after="0" w:line="290" w:lineRule="auto"/>
        <w:jc w:val="both"/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spacing w:line="295" w:lineRule="auto" w:before="56"/>
        <w:ind w:left="177" w:right="38"/>
        <w:jc w:val="both"/>
      </w:pPr>
      <w:r>
        <w:rPr>
          <w:rFonts w:ascii="Tahoma"/>
          <w:color w:val="231F20"/>
          <w:spacing w:val="-1"/>
        </w:rPr>
        <w:t>further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refinements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  <w:spacing w:val="-1"/>
        </w:rPr>
        <w:t>in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future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may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find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-15"/>
        </w:rPr>
        <w:t> </w:t>
      </w:r>
      <w:r>
        <w:rPr>
          <w:rFonts w:ascii="Tahoma"/>
          <w:color w:val="231F20"/>
        </w:rPr>
        <w:t>issues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inform PDA presentations within the ASD diagnostic</w:t>
      </w:r>
      <w:r>
        <w:rPr>
          <w:color w:val="231F20"/>
          <w:spacing w:val="1"/>
        </w:rPr>
        <w:t> </w:t>
      </w:r>
      <w:r>
        <w:rPr>
          <w:color w:val="231F20"/>
        </w:rPr>
        <w:t>pathway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help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inform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appropriate</w:t>
      </w:r>
      <w:r>
        <w:rPr>
          <w:color w:val="231F20"/>
          <w:spacing w:val="1"/>
        </w:rPr>
        <w:t> </w:t>
      </w:r>
      <w:r>
        <w:rPr>
          <w:color w:val="231F20"/>
        </w:rPr>
        <w:t>educational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therapeutic</w:t>
      </w:r>
      <w:r>
        <w:rPr>
          <w:color w:val="231F20"/>
          <w:spacing w:val="2"/>
        </w:rPr>
        <w:t> </w:t>
      </w:r>
      <w:r>
        <w:rPr>
          <w:color w:val="231F20"/>
        </w:rPr>
        <w:t>interventions.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56" w:lineRule="auto"/>
        <w:ind w:right="919"/>
      </w:pPr>
      <w:r>
        <w:rPr>
          <w:color w:val="231F20"/>
          <w:spacing w:val="-1"/>
          <w:w w:val="115"/>
        </w:rPr>
        <w:t>Development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Coventry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Grid</w:t>
      </w:r>
      <w:r>
        <w:rPr>
          <w:color w:val="231F20"/>
          <w:spacing w:val="-68"/>
          <w:w w:val="115"/>
        </w:rPr>
        <w:t> </w:t>
      </w:r>
      <w:r>
        <w:rPr>
          <w:color w:val="231F20"/>
          <w:w w:val="115"/>
        </w:rPr>
        <w:t>Interview</w:t>
      </w:r>
    </w:p>
    <w:p>
      <w:pPr>
        <w:pStyle w:val="BodyText"/>
        <w:spacing w:line="297" w:lineRule="auto" w:before="27"/>
        <w:ind w:left="177" w:right="38"/>
        <w:jc w:val="both"/>
      </w:pPr>
      <w:r>
        <w:rPr>
          <w:color w:val="231F20"/>
        </w:rPr>
        <w:t>The clinicians in Coventry worked together, identifying</w:t>
      </w:r>
      <w:r>
        <w:rPr>
          <w:color w:val="231F20"/>
          <w:spacing w:val="1"/>
        </w:rPr>
        <w:t> </w:t>
      </w:r>
      <w:r>
        <w:rPr>
          <w:color w:val="231F20"/>
        </w:rPr>
        <w:t>the symptoms of autism and then thought about how</w:t>
      </w:r>
      <w:r>
        <w:rPr>
          <w:color w:val="231F20"/>
          <w:spacing w:val="1"/>
        </w:rPr>
        <w:t> </w:t>
      </w:r>
      <w:r>
        <w:rPr>
          <w:color w:val="231F20"/>
        </w:rPr>
        <w:t>these</w:t>
      </w:r>
      <w:r>
        <w:rPr>
          <w:color w:val="231F20"/>
          <w:spacing w:val="50"/>
        </w:rPr>
        <w:t> </w:t>
      </w:r>
      <w:r>
        <w:rPr>
          <w:color w:val="231F20"/>
        </w:rPr>
        <w:t>were</w:t>
      </w:r>
      <w:r>
        <w:rPr>
          <w:color w:val="231F20"/>
          <w:spacing w:val="51"/>
        </w:rPr>
        <w:t> </w:t>
      </w:r>
      <w:r>
        <w:rPr>
          <w:color w:val="231F20"/>
        </w:rPr>
        <w:t>different</w:t>
      </w:r>
      <w:r>
        <w:rPr>
          <w:color w:val="231F20"/>
          <w:spacing w:val="50"/>
        </w:rPr>
        <w:t> </w:t>
      </w:r>
      <w:r>
        <w:rPr>
          <w:color w:val="231F20"/>
        </w:rPr>
        <w:t>and</w:t>
      </w:r>
      <w:r>
        <w:rPr>
          <w:color w:val="231F20"/>
          <w:spacing w:val="51"/>
        </w:rPr>
        <w:t> </w:t>
      </w:r>
      <w:r>
        <w:rPr>
          <w:color w:val="231F20"/>
        </w:rPr>
        <w:t>similar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51"/>
        </w:rPr>
        <w:t> </w:t>
      </w:r>
      <w:r>
        <w:rPr>
          <w:color w:val="231F20"/>
        </w:rPr>
        <w:t>those</w:t>
      </w:r>
      <w:r>
        <w:rPr>
          <w:color w:val="231F20"/>
          <w:spacing w:val="50"/>
        </w:rPr>
        <w:t> </w:t>
      </w:r>
      <w:r>
        <w:rPr>
          <w:color w:val="231F20"/>
        </w:rPr>
        <w:t>symptoms</w:t>
      </w:r>
      <w:r>
        <w:rPr>
          <w:color w:val="231F20"/>
          <w:spacing w:val="-50"/>
        </w:rPr>
        <w:t> </w:t>
      </w:r>
      <w:r>
        <w:rPr>
          <w:color w:val="231F20"/>
        </w:rPr>
        <w:t>presented</w:t>
      </w:r>
      <w:r>
        <w:rPr>
          <w:color w:val="231F20"/>
          <w:spacing w:val="46"/>
        </w:rPr>
        <w:t> </w:t>
      </w:r>
      <w:r>
        <w:rPr>
          <w:color w:val="231F20"/>
        </w:rPr>
        <w:t>in</w:t>
      </w:r>
      <w:r>
        <w:rPr>
          <w:color w:val="231F20"/>
          <w:spacing w:val="47"/>
        </w:rPr>
        <w:t> </w:t>
      </w:r>
      <w:r>
        <w:rPr>
          <w:color w:val="231F20"/>
        </w:rPr>
        <w:t>children</w:t>
      </w:r>
      <w:r>
        <w:rPr>
          <w:color w:val="231F20"/>
          <w:spacing w:val="46"/>
        </w:rPr>
        <w:t> </w:t>
      </w:r>
      <w:r>
        <w:rPr>
          <w:color w:val="231F20"/>
        </w:rPr>
        <w:t>with</w:t>
      </w:r>
      <w:r>
        <w:rPr>
          <w:color w:val="231F20"/>
          <w:spacing w:val="47"/>
        </w:rPr>
        <w:t> </w:t>
      </w:r>
      <w:r>
        <w:rPr>
          <w:color w:val="231F20"/>
        </w:rPr>
        <w:t>attachment</w:t>
      </w:r>
      <w:r>
        <w:rPr>
          <w:color w:val="231F20"/>
          <w:spacing w:val="47"/>
        </w:rPr>
        <w:t> </w:t>
      </w:r>
      <w:r>
        <w:rPr>
          <w:color w:val="231F20"/>
        </w:rPr>
        <w:t>problems</w:t>
      </w:r>
      <w:r>
        <w:rPr>
          <w:color w:val="231F20"/>
          <w:spacing w:val="46"/>
        </w:rPr>
        <w:t> </w:t>
      </w:r>
      <w:r>
        <w:rPr>
          <w:color w:val="231F20"/>
        </w:rPr>
        <w:t>and</w:t>
      </w:r>
      <w:r>
        <w:rPr>
          <w:color w:val="231F20"/>
          <w:spacing w:val="-50"/>
        </w:rPr>
        <w:t> </w:t>
      </w:r>
      <w:r>
        <w:rPr>
          <w:color w:val="231F20"/>
        </w:rPr>
        <w:t>put these into a Grid format (Moran 2010; 2015). The</w:t>
      </w:r>
      <w:r>
        <w:rPr>
          <w:color w:val="231F20"/>
          <w:spacing w:val="1"/>
        </w:rPr>
        <w:t> </w:t>
      </w:r>
      <w:r>
        <w:rPr>
          <w:color w:val="231F20"/>
        </w:rPr>
        <w:t>lead</w:t>
      </w:r>
      <w:r>
        <w:rPr>
          <w:color w:val="231F20"/>
          <w:spacing w:val="-8"/>
        </w:rPr>
        <w:t> </w:t>
      </w:r>
      <w:r>
        <w:rPr>
          <w:color w:val="231F20"/>
        </w:rPr>
        <w:t>author</w:t>
      </w:r>
      <w:r>
        <w:rPr>
          <w:color w:val="231F20"/>
          <w:spacing w:val="-7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this</w:t>
      </w:r>
      <w:r>
        <w:rPr>
          <w:color w:val="231F20"/>
          <w:spacing w:val="-7"/>
        </w:rPr>
        <w:t> </w:t>
      </w:r>
      <w:r>
        <w:rPr>
          <w:color w:val="231F20"/>
        </w:rPr>
        <w:t>paper</w:t>
      </w:r>
      <w:r>
        <w:rPr>
          <w:color w:val="231F20"/>
          <w:spacing w:val="-8"/>
        </w:rPr>
        <w:t> </w:t>
      </w:r>
      <w:r>
        <w:rPr>
          <w:color w:val="231F20"/>
        </w:rPr>
        <w:t>(CF)</w:t>
      </w:r>
      <w:r>
        <w:rPr>
          <w:color w:val="231F20"/>
          <w:spacing w:val="-7"/>
        </w:rPr>
        <w:t> </w:t>
      </w:r>
      <w:r>
        <w:rPr>
          <w:color w:val="231F20"/>
        </w:rPr>
        <w:t>had</w:t>
      </w:r>
      <w:r>
        <w:rPr>
          <w:color w:val="231F20"/>
          <w:spacing w:val="-7"/>
        </w:rPr>
        <w:t> </w:t>
      </w:r>
      <w:r>
        <w:rPr>
          <w:color w:val="231F20"/>
        </w:rPr>
        <w:t>referred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Grid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50"/>
        </w:rPr>
        <w:t> </w:t>
      </w:r>
      <w:r>
        <w:rPr>
          <w:color w:val="231F20"/>
        </w:rPr>
        <w:t>help her thinking in complex cases but wanted to adapt</w:t>
      </w:r>
      <w:r>
        <w:rPr>
          <w:color w:val="231F20"/>
          <w:spacing w:val="-50"/>
        </w:rPr>
        <w:t> </w:t>
      </w:r>
      <w:r>
        <w:rPr>
          <w:color w:val="231F20"/>
        </w:rPr>
        <w:t>it so that experienced clinicians would have a more</w:t>
      </w:r>
      <w:r>
        <w:rPr>
          <w:color w:val="231F20"/>
          <w:spacing w:val="1"/>
        </w:rPr>
        <w:t> </w:t>
      </w:r>
      <w:r>
        <w:rPr>
          <w:color w:val="231F20"/>
        </w:rPr>
        <w:t>accessible tool to use with parents in an assessment</w:t>
      </w:r>
      <w:r>
        <w:rPr>
          <w:color w:val="231F20"/>
          <w:spacing w:val="1"/>
        </w:rPr>
        <w:t> </w:t>
      </w:r>
      <w:r>
        <w:rPr>
          <w:color w:val="231F20"/>
        </w:rPr>
        <w:t>situation. The authors were also mindful that only a few</w:t>
      </w:r>
      <w:r>
        <w:rPr>
          <w:color w:val="231F20"/>
          <w:spacing w:val="-50"/>
        </w:rPr>
        <w:t> </w:t>
      </w:r>
      <w:r>
        <w:rPr>
          <w:color w:val="231F20"/>
        </w:rPr>
        <w:t>sensory discriminatory behaviours were included within</w:t>
      </w:r>
      <w:r>
        <w:rPr>
          <w:color w:val="231F20"/>
          <w:spacing w:val="-50"/>
        </w:rPr>
        <w:t> </w:t>
      </w:r>
      <w:r>
        <w:rPr>
          <w:color w:val="231F20"/>
        </w:rPr>
        <w:t>the original Coventry Grid and the DSM 5 (APA, 2013)</w:t>
      </w:r>
      <w:r>
        <w:rPr>
          <w:color w:val="231F20"/>
          <w:spacing w:val="1"/>
        </w:rPr>
        <w:t> </w:t>
      </w:r>
      <w:r>
        <w:rPr>
          <w:color w:val="231F20"/>
        </w:rPr>
        <w:t>now</w:t>
      </w:r>
      <w:r>
        <w:rPr>
          <w:color w:val="231F20"/>
          <w:spacing w:val="-3"/>
        </w:rPr>
        <w:t> </w:t>
      </w:r>
      <w:r>
        <w:rPr>
          <w:color w:val="231F20"/>
        </w:rPr>
        <w:t>gives</w:t>
      </w:r>
      <w:r>
        <w:rPr>
          <w:color w:val="231F20"/>
          <w:spacing w:val="-3"/>
        </w:rPr>
        <w:t> </w:t>
      </w:r>
      <w:r>
        <w:rPr>
          <w:color w:val="231F20"/>
        </w:rPr>
        <w:t>greater</w:t>
      </w:r>
      <w:r>
        <w:rPr>
          <w:color w:val="231F20"/>
          <w:spacing w:val="-3"/>
        </w:rPr>
        <w:t> </w:t>
      </w:r>
      <w:r>
        <w:rPr>
          <w:color w:val="231F20"/>
        </w:rPr>
        <w:t>weight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sensory</w:t>
      </w:r>
      <w:r>
        <w:rPr>
          <w:color w:val="231F20"/>
          <w:spacing w:val="-3"/>
        </w:rPr>
        <w:t> </w:t>
      </w:r>
      <w:r>
        <w:rPr>
          <w:color w:val="231F20"/>
        </w:rPr>
        <w:t>issues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ASD.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92" w:lineRule="auto"/>
        <w:ind w:left="177" w:right="38"/>
        <w:jc w:val="both"/>
        <w:rPr>
          <w:rFonts w:ascii="Tahoma" w:hAnsi="Tahoma"/>
        </w:rPr>
      </w:pPr>
      <w:r>
        <w:rPr>
          <w:color w:val="231F20"/>
        </w:rPr>
        <w:t>The</w:t>
      </w:r>
      <w:r>
        <w:rPr>
          <w:color w:val="231F20"/>
          <w:spacing w:val="-3"/>
        </w:rPr>
        <w:t> </w:t>
      </w:r>
      <w:r>
        <w:rPr>
          <w:color w:val="231F20"/>
        </w:rPr>
        <w:t>primary</w:t>
      </w:r>
      <w:r>
        <w:rPr>
          <w:color w:val="231F20"/>
          <w:spacing w:val="-3"/>
        </w:rPr>
        <w:t> </w:t>
      </w:r>
      <w:r>
        <w:rPr>
          <w:color w:val="231F20"/>
        </w:rPr>
        <w:t>author</w:t>
      </w:r>
      <w:r>
        <w:rPr>
          <w:color w:val="231F20"/>
          <w:spacing w:val="-2"/>
        </w:rPr>
        <w:t> </w:t>
      </w:r>
      <w:r>
        <w:rPr>
          <w:color w:val="231F20"/>
        </w:rPr>
        <w:t>set</w:t>
      </w:r>
      <w:r>
        <w:rPr>
          <w:color w:val="231F20"/>
          <w:spacing w:val="-3"/>
        </w:rPr>
        <w:t> </w:t>
      </w:r>
      <w:r>
        <w:rPr>
          <w:color w:val="231F20"/>
        </w:rPr>
        <w:t>about</w:t>
      </w:r>
      <w:r>
        <w:rPr>
          <w:color w:val="231F20"/>
          <w:spacing w:val="-2"/>
        </w:rPr>
        <w:t> </w:t>
      </w:r>
      <w:r>
        <w:rPr>
          <w:color w:val="231F20"/>
        </w:rPr>
        <w:t>doing</w:t>
      </w:r>
      <w:r>
        <w:rPr>
          <w:color w:val="231F20"/>
          <w:spacing w:val="-3"/>
        </w:rPr>
        <w:t> </w:t>
      </w:r>
      <w:r>
        <w:rPr>
          <w:color w:val="231F20"/>
        </w:rPr>
        <w:t>this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2"/>
        </w:rPr>
        <w:t> </w:t>
      </w:r>
      <w:r>
        <w:rPr>
          <w:color w:val="231F20"/>
        </w:rPr>
        <w:t>turning</w:t>
      </w:r>
      <w:r>
        <w:rPr>
          <w:color w:val="231F20"/>
          <w:spacing w:val="-3"/>
        </w:rPr>
        <w:t> </w:t>
      </w:r>
      <w:r>
        <w:rPr>
          <w:color w:val="231F20"/>
        </w:rPr>
        <w:t>most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elements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grid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questions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phrased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such</w:t>
      </w:r>
      <w:r>
        <w:rPr>
          <w:color w:val="231F20"/>
          <w:spacing w:val="-51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way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elicit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‘yes’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‘no’</w:t>
      </w:r>
      <w:r>
        <w:rPr>
          <w:color w:val="231F20"/>
          <w:spacing w:val="-12"/>
        </w:rPr>
        <w:t> </w:t>
      </w:r>
      <w:r>
        <w:rPr>
          <w:color w:val="231F20"/>
        </w:rPr>
        <w:t>response.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interviewer</w:t>
      </w:r>
      <w:r>
        <w:rPr>
          <w:color w:val="231F20"/>
          <w:spacing w:val="-50"/>
        </w:rPr>
        <w:t> </w:t>
      </w:r>
      <w:r>
        <w:rPr>
          <w:color w:val="231F20"/>
        </w:rPr>
        <w:t>can ask supplementary questions to give richer detail</w:t>
      </w:r>
      <w:r>
        <w:rPr>
          <w:color w:val="231F20"/>
          <w:spacing w:val="1"/>
        </w:rPr>
        <w:t> </w:t>
      </w:r>
      <w:r>
        <w:rPr>
          <w:color w:val="231F20"/>
        </w:rPr>
        <w:t>when appropriate. However, by ticking the most appro-</w:t>
      </w:r>
      <w:r>
        <w:rPr>
          <w:color w:val="231F20"/>
          <w:spacing w:val="-50"/>
        </w:rPr>
        <w:t> </w:t>
      </w:r>
      <w:r>
        <w:rPr>
          <w:color w:val="231F20"/>
        </w:rPr>
        <w:t>priate box (YES or NO) after each item, it enables the</w:t>
      </w:r>
      <w:r>
        <w:rPr>
          <w:color w:val="231F20"/>
          <w:spacing w:val="1"/>
        </w:rPr>
        <w:t> </w:t>
      </w:r>
      <w:r>
        <w:rPr>
          <w:color w:val="231F20"/>
        </w:rPr>
        <w:t>interviewer</w:t>
      </w:r>
      <w:r>
        <w:rPr>
          <w:color w:val="231F20"/>
          <w:spacing w:val="-10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tally</w:t>
      </w:r>
      <w:r>
        <w:rPr>
          <w:color w:val="231F20"/>
          <w:spacing w:val="-10"/>
        </w:rPr>
        <w:t> </w:t>
      </w:r>
      <w:r>
        <w:rPr>
          <w:color w:val="231F20"/>
        </w:rPr>
        <w:t>up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scores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end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see</w:t>
      </w:r>
      <w:r>
        <w:rPr>
          <w:color w:val="231F20"/>
          <w:spacing w:val="-10"/>
        </w:rPr>
        <w:t> </w:t>
      </w:r>
      <w:r>
        <w:rPr>
          <w:color w:val="231F20"/>
        </w:rPr>
        <w:t>how</w:t>
      </w:r>
      <w:r>
        <w:rPr>
          <w:color w:val="231F20"/>
          <w:spacing w:val="-50"/>
        </w:rPr>
        <w:t> </w:t>
      </w:r>
      <w:r>
        <w:rPr>
          <w:color w:val="231F20"/>
        </w:rPr>
        <w:t>many responses pointed towards attachment and how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pointed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towards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ASD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(see</w:t>
      </w:r>
      <w:r>
        <w:rPr>
          <w:color w:val="231F20"/>
          <w:spacing w:val="-16"/>
        </w:rPr>
        <w:t> </w:t>
      </w:r>
      <w:r>
        <w:rPr>
          <w:i/>
          <w:color w:val="231F20"/>
          <w:spacing w:val="-1"/>
        </w:rPr>
        <w:t>Appendix</w:t>
      </w:r>
      <w:r>
        <w:rPr>
          <w:i/>
          <w:color w:val="231F20"/>
          <w:spacing w:val="-17"/>
        </w:rPr>
        <w:t> </w:t>
      </w:r>
      <w:r>
        <w:rPr>
          <w:i/>
          <w:color w:val="231F20"/>
          <w:spacing w:val="-1"/>
        </w:rPr>
        <w:t>1</w:t>
      </w:r>
      <w:r>
        <w:rPr>
          <w:i/>
          <w:color w:val="231F20"/>
          <w:spacing w:val="-16"/>
        </w:rPr>
        <w:t> </w:t>
      </w:r>
      <w:r>
        <w:rPr>
          <w:color w:val="231F20"/>
          <w:spacing w:val="-1"/>
        </w:rPr>
        <w:t>for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ques-</w:t>
      </w:r>
      <w:r>
        <w:rPr>
          <w:color w:val="231F20"/>
          <w:spacing w:val="-50"/>
        </w:rPr>
        <w:t> </w:t>
      </w:r>
      <w:r>
        <w:rPr>
          <w:color w:val="231F20"/>
          <w:spacing w:val="-1"/>
        </w:rPr>
        <w:t>tions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scoring).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early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stages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process,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50"/>
        </w:rPr>
        <w:t> </w:t>
      </w:r>
      <w:r>
        <w:rPr>
          <w:color w:val="231F20"/>
          <w:spacing w:val="-2"/>
        </w:rPr>
        <w:t>authors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were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aware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unhelpful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families</w:t>
      </w:r>
      <w:r>
        <w:rPr>
          <w:color w:val="231F20"/>
          <w:spacing w:val="-50"/>
        </w:rPr>
        <w:t> </w:t>
      </w:r>
      <w:r>
        <w:rPr>
          <w:color w:val="231F20"/>
        </w:rPr>
        <w:t>and children to have an either/or diagnosis. In complex</w:t>
      </w:r>
      <w:r>
        <w:rPr>
          <w:color w:val="231F20"/>
          <w:spacing w:val="-50"/>
        </w:rPr>
        <w:t> </w:t>
      </w:r>
      <w:r>
        <w:rPr>
          <w:color w:val="231F20"/>
        </w:rPr>
        <w:t>cases very often there is co-morbidity but it remains</w:t>
      </w:r>
      <w:r>
        <w:rPr>
          <w:color w:val="231F20"/>
          <w:spacing w:val="1"/>
        </w:rPr>
        <w:t> </w:t>
      </w:r>
      <w:r>
        <w:rPr>
          <w:color w:val="231F20"/>
        </w:rPr>
        <w:t>helpful to try and understand the possible relative con-</w:t>
      </w:r>
      <w:r>
        <w:rPr>
          <w:color w:val="231F20"/>
          <w:spacing w:val="1"/>
        </w:rPr>
        <w:t> </w:t>
      </w:r>
      <w:r>
        <w:rPr>
          <w:color w:val="231F20"/>
        </w:rPr>
        <w:t>tributions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neurodevelopmental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environmental</w:t>
      </w:r>
      <w:r>
        <w:rPr>
          <w:color w:val="231F20"/>
          <w:spacing w:val="-50"/>
        </w:rPr>
        <w:t> </w:t>
      </w:r>
      <w:r>
        <w:rPr>
          <w:color w:val="231F20"/>
        </w:rPr>
        <w:t>factors. It is particularly important for informing clinical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intervention. For example, a child who is identified as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having</w:t>
      </w:r>
      <w:r>
        <w:rPr>
          <w:rFonts w:ascii="Tahoma" w:hAnsi="Tahoma"/>
          <w:color w:val="231F20"/>
          <w:spacing w:val="19"/>
        </w:rPr>
        <w:t> </w:t>
      </w:r>
      <w:r>
        <w:rPr>
          <w:rFonts w:ascii="Tahoma" w:hAnsi="Tahoma"/>
          <w:color w:val="231F20"/>
        </w:rPr>
        <w:t>mild</w:t>
      </w:r>
      <w:r>
        <w:rPr>
          <w:rFonts w:ascii="Tahoma" w:hAnsi="Tahoma"/>
          <w:color w:val="231F20"/>
          <w:spacing w:val="20"/>
        </w:rPr>
        <w:t> </w:t>
      </w:r>
      <w:r>
        <w:rPr>
          <w:rFonts w:ascii="Tahoma" w:hAnsi="Tahoma"/>
          <w:color w:val="231F20"/>
        </w:rPr>
        <w:t>ASD</w:t>
      </w:r>
      <w:r>
        <w:rPr>
          <w:rFonts w:ascii="Tahoma" w:hAnsi="Tahoma"/>
          <w:color w:val="231F20"/>
          <w:spacing w:val="20"/>
        </w:rPr>
        <w:t> </w:t>
      </w:r>
      <w:r>
        <w:rPr>
          <w:rFonts w:ascii="Tahoma" w:hAnsi="Tahoma"/>
          <w:color w:val="231F20"/>
        </w:rPr>
        <w:t>but</w:t>
      </w:r>
      <w:r>
        <w:rPr>
          <w:rFonts w:ascii="Tahoma" w:hAnsi="Tahoma"/>
          <w:color w:val="231F20"/>
          <w:spacing w:val="19"/>
        </w:rPr>
        <w:t> </w:t>
      </w:r>
      <w:r>
        <w:rPr>
          <w:rFonts w:ascii="Tahoma" w:hAnsi="Tahoma"/>
          <w:color w:val="231F20"/>
        </w:rPr>
        <w:t>significant</w:t>
      </w:r>
      <w:r>
        <w:rPr>
          <w:rFonts w:ascii="Tahoma" w:hAnsi="Tahoma"/>
          <w:color w:val="231F20"/>
          <w:spacing w:val="20"/>
        </w:rPr>
        <w:t> </w:t>
      </w:r>
      <w:r>
        <w:rPr>
          <w:rFonts w:ascii="Tahoma" w:hAnsi="Tahoma"/>
          <w:color w:val="231F20"/>
        </w:rPr>
        <w:t>attachment</w:t>
      </w:r>
      <w:r>
        <w:rPr>
          <w:rFonts w:ascii="Tahoma" w:hAnsi="Tahoma"/>
          <w:color w:val="231F20"/>
          <w:spacing w:val="20"/>
        </w:rPr>
        <w:t> </w:t>
      </w:r>
      <w:r>
        <w:rPr>
          <w:rFonts w:ascii="Tahoma" w:hAnsi="Tahoma"/>
          <w:color w:val="231F20"/>
        </w:rPr>
        <w:t>difficulties</w:t>
      </w:r>
      <w:r>
        <w:rPr>
          <w:rFonts w:ascii="Tahoma" w:hAnsi="Tahoma"/>
          <w:color w:val="231F20"/>
          <w:spacing w:val="-57"/>
        </w:rPr>
        <w:t> </w:t>
      </w:r>
      <w:r>
        <w:rPr>
          <w:rFonts w:ascii="Tahoma" w:hAnsi="Tahoma"/>
          <w:color w:val="231F20"/>
        </w:rPr>
        <w:t>is likely to benefit from systemic and/or psychodynamic</w:t>
      </w:r>
      <w:r>
        <w:rPr>
          <w:rFonts w:ascii="Tahoma" w:hAnsi="Tahoma"/>
          <w:color w:val="231F20"/>
          <w:spacing w:val="-58"/>
        </w:rPr>
        <w:t> </w:t>
      </w:r>
      <w:r>
        <w:rPr>
          <w:color w:val="231F20"/>
        </w:rPr>
        <w:t>therapy (depending on the family circumstances) 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attachment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interventions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at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school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than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child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with</w:t>
      </w:r>
      <w:r>
        <w:rPr>
          <w:color w:val="231F20"/>
          <w:spacing w:val="-50"/>
        </w:rPr>
        <w:t> </w:t>
      </w:r>
      <w:r>
        <w:rPr>
          <w:rFonts w:ascii="Tahoma" w:hAnsi="Tahoma"/>
          <w:color w:val="231F20"/>
        </w:rPr>
        <w:t>severe ASD and more mild attachment difficulties. The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child with more severe ASD may benefit from modified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Cognitive</w:t>
      </w:r>
      <w:r>
        <w:rPr>
          <w:color w:val="231F20"/>
          <w:spacing w:val="1"/>
        </w:rPr>
        <w:t> </w:t>
      </w:r>
      <w:r>
        <w:rPr>
          <w:color w:val="231F20"/>
        </w:rPr>
        <w:t>Behaviour</w:t>
      </w:r>
      <w:r>
        <w:rPr>
          <w:color w:val="231F20"/>
          <w:spacing w:val="1"/>
        </w:rPr>
        <w:t> </w:t>
      </w:r>
      <w:r>
        <w:rPr>
          <w:color w:val="231F20"/>
        </w:rPr>
        <w:t>Therapy</w:t>
      </w:r>
      <w:r>
        <w:rPr>
          <w:color w:val="231F20"/>
          <w:spacing w:val="1"/>
        </w:rPr>
        <w:t> </w:t>
      </w:r>
      <w:r>
        <w:rPr>
          <w:color w:val="231F20"/>
        </w:rPr>
        <w:t>(CBT)</w:t>
      </w:r>
      <w:r>
        <w:rPr>
          <w:color w:val="231F20"/>
          <w:spacing w:val="1"/>
        </w:rPr>
        <w:t> </w:t>
      </w:r>
      <w:r>
        <w:rPr>
          <w:color w:val="231F20"/>
        </w:rPr>
        <w:t>when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50"/>
        </w:rPr>
        <w:t> </w:t>
      </w:r>
      <w:r>
        <w:rPr>
          <w:rFonts w:ascii="Tahoma" w:hAnsi="Tahoma"/>
          <w:color w:val="231F20"/>
        </w:rPr>
        <w:t>accompanying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mental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health</w:t>
      </w:r>
      <w:r>
        <w:rPr>
          <w:rFonts w:ascii="Tahoma" w:hAnsi="Tahoma"/>
          <w:color w:val="231F20"/>
          <w:spacing w:val="-14"/>
        </w:rPr>
        <w:t> </w:t>
      </w:r>
      <w:r>
        <w:rPr>
          <w:rFonts w:ascii="Tahoma" w:hAnsi="Tahoma"/>
          <w:color w:val="231F20"/>
        </w:rPr>
        <w:t>difficulties.</w:t>
      </w:r>
    </w:p>
    <w:p>
      <w:pPr>
        <w:pStyle w:val="BodyText"/>
        <w:spacing w:line="295" w:lineRule="auto" w:before="56"/>
        <w:ind w:left="177" w:right="114"/>
        <w:jc w:val="both"/>
      </w:pPr>
      <w:r>
        <w:rPr/>
        <w:br w:type="column"/>
      </w:r>
      <w:r>
        <w:rPr>
          <w:rFonts w:ascii="Tahoma"/>
          <w:color w:val="231F20"/>
        </w:rPr>
        <w:t>Colleagues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showed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real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interest</w:t>
      </w:r>
      <w:r>
        <w:rPr>
          <w:rFonts w:ascii="Tahoma"/>
          <w:color w:val="231F20"/>
          <w:spacing w:val="-10"/>
        </w:rPr>
        <w:t> </w:t>
      </w:r>
      <w:r>
        <w:rPr>
          <w:rFonts w:ascii="Tahoma"/>
          <w:color w:val="231F20"/>
        </w:rPr>
        <w:t>in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first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draft</w:t>
      </w:r>
      <w:r>
        <w:rPr>
          <w:rFonts w:ascii="Tahoma"/>
          <w:color w:val="231F20"/>
          <w:spacing w:val="-11"/>
        </w:rPr>
        <w:t> </w:t>
      </w:r>
      <w:r>
        <w:rPr>
          <w:rFonts w:ascii="Tahoma"/>
          <w:color w:val="231F20"/>
        </w:rPr>
        <w:t>of</w:t>
      </w:r>
      <w:r>
        <w:rPr>
          <w:rFonts w:ascii="Tahoma"/>
          <w:color w:val="231F20"/>
          <w:spacing w:val="-10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CGI and it was circulated to many clinicians in Sussex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feedback</w:t>
      </w:r>
      <w:r>
        <w:rPr>
          <w:color w:val="231F20"/>
          <w:spacing w:val="1"/>
        </w:rPr>
        <w:t> </w:t>
      </w:r>
      <w:r>
        <w:rPr>
          <w:color w:val="231F20"/>
        </w:rPr>
        <w:t>was</w:t>
      </w:r>
      <w:r>
        <w:rPr>
          <w:color w:val="231F20"/>
          <w:spacing w:val="1"/>
        </w:rPr>
        <w:t> </w:t>
      </w:r>
      <w:r>
        <w:rPr>
          <w:color w:val="231F20"/>
        </w:rPr>
        <w:t>requested,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proved</w:t>
      </w:r>
      <w:r>
        <w:rPr>
          <w:color w:val="231F20"/>
          <w:spacing w:val="1"/>
        </w:rPr>
        <w:t> </w:t>
      </w:r>
      <w:r>
        <w:rPr>
          <w:color w:val="231F20"/>
        </w:rPr>
        <w:t>largely</w:t>
      </w:r>
      <w:r>
        <w:rPr>
          <w:color w:val="231F20"/>
          <w:spacing w:val="1"/>
        </w:rPr>
        <w:t> </w:t>
      </w:r>
      <w:r>
        <w:rPr>
          <w:color w:val="231F20"/>
        </w:rPr>
        <w:t>positive. In some cases, in addition to the previously</w:t>
      </w:r>
      <w:r>
        <w:rPr>
          <w:color w:val="231F20"/>
          <w:spacing w:val="1"/>
        </w:rPr>
        <w:t> </w:t>
      </w:r>
      <w:r>
        <w:rPr>
          <w:color w:val="231F20"/>
        </w:rPr>
        <w:t>gathered history and data from assessment tools (eg</w:t>
      </w:r>
      <w:r>
        <w:rPr>
          <w:color w:val="231F20"/>
          <w:spacing w:val="1"/>
        </w:rPr>
        <w:t> </w:t>
      </w:r>
      <w:r>
        <w:rPr>
          <w:color w:val="231F20"/>
        </w:rPr>
        <w:t>ADI and ADOS), it helped clarify that the young person</w:t>
      </w:r>
      <w:r>
        <w:rPr>
          <w:color w:val="231F20"/>
          <w:spacing w:val="-50"/>
        </w:rPr>
        <w:t> </w:t>
      </w:r>
      <w:r>
        <w:rPr>
          <w:rFonts w:ascii="Tahoma"/>
          <w:color w:val="231F20"/>
        </w:rPr>
        <w:t>was presenting with attachment difficulties as well as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autism. Feedback also included some suggestions for</w:t>
      </w:r>
      <w:r>
        <w:rPr>
          <w:color w:val="231F20"/>
          <w:spacing w:val="1"/>
        </w:rPr>
        <w:t> </w:t>
      </w:r>
      <w:r>
        <w:rPr>
          <w:color w:val="231F20"/>
        </w:rPr>
        <w:t>further</w:t>
      </w:r>
      <w:r>
        <w:rPr>
          <w:color w:val="231F20"/>
          <w:spacing w:val="-5"/>
        </w:rPr>
        <w:t> </w:t>
      </w:r>
      <w:r>
        <w:rPr>
          <w:color w:val="231F20"/>
        </w:rPr>
        <w:t>development</w:t>
      </w:r>
      <w:r>
        <w:rPr>
          <w:color w:val="231F20"/>
          <w:spacing w:val="-4"/>
        </w:rPr>
        <w:t> </w:t>
      </w:r>
      <w:r>
        <w:rPr>
          <w:color w:val="231F20"/>
        </w:rPr>
        <w:t>for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interview</w:t>
      </w:r>
      <w:r>
        <w:rPr>
          <w:color w:val="231F20"/>
          <w:spacing w:val="-4"/>
        </w:rPr>
        <w:t> </w:t>
      </w:r>
      <w:r>
        <w:rPr>
          <w:color w:val="231F20"/>
        </w:rPr>
        <w:t>schedule,</w:t>
      </w:r>
      <w:r>
        <w:rPr>
          <w:color w:val="231F20"/>
          <w:spacing w:val="-4"/>
        </w:rPr>
        <w:t> </w:t>
      </w:r>
      <w:r>
        <w:rPr>
          <w:color w:val="231F20"/>
        </w:rPr>
        <w:t>such</w:t>
      </w:r>
      <w:r>
        <w:rPr>
          <w:color w:val="231F20"/>
          <w:spacing w:val="-4"/>
        </w:rPr>
        <w:t> </w:t>
      </w:r>
      <w:r>
        <w:rPr>
          <w:color w:val="231F20"/>
        </w:rPr>
        <w:t>as</w:t>
      </w:r>
      <w:r>
        <w:rPr>
          <w:color w:val="231F20"/>
          <w:spacing w:val="-51"/>
        </w:rPr>
        <w:t> </w:t>
      </w:r>
      <w:r>
        <w:rPr>
          <w:rFonts w:ascii="Tahoma"/>
          <w:color w:val="231F20"/>
        </w:rPr>
        <w:t>the addition of specific sensory processing questions.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Occupational</w:t>
      </w:r>
      <w:r>
        <w:rPr>
          <w:color w:val="231F20"/>
          <w:spacing w:val="1"/>
        </w:rPr>
        <w:t> </w:t>
      </w:r>
      <w:r>
        <w:rPr>
          <w:color w:val="231F20"/>
        </w:rPr>
        <w:t>Therapist</w:t>
      </w:r>
      <w:r>
        <w:rPr>
          <w:color w:val="231F20"/>
          <w:spacing w:val="1"/>
        </w:rPr>
        <w:t> </w:t>
      </w:r>
      <w:r>
        <w:rPr>
          <w:color w:val="231F20"/>
        </w:rPr>
        <w:t>fully</w:t>
      </w:r>
      <w:r>
        <w:rPr>
          <w:color w:val="231F20"/>
          <w:spacing w:val="1"/>
        </w:rPr>
        <w:t> </w:t>
      </w:r>
      <w:r>
        <w:rPr>
          <w:color w:val="231F20"/>
        </w:rPr>
        <w:t>trained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sensory</w:t>
      </w:r>
      <w:r>
        <w:rPr>
          <w:color w:val="231F20"/>
          <w:spacing w:val="1"/>
        </w:rPr>
        <w:t> </w:t>
      </w:r>
      <w:r>
        <w:rPr>
          <w:color w:val="231F20"/>
        </w:rPr>
        <w:t>attachment intervention, based on the work of Eadaoin</w:t>
      </w:r>
      <w:r>
        <w:rPr>
          <w:color w:val="231F20"/>
          <w:spacing w:val="1"/>
        </w:rPr>
        <w:t> </w:t>
      </w:r>
      <w:r>
        <w:rPr>
          <w:color w:val="231F20"/>
        </w:rPr>
        <w:t>Bhreathnach,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Consultant</w:t>
      </w:r>
      <w:r>
        <w:rPr>
          <w:color w:val="231F20"/>
          <w:spacing w:val="52"/>
        </w:rPr>
        <w:t> </w:t>
      </w:r>
      <w:r>
        <w:rPr>
          <w:color w:val="231F20"/>
        </w:rPr>
        <w:t>Occupational</w:t>
      </w:r>
      <w:r>
        <w:rPr>
          <w:color w:val="231F20"/>
          <w:spacing w:val="53"/>
        </w:rPr>
        <w:t> </w:t>
      </w:r>
      <w:r>
        <w:rPr>
          <w:color w:val="231F20"/>
        </w:rPr>
        <w:t>Therapist</w:t>
      </w:r>
      <w:r>
        <w:rPr>
          <w:color w:val="231F20"/>
          <w:spacing w:val="1"/>
        </w:rPr>
        <w:t> </w:t>
      </w:r>
      <w:r>
        <w:rPr>
          <w:color w:val="231F20"/>
        </w:rPr>
        <w:t>and attachment counsellor (Bhreathnach, 2008), was</w:t>
      </w:r>
      <w:r>
        <w:rPr>
          <w:color w:val="231F20"/>
          <w:spacing w:val="1"/>
        </w:rPr>
        <w:t> </w:t>
      </w:r>
      <w:r>
        <w:rPr>
          <w:color w:val="231F20"/>
        </w:rPr>
        <w:t>engaged to assist in the development of the sensory</w:t>
      </w:r>
      <w:r>
        <w:rPr>
          <w:color w:val="231F20"/>
          <w:spacing w:val="1"/>
        </w:rPr>
        <w:t> </w:t>
      </w:r>
      <w:r>
        <w:rPr>
          <w:color w:val="231F20"/>
        </w:rPr>
        <w:t>questions.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92" w:lineRule="auto"/>
        <w:ind w:left="177" w:right="114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authors</w:t>
      </w:r>
      <w:r>
        <w:rPr>
          <w:color w:val="231F20"/>
          <w:spacing w:val="1"/>
        </w:rPr>
        <w:t> </w:t>
      </w:r>
      <w:r>
        <w:rPr>
          <w:color w:val="231F20"/>
        </w:rPr>
        <w:t>found</w:t>
      </w:r>
      <w:r>
        <w:rPr>
          <w:color w:val="231F20"/>
          <w:spacing w:val="1"/>
        </w:rPr>
        <w:t> </w:t>
      </w:r>
      <w:r>
        <w:rPr>
          <w:color w:val="231F20"/>
        </w:rPr>
        <w:t>some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original</w:t>
      </w:r>
      <w:r>
        <w:rPr>
          <w:color w:val="231F20"/>
          <w:spacing w:val="53"/>
        </w:rPr>
        <w:t> </w:t>
      </w:r>
      <w:r>
        <w:rPr>
          <w:color w:val="231F20"/>
        </w:rPr>
        <w:t>items</w:t>
      </w:r>
      <w:r>
        <w:rPr>
          <w:color w:val="231F20"/>
          <w:spacing w:val="53"/>
        </w:rPr>
        <w:t> </w:t>
      </w:r>
      <w:r>
        <w:rPr>
          <w:color w:val="231F20"/>
        </w:rPr>
        <w:t>were</w:t>
      </w:r>
      <w:r>
        <w:rPr>
          <w:color w:val="231F20"/>
          <w:spacing w:val="-50"/>
        </w:rPr>
        <w:t> </w:t>
      </w:r>
      <w:r>
        <w:rPr>
          <w:color w:val="231F20"/>
        </w:rPr>
        <w:t>not as discriminatory as others and also some were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difficult to turn into an interview format and so these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were</w:t>
      </w:r>
      <w:r>
        <w:rPr>
          <w:color w:val="231F20"/>
          <w:spacing w:val="1"/>
        </w:rPr>
        <w:t> </w:t>
      </w:r>
      <w:r>
        <w:rPr>
          <w:color w:val="231F20"/>
        </w:rPr>
        <w:t>excluded;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example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item</w:t>
      </w:r>
      <w:r>
        <w:rPr>
          <w:color w:val="231F20"/>
          <w:spacing w:val="1"/>
        </w:rPr>
        <w:t> </w:t>
      </w:r>
      <w:r>
        <w:rPr>
          <w:color w:val="231F20"/>
        </w:rPr>
        <w:t>about</w:t>
      </w:r>
      <w:r>
        <w:rPr>
          <w:color w:val="231F20"/>
          <w:spacing w:val="1"/>
        </w:rPr>
        <w:t> </w:t>
      </w:r>
      <w:r>
        <w:rPr>
          <w:color w:val="231F20"/>
        </w:rPr>
        <w:t>eating</w:t>
      </w:r>
      <w:r>
        <w:rPr>
          <w:color w:val="231F20"/>
          <w:spacing w:val="1"/>
        </w:rPr>
        <w:t> </w:t>
      </w:r>
      <w:r>
        <w:rPr>
          <w:color w:val="231F20"/>
        </w:rPr>
        <w:t>disorders could apply to both ASD and attachment. In</w:t>
      </w:r>
      <w:r>
        <w:rPr>
          <w:color w:val="231F20"/>
          <w:spacing w:val="1"/>
        </w:rPr>
        <w:t> </w:t>
      </w:r>
      <w:r>
        <w:rPr>
          <w:color w:val="231F20"/>
        </w:rPr>
        <w:t>the authors’ experience, there have been female ASD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presentations with some superficial similarities with the</w:t>
      </w:r>
      <w:r>
        <w:rPr>
          <w:rFonts w:ascii="Tahoma" w:hAnsi="Tahoma"/>
          <w:color w:val="231F20"/>
          <w:spacing w:val="-57"/>
        </w:rPr>
        <w:t> </w:t>
      </w:r>
      <w:r>
        <w:rPr>
          <w:rFonts w:ascii="Tahoma" w:hAnsi="Tahoma"/>
          <w:color w:val="231F20"/>
        </w:rPr>
        <w:t>attachment difficulties sub-group (eg using pretence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and fantasy worlds). Interestingly, research has shown</w:t>
      </w:r>
      <w:r>
        <w:rPr>
          <w:color w:val="231F20"/>
          <w:spacing w:val="1"/>
        </w:rPr>
        <w:t> </w:t>
      </w:r>
      <w:r>
        <w:rPr>
          <w:color w:val="231F20"/>
        </w:rPr>
        <w:t>while children with ASD do show a range of normative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49"/>
        </w:rPr>
        <w:t> </w:t>
      </w:r>
      <w:r>
        <w:rPr>
          <w:color w:val="231F20"/>
        </w:rPr>
        <w:t>behaviours,</w:t>
      </w:r>
      <w:r>
        <w:rPr>
          <w:color w:val="231F20"/>
          <w:spacing w:val="49"/>
        </w:rPr>
        <w:t> </w:t>
      </w:r>
      <w:r>
        <w:rPr>
          <w:color w:val="231F20"/>
        </w:rPr>
        <w:t>they</w:t>
      </w:r>
      <w:r>
        <w:rPr>
          <w:color w:val="231F20"/>
          <w:spacing w:val="49"/>
        </w:rPr>
        <w:t> </w:t>
      </w:r>
      <w:r>
        <w:rPr>
          <w:color w:val="231F20"/>
        </w:rPr>
        <w:t>were</w:t>
      </w:r>
      <w:r>
        <w:rPr>
          <w:color w:val="231F20"/>
          <w:spacing w:val="49"/>
        </w:rPr>
        <w:t> </w:t>
      </w:r>
      <w:r>
        <w:rPr>
          <w:color w:val="231F20"/>
        </w:rPr>
        <w:t>less</w:t>
      </w:r>
      <w:r>
        <w:rPr>
          <w:color w:val="231F20"/>
          <w:spacing w:val="49"/>
        </w:rPr>
        <w:t> </w:t>
      </w:r>
      <w:r>
        <w:rPr>
          <w:color w:val="231F20"/>
        </w:rPr>
        <w:t>likely</w:t>
      </w:r>
      <w:r>
        <w:rPr>
          <w:color w:val="231F20"/>
          <w:spacing w:val="50"/>
        </w:rPr>
        <w:t> </w:t>
      </w:r>
      <w:r>
        <w:rPr>
          <w:color w:val="231F20"/>
        </w:rPr>
        <w:t>to</w:t>
      </w:r>
      <w:r>
        <w:rPr>
          <w:color w:val="231F20"/>
          <w:spacing w:val="49"/>
        </w:rPr>
        <w:t> </w:t>
      </w:r>
      <w:r>
        <w:rPr>
          <w:color w:val="231F20"/>
        </w:rPr>
        <w:t>use</w:t>
      </w:r>
      <w:r>
        <w:rPr>
          <w:color w:val="231F20"/>
          <w:spacing w:val="-51"/>
        </w:rPr>
        <w:t> </w:t>
      </w:r>
      <w:r>
        <w:rPr>
          <w:color w:val="231F20"/>
        </w:rPr>
        <w:t>the caregiver as a secure base and as a co-regulating</w:t>
      </w:r>
      <w:r>
        <w:rPr>
          <w:color w:val="231F20"/>
          <w:spacing w:val="1"/>
        </w:rPr>
        <w:t> </w:t>
      </w:r>
      <w:r>
        <w:rPr>
          <w:color w:val="231F20"/>
        </w:rPr>
        <w:t>agent</w:t>
      </w:r>
      <w:r>
        <w:rPr>
          <w:color w:val="231F20"/>
          <w:spacing w:val="-8"/>
        </w:rPr>
        <w:t> </w:t>
      </w:r>
      <w:r>
        <w:rPr>
          <w:color w:val="231F20"/>
        </w:rPr>
        <w:t>than</w:t>
      </w:r>
      <w:r>
        <w:rPr>
          <w:color w:val="231F20"/>
          <w:spacing w:val="-8"/>
        </w:rPr>
        <w:t> </w:t>
      </w:r>
      <w:r>
        <w:rPr>
          <w:color w:val="231F20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</w:rPr>
        <w:t>neurotypical</w:t>
      </w:r>
      <w:r>
        <w:rPr>
          <w:color w:val="231F20"/>
          <w:spacing w:val="-8"/>
        </w:rPr>
        <w:t> </w:t>
      </w:r>
      <w:r>
        <w:rPr>
          <w:color w:val="231F20"/>
        </w:rPr>
        <w:t>peers</w:t>
      </w:r>
      <w:r>
        <w:rPr>
          <w:color w:val="231F20"/>
          <w:spacing w:val="-7"/>
        </w:rPr>
        <w:t> </w:t>
      </w:r>
      <w:r>
        <w:rPr>
          <w:color w:val="231F20"/>
        </w:rPr>
        <w:t>(Keenan</w:t>
      </w:r>
      <w:r>
        <w:rPr>
          <w:color w:val="231F20"/>
          <w:spacing w:val="-8"/>
        </w:rPr>
        <w:t> </w:t>
      </w:r>
      <w:r>
        <w:rPr>
          <w:color w:val="231F20"/>
        </w:rPr>
        <w:t>et</w:t>
      </w:r>
      <w:r>
        <w:rPr>
          <w:color w:val="231F20"/>
          <w:spacing w:val="-7"/>
        </w:rPr>
        <w:t> </w:t>
      </w:r>
      <w:r>
        <w:rPr>
          <w:color w:val="231F20"/>
        </w:rPr>
        <w:t>al</w:t>
      </w:r>
      <w:r>
        <w:rPr>
          <w:color w:val="231F20"/>
          <w:spacing w:val="-8"/>
        </w:rPr>
        <w:t> </w:t>
      </w:r>
      <w:r>
        <w:rPr>
          <w:color w:val="231F20"/>
        </w:rPr>
        <w:t>2016).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both"/>
      </w:pPr>
      <w:r>
        <w:rPr>
          <w:color w:val="231F20"/>
          <w:w w:val="115"/>
        </w:rPr>
        <w:t>Validity</w:t>
      </w:r>
      <w:r>
        <w:rPr>
          <w:color w:val="231F20"/>
          <w:spacing w:val="-14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13"/>
          <w:w w:val="115"/>
        </w:rPr>
        <w:t> </w:t>
      </w:r>
      <w:r>
        <w:rPr>
          <w:color w:val="231F20"/>
          <w:w w:val="115"/>
        </w:rPr>
        <w:t>CGI</w:t>
      </w:r>
    </w:p>
    <w:p>
      <w:pPr>
        <w:pStyle w:val="BodyText"/>
        <w:spacing w:line="295" w:lineRule="auto" w:before="45"/>
        <w:ind w:left="177" w:right="112"/>
        <w:jc w:val="both"/>
        <w:rPr>
          <w:rFonts w:ascii="Tahoma" w:hAnsi="Tahoma"/>
        </w:rPr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Coventry</w:t>
      </w:r>
      <w:r>
        <w:rPr>
          <w:color w:val="231F20"/>
          <w:spacing w:val="1"/>
        </w:rPr>
        <w:t> </w:t>
      </w:r>
      <w:r>
        <w:rPr>
          <w:color w:val="231F20"/>
        </w:rPr>
        <w:t>Grid</w:t>
      </w:r>
      <w:r>
        <w:rPr>
          <w:color w:val="231F20"/>
          <w:spacing w:val="1"/>
        </w:rPr>
        <w:t> </w:t>
      </w:r>
      <w:r>
        <w:rPr>
          <w:color w:val="231F20"/>
        </w:rPr>
        <w:t>appears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52"/>
        </w:rPr>
        <w:t> </w:t>
      </w:r>
      <w:r>
        <w:rPr>
          <w:color w:val="231F20"/>
        </w:rPr>
        <w:t>have</w:t>
      </w:r>
      <w:r>
        <w:rPr>
          <w:color w:val="231F20"/>
          <w:spacing w:val="53"/>
        </w:rPr>
        <w:t> </w:t>
      </w:r>
      <w:r>
        <w:rPr>
          <w:color w:val="231F20"/>
        </w:rPr>
        <w:t>a</w:t>
      </w:r>
      <w:r>
        <w:rPr>
          <w:color w:val="231F20"/>
          <w:spacing w:val="53"/>
        </w:rPr>
        <w:t> </w:t>
      </w:r>
      <w:r>
        <w:rPr>
          <w:color w:val="231F20"/>
        </w:rPr>
        <w:t>reasonably</w:t>
      </w:r>
      <w:r>
        <w:rPr>
          <w:color w:val="231F20"/>
          <w:spacing w:val="1"/>
        </w:rPr>
        <w:t> </w:t>
      </w:r>
      <w:r>
        <w:rPr>
          <w:color w:val="231F20"/>
        </w:rPr>
        <w:t>wide</w:t>
      </w:r>
      <w:r>
        <w:rPr>
          <w:color w:val="231F20"/>
          <w:spacing w:val="53"/>
        </w:rPr>
        <w:t> </w:t>
      </w:r>
      <w:r>
        <w:rPr>
          <w:color w:val="231F20"/>
        </w:rPr>
        <w:t>clinical</w:t>
      </w:r>
      <w:r>
        <w:rPr>
          <w:color w:val="231F20"/>
          <w:spacing w:val="53"/>
        </w:rPr>
        <w:t> </w:t>
      </w:r>
      <w:r>
        <w:rPr>
          <w:color w:val="231F20"/>
        </w:rPr>
        <w:t>acceptance   and   empirically   appears</w:t>
      </w:r>
      <w:r>
        <w:rPr>
          <w:color w:val="231F20"/>
          <w:spacing w:val="-50"/>
        </w:rPr>
        <w:t> </w:t>
      </w:r>
      <w:r>
        <w:rPr>
          <w:color w:val="231F20"/>
        </w:rPr>
        <w:t>to have face validity, being developed and used by</w:t>
      </w:r>
      <w:r>
        <w:rPr>
          <w:color w:val="231F20"/>
          <w:spacing w:val="1"/>
        </w:rPr>
        <w:t> </w:t>
      </w:r>
      <w:r>
        <w:rPr>
          <w:color w:val="231F20"/>
        </w:rPr>
        <w:t>Moran (2010, 2015). With regard to construct validity,</w:t>
      </w:r>
      <w:r>
        <w:rPr>
          <w:color w:val="231F20"/>
          <w:spacing w:val="1"/>
        </w:rPr>
        <w:t> </w:t>
      </w:r>
      <w:r>
        <w:rPr>
          <w:color w:val="231F20"/>
        </w:rPr>
        <w:t>convergent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divergent</w:t>
      </w:r>
      <w:r>
        <w:rPr>
          <w:color w:val="231F20"/>
          <w:spacing w:val="1"/>
        </w:rPr>
        <w:t> </w:t>
      </w:r>
      <w:r>
        <w:rPr>
          <w:color w:val="231F20"/>
        </w:rPr>
        <w:t>validity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preliminarily</w:t>
      </w:r>
      <w:r>
        <w:rPr>
          <w:color w:val="231F20"/>
          <w:spacing w:val="1"/>
        </w:rPr>
        <w:t> </w:t>
      </w:r>
      <w:r>
        <w:rPr>
          <w:color w:val="231F20"/>
        </w:rPr>
        <w:t>been</w:t>
      </w:r>
      <w:r>
        <w:rPr>
          <w:color w:val="231F20"/>
          <w:spacing w:val="1"/>
        </w:rPr>
        <w:t> </w:t>
      </w:r>
      <w:r>
        <w:rPr>
          <w:color w:val="231F20"/>
        </w:rPr>
        <w:t>considered</w:t>
      </w:r>
      <w:r>
        <w:rPr>
          <w:color w:val="231F20"/>
          <w:spacing w:val="1"/>
        </w:rPr>
        <w:t> </w:t>
      </w:r>
      <w:r>
        <w:rPr>
          <w:color w:val="231F20"/>
        </w:rPr>
        <w:t>through</w:t>
      </w:r>
      <w:r>
        <w:rPr>
          <w:color w:val="231F20"/>
          <w:spacing w:val="1"/>
        </w:rPr>
        <w:t> </w:t>
      </w:r>
      <w:r>
        <w:rPr>
          <w:color w:val="231F20"/>
        </w:rPr>
        <w:t>comparison</w:t>
      </w:r>
      <w:r>
        <w:rPr>
          <w:color w:val="231F20"/>
          <w:spacing w:val="1"/>
        </w:rPr>
        <w:t> </w:t>
      </w:r>
      <w:r>
        <w:rPr>
          <w:color w:val="231F20"/>
        </w:rPr>
        <w:t>with</w:t>
      </w:r>
      <w:r>
        <w:rPr>
          <w:color w:val="231F20"/>
          <w:spacing w:val="1"/>
        </w:rPr>
        <w:t> </w:t>
      </w:r>
      <w:r>
        <w:rPr>
          <w:color w:val="231F20"/>
        </w:rPr>
        <w:t>ADI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ADOS scores, but this is only in a very limited number</w:t>
      </w:r>
      <w:r>
        <w:rPr>
          <w:color w:val="231F20"/>
          <w:spacing w:val="1"/>
        </w:rPr>
        <w:t> </w:t>
      </w:r>
      <w:r>
        <w:rPr>
          <w:color w:val="231F20"/>
        </w:rPr>
        <w:t>of cases and further research is needed to establish</w:t>
      </w:r>
      <w:r>
        <w:rPr>
          <w:color w:val="231F20"/>
          <w:spacing w:val="1"/>
        </w:rPr>
        <w:t> </w:t>
      </w:r>
      <w:r>
        <w:rPr>
          <w:color w:val="231F20"/>
        </w:rPr>
        <w:t>construct, convergent and divergent validity. Further</w:t>
      </w:r>
      <w:r>
        <w:rPr>
          <w:color w:val="231F20"/>
          <w:spacing w:val="1"/>
        </w:rPr>
        <w:t> </w:t>
      </w:r>
      <w:r>
        <w:rPr>
          <w:color w:val="231F20"/>
        </w:rPr>
        <w:t>research could also aim to establish predictive validity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reviewing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up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young</w:t>
      </w:r>
      <w:r>
        <w:rPr>
          <w:color w:val="231F20"/>
          <w:spacing w:val="52"/>
        </w:rPr>
        <w:t> </w:t>
      </w:r>
      <w:r>
        <w:rPr>
          <w:color w:val="231F20"/>
        </w:rPr>
        <w:t>people</w:t>
      </w:r>
      <w:r>
        <w:rPr>
          <w:color w:val="231F20"/>
          <w:spacing w:val="53"/>
        </w:rPr>
        <w:t> </w:t>
      </w:r>
      <w:r>
        <w:rPr>
          <w:color w:val="231F20"/>
        </w:rPr>
        <w:t>5</w:t>
      </w:r>
      <w:r>
        <w:rPr>
          <w:color w:val="231F20"/>
          <w:spacing w:val="1"/>
        </w:rPr>
        <w:t> </w:t>
      </w:r>
      <w:r>
        <w:rPr>
          <w:color w:val="231F20"/>
        </w:rPr>
        <w:t>years</w:t>
      </w:r>
      <w:r>
        <w:rPr>
          <w:color w:val="231F20"/>
          <w:spacing w:val="1"/>
        </w:rPr>
        <w:t> </w:t>
      </w:r>
      <w:r>
        <w:rPr>
          <w:color w:val="231F20"/>
        </w:rPr>
        <w:t>after</w:t>
      </w:r>
      <w:r>
        <w:rPr>
          <w:color w:val="231F20"/>
          <w:spacing w:val="1"/>
        </w:rPr>
        <w:t> </w:t>
      </w:r>
      <w:r>
        <w:rPr>
          <w:color w:val="231F20"/>
        </w:rPr>
        <w:t>discharge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see</w:t>
      </w:r>
      <w:r>
        <w:rPr>
          <w:color w:val="231F20"/>
          <w:spacing w:val="1"/>
        </w:rPr>
        <w:t> </w:t>
      </w:r>
      <w:r>
        <w:rPr>
          <w:color w:val="231F20"/>
        </w:rPr>
        <w:t>whether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diagnosis</w:t>
      </w:r>
      <w:r>
        <w:rPr>
          <w:color w:val="231F20"/>
          <w:spacing w:val="-50"/>
        </w:rPr>
        <w:t> </w:t>
      </w:r>
      <w:r>
        <w:rPr>
          <w:rFonts w:ascii="Tahoma" w:hAnsi="Tahoma"/>
          <w:color w:val="231F20"/>
        </w:rPr>
        <w:t>given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still</w:t>
      </w:r>
      <w:r>
        <w:rPr>
          <w:rFonts w:ascii="Tahoma" w:hAnsi="Tahoma"/>
          <w:color w:val="231F20"/>
          <w:spacing w:val="-3"/>
        </w:rPr>
        <w:t> </w:t>
      </w:r>
      <w:r>
        <w:rPr>
          <w:rFonts w:ascii="Tahoma" w:hAnsi="Tahoma"/>
          <w:color w:val="231F20"/>
        </w:rPr>
        <w:t>‘fits’.</w:t>
      </w:r>
    </w:p>
    <w:p>
      <w:pPr>
        <w:spacing w:after="0" w:line="295" w:lineRule="auto"/>
        <w:jc w:val="both"/>
        <w:rPr>
          <w:rFonts w:ascii="Tahoma" w:hAnsi="Tahoma"/>
        </w:rPr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spacing w:after="0"/>
        <w:rPr>
          <w:rFonts w:ascii="Tahoma"/>
          <w:sz w:val="20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Heading1"/>
        <w:spacing w:before="232"/>
      </w:pPr>
      <w:r>
        <w:rPr>
          <w:color w:val="231F20"/>
          <w:w w:val="115"/>
        </w:rPr>
        <w:t>Reliability</w:t>
      </w:r>
    </w:p>
    <w:p>
      <w:pPr>
        <w:pStyle w:val="BodyText"/>
        <w:spacing w:line="297" w:lineRule="auto" w:before="45"/>
        <w:ind w:left="177" w:right="38"/>
        <w:jc w:val="both"/>
      </w:pPr>
      <w:r>
        <w:rPr>
          <w:color w:val="231F20"/>
        </w:rPr>
        <w:t>Initial use of the measure in joint clinics yielding the</w:t>
      </w:r>
      <w:r>
        <w:rPr>
          <w:color w:val="231F20"/>
          <w:spacing w:val="1"/>
        </w:rPr>
        <w:t> </w:t>
      </w:r>
      <w:r>
        <w:rPr>
          <w:color w:val="231F20"/>
        </w:rPr>
        <w:t>same outcome, appears to suggest this is a reliable</w:t>
      </w:r>
      <w:r>
        <w:rPr>
          <w:color w:val="231F20"/>
          <w:spacing w:val="1"/>
        </w:rPr>
        <w:t> </w:t>
      </w:r>
      <w:r>
        <w:rPr>
          <w:color w:val="231F20"/>
        </w:rPr>
        <w:t>measure. Again further research is needed to establish</w:t>
      </w:r>
      <w:r>
        <w:rPr>
          <w:color w:val="231F20"/>
          <w:spacing w:val="-50"/>
        </w:rPr>
        <w:t> </w:t>
      </w:r>
      <w:r>
        <w:rPr>
          <w:color w:val="231F20"/>
        </w:rPr>
        <w:t>reliability properly.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</w:pPr>
      <w:r>
        <w:rPr>
          <w:color w:val="231F20"/>
          <w:w w:val="115"/>
        </w:rPr>
        <w:t>Limitations</w:t>
      </w:r>
    </w:p>
    <w:p>
      <w:pPr>
        <w:pStyle w:val="BodyText"/>
        <w:spacing w:line="292" w:lineRule="auto" w:before="45"/>
        <w:ind w:left="177" w:right="38"/>
        <w:jc w:val="both"/>
      </w:pPr>
      <w:r>
        <w:rPr>
          <w:color w:val="231F20"/>
        </w:rPr>
        <w:t>The scoring of the interview does not provide cut off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scores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or</w:t>
      </w:r>
      <w:r>
        <w:rPr>
          <w:rFonts w:ascii="Tahoma" w:hAnsi="Tahoma"/>
          <w:color w:val="231F20"/>
          <w:spacing w:val="1"/>
        </w:rPr>
        <w:t> </w:t>
      </w:r>
      <w:r>
        <w:rPr>
          <w:rFonts w:ascii="Tahoma" w:hAnsi="Tahoma"/>
          <w:color w:val="231F20"/>
        </w:rPr>
        <w:t>definitive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answers.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The</w:t>
      </w:r>
      <w:r>
        <w:rPr>
          <w:rFonts w:ascii="Tahoma" w:hAnsi="Tahoma"/>
          <w:color w:val="231F20"/>
          <w:spacing w:val="60"/>
        </w:rPr>
        <w:t> </w:t>
      </w:r>
      <w:r>
        <w:rPr>
          <w:rFonts w:ascii="Tahoma" w:hAnsi="Tahoma"/>
          <w:color w:val="231F20"/>
        </w:rPr>
        <w:t>CGI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merely</w:t>
      </w:r>
      <w:r>
        <w:rPr>
          <w:rFonts w:ascii="Tahoma" w:hAnsi="Tahoma"/>
          <w:color w:val="231F20"/>
          <w:spacing w:val="59"/>
        </w:rPr>
        <w:t> </w:t>
      </w:r>
      <w:r>
        <w:rPr>
          <w:rFonts w:ascii="Tahoma" w:hAnsi="Tahoma"/>
          <w:color w:val="231F20"/>
        </w:rPr>
        <w:t>aids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the interviewer’s thinking in her/his assessment and</w:t>
      </w:r>
      <w:r>
        <w:rPr>
          <w:color w:val="231F20"/>
          <w:spacing w:val="1"/>
        </w:rPr>
        <w:t> </w:t>
      </w:r>
      <w:r>
        <w:rPr>
          <w:color w:val="231F20"/>
        </w:rPr>
        <w:t>differential</w:t>
      </w:r>
      <w:r>
        <w:rPr>
          <w:color w:val="231F20"/>
          <w:spacing w:val="1"/>
        </w:rPr>
        <w:t> </w:t>
      </w:r>
      <w:r>
        <w:rPr>
          <w:color w:val="231F20"/>
        </w:rPr>
        <w:t>diagnosis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what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1"/>
        </w:rPr>
        <w:t> </w:t>
      </w:r>
      <w:r>
        <w:rPr>
          <w:color w:val="231F20"/>
        </w:rPr>
        <w:t>often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1"/>
        </w:rPr>
        <w:t> </w:t>
      </w:r>
      <w:r>
        <w:rPr>
          <w:color w:val="231F20"/>
        </w:rPr>
        <w:t>presentations. This is a work in progress and further</w:t>
      </w:r>
      <w:r>
        <w:rPr>
          <w:color w:val="231F20"/>
          <w:spacing w:val="1"/>
        </w:rPr>
        <w:t> </w:t>
      </w:r>
      <w:r>
        <w:rPr>
          <w:rFonts w:ascii="Tahoma" w:hAnsi="Tahoma"/>
          <w:color w:val="231F20"/>
        </w:rPr>
        <w:t>feedback to refine the questions would be welcome.</w:t>
      </w:r>
      <w:r>
        <w:rPr>
          <w:rFonts w:ascii="Tahoma" w:hAnsi="Tahoma"/>
          <w:color w:val="231F20"/>
          <w:spacing w:val="1"/>
        </w:rPr>
        <w:t> </w:t>
      </w:r>
      <w:r>
        <w:rPr>
          <w:color w:val="231F20"/>
        </w:rPr>
        <w:t>The CGI does not address severe intellectual disability</w:t>
      </w:r>
      <w:r>
        <w:rPr>
          <w:color w:val="231F20"/>
          <w:spacing w:val="1"/>
        </w:rPr>
        <w:t> </w:t>
      </w:r>
      <w:r>
        <w:rPr>
          <w:color w:val="231F20"/>
        </w:rPr>
        <w:t>or any other co-morbidities and hence needs to be an</w:t>
      </w:r>
      <w:r>
        <w:rPr>
          <w:color w:val="231F20"/>
          <w:spacing w:val="1"/>
        </w:rPr>
        <w:t> </w:t>
      </w:r>
      <w:r>
        <w:rPr>
          <w:color w:val="231F20"/>
        </w:rPr>
        <w:t>adjunct to wider multi-professional diagnostic pathway</w:t>
      </w:r>
      <w:r>
        <w:rPr>
          <w:color w:val="231F20"/>
          <w:spacing w:val="1"/>
        </w:rPr>
        <w:t> </w:t>
      </w:r>
      <w:r>
        <w:rPr>
          <w:color w:val="231F20"/>
        </w:rPr>
        <w:t>and screening</w:t>
      </w:r>
      <w:r>
        <w:rPr>
          <w:color w:val="231F20"/>
          <w:spacing w:val="1"/>
        </w:rPr>
        <w:t> </w:t>
      </w:r>
      <w:r>
        <w:rPr>
          <w:color w:val="231F20"/>
        </w:rPr>
        <w:t>processes.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</w:pPr>
      <w:r>
        <w:rPr>
          <w:color w:val="231F20"/>
          <w:w w:val="115"/>
        </w:rPr>
        <w:t>Concluding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comments</w:t>
      </w:r>
    </w:p>
    <w:p>
      <w:pPr>
        <w:pStyle w:val="BodyText"/>
        <w:spacing w:line="292" w:lineRule="auto" w:before="45"/>
        <w:ind w:left="177" w:right="38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relationship</w:t>
      </w:r>
      <w:r>
        <w:rPr>
          <w:color w:val="231F20"/>
          <w:spacing w:val="1"/>
        </w:rPr>
        <w:t> </w:t>
      </w:r>
      <w:r>
        <w:rPr>
          <w:color w:val="231F20"/>
        </w:rPr>
        <w:t>between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patterns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autism is a complex one. The medical model encour-</w:t>
      </w:r>
      <w:r>
        <w:rPr>
          <w:color w:val="231F20"/>
          <w:spacing w:val="1"/>
        </w:rPr>
        <w:t> </w:t>
      </w:r>
      <w:r>
        <w:rPr>
          <w:color w:val="231F20"/>
        </w:rPr>
        <w:t>ages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search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categorical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labels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children. The Coventry Grid attempts to differentiate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between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broadly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defined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ASD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and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behaviours. It is likely, however that some of the more</w:t>
      </w:r>
      <w:r>
        <w:rPr>
          <w:color w:val="231F20"/>
          <w:spacing w:val="1"/>
        </w:rPr>
        <w:t> </w:t>
      </w:r>
      <w:r>
        <w:rPr>
          <w:color w:val="231F20"/>
        </w:rPr>
        <w:t>complex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seen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CAMHS</w:t>
      </w:r>
      <w:r>
        <w:rPr>
          <w:color w:val="231F20"/>
          <w:spacing w:val="1"/>
        </w:rPr>
        <w:t> </w:t>
      </w:r>
      <w:r>
        <w:rPr>
          <w:color w:val="231F20"/>
        </w:rPr>
        <w:t>ASD</w:t>
      </w:r>
      <w:r>
        <w:rPr>
          <w:color w:val="231F20"/>
          <w:spacing w:val="1"/>
        </w:rPr>
        <w:t> </w:t>
      </w:r>
      <w:r>
        <w:rPr>
          <w:color w:val="231F20"/>
        </w:rPr>
        <w:t>clinics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-50"/>
        </w:rPr>
        <w:t> </w:t>
      </w:r>
      <w:r>
        <w:rPr>
          <w:color w:val="231F20"/>
        </w:rPr>
        <w:t>have behaviours which are related both to a primary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neurodevelopmental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deficit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and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a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disordered</w:t>
      </w:r>
      <w:r>
        <w:rPr>
          <w:rFonts w:ascii="Tahoma"/>
          <w:color w:val="231F20"/>
          <w:spacing w:val="1"/>
        </w:rPr>
        <w:t> </w:t>
      </w:r>
      <w:r>
        <w:rPr>
          <w:rFonts w:ascii="Tahoma"/>
          <w:color w:val="231F20"/>
        </w:rPr>
        <w:t>or</w:t>
      </w:r>
      <w:r>
        <w:rPr>
          <w:rFonts w:ascii="Tahoma"/>
          <w:color w:val="231F20"/>
          <w:spacing w:val="1"/>
        </w:rPr>
        <w:t> </w:t>
      </w:r>
      <w:r>
        <w:rPr>
          <w:color w:val="231F20"/>
        </w:rPr>
        <w:t>disrupted</w:t>
      </w:r>
      <w:r>
        <w:rPr>
          <w:color w:val="231F20"/>
          <w:spacing w:val="10"/>
        </w:rPr>
        <w:t> </w:t>
      </w:r>
      <w:r>
        <w:rPr>
          <w:color w:val="231F20"/>
        </w:rPr>
        <w:t>relationship</w:t>
      </w:r>
      <w:r>
        <w:rPr>
          <w:color w:val="231F20"/>
          <w:spacing w:val="10"/>
        </w:rPr>
        <w:t> </w:t>
      </w:r>
      <w:r>
        <w:rPr>
          <w:color w:val="231F20"/>
        </w:rPr>
        <w:t>with</w:t>
      </w:r>
      <w:r>
        <w:rPr>
          <w:color w:val="231F20"/>
          <w:spacing w:val="10"/>
        </w:rPr>
        <w:t> </w:t>
      </w:r>
      <w:r>
        <w:rPr>
          <w:color w:val="231F20"/>
        </w:rPr>
        <w:t>the</w:t>
      </w:r>
      <w:r>
        <w:rPr>
          <w:color w:val="231F20"/>
          <w:spacing w:val="10"/>
        </w:rPr>
        <w:t> </w:t>
      </w:r>
      <w:r>
        <w:rPr>
          <w:color w:val="231F20"/>
        </w:rPr>
        <w:t>primary</w:t>
      </w:r>
      <w:r>
        <w:rPr>
          <w:color w:val="231F20"/>
          <w:spacing w:val="10"/>
        </w:rPr>
        <w:t> </w:t>
      </w:r>
      <w:r>
        <w:rPr>
          <w:color w:val="231F20"/>
        </w:rPr>
        <w:t>caregiver.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97" w:lineRule="auto"/>
        <w:ind w:left="177" w:right="38"/>
        <w:jc w:val="both"/>
      </w:pPr>
      <w:r>
        <w:rPr>
          <w:color w:val="231F20"/>
        </w:rPr>
        <w:t>Crittenden et al (1999; 2000) emphasise the dynamic</w:t>
      </w:r>
      <w:r>
        <w:rPr>
          <w:color w:val="231F20"/>
          <w:spacing w:val="1"/>
        </w:rPr>
        <w:t> </w:t>
      </w:r>
      <w:r>
        <w:rPr>
          <w:color w:val="231F20"/>
        </w:rPr>
        <w:t>process of adaptation of humans to their environment.</w:t>
      </w:r>
      <w:r>
        <w:rPr>
          <w:color w:val="231F20"/>
          <w:spacing w:val="1"/>
        </w:rPr>
        <w:t> </w:t>
      </w:r>
      <w:r>
        <w:rPr>
          <w:color w:val="231F20"/>
        </w:rPr>
        <w:t>Change in patterns of attachment should be expected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function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52"/>
        </w:rPr>
        <w:t> </w:t>
      </w:r>
      <w:r>
        <w:rPr>
          <w:color w:val="231F20"/>
        </w:rPr>
        <w:t>change</w:t>
      </w:r>
      <w:r>
        <w:rPr>
          <w:color w:val="231F20"/>
          <w:spacing w:val="53"/>
        </w:rPr>
        <w:t> </w:t>
      </w:r>
      <w:r>
        <w:rPr>
          <w:color w:val="231F20"/>
        </w:rPr>
        <w:t>in</w:t>
      </w:r>
      <w:r>
        <w:rPr>
          <w:color w:val="231F20"/>
          <w:spacing w:val="53"/>
        </w:rPr>
        <w:t> </w:t>
      </w:r>
      <w:r>
        <w:rPr>
          <w:color w:val="231F20"/>
        </w:rPr>
        <w:t>circumstance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also individual maturation. Neurotypical children use</w:t>
      </w:r>
      <w:r>
        <w:rPr>
          <w:color w:val="231F20"/>
          <w:spacing w:val="1"/>
        </w:rPr>
        <w:t> </w:t>
      </w:r>
      <w:r>
        <w:rPr>
          <w:color w:val="231F20"/>
        </w:rPr>
        <w:t>subtle social responses to regulate parental emotion</w:t>
      </w:r>
      <w:r>
        <w:rPr>
          <w:color w:val="231F20"/>
          <w:spacing w:val="1"/>
        </w:rPr>
        <w:t> </w:t>
      </w:r>
      <w:r>
        <w:rPr>
          <w:color w:val="231F20"/>
        </w:rPr>
        <w:t>(eg the use of coyness to down regulate aggression).</w:t>
      </w:r>
      <w:r>
        <w:rPr>
          <w:color w:val="231F20"/>
          <w:spacing w:val="1"/>
        </w:rPr>
        <w:t> </w:t>
      </w:r>
      <w:r>
        <w:rPr>
          <w:color w:val="231F20"/>
        </w:rPr>
        <w:t>Children</w:t>
      </w:r>
      <w:r>
        <w:rPr>
          <w:color w:val="231F20"/>
          <w:spacing w:val="1"/>
        </w:rPr>
        <w:t> </w:t>
      </w:r>
      <w:r>
        <w:rPr>
          <w:color w:val="231F20"/>
        </w:rPr>
        <w:t>who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52"/>
        </w:rPr>
        <w:t> </w:t>
      </w:r>
      <w:r>
        <w:rPr>
          <w:color w:val="231F20"/>
        </w:rPr>
        <w:t>communication</w:t>
      </w:r>
      <w:r>
        <w:rPr>
          <w:color w:val="231F20"/>
          <w:spacing w:val="53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and who are not neurotypical are less likely to be able</w:t>
      </w:r>
      <w:r>
        <w:rPr>
          <w:color w:val="231F20"/>
          <w:spacing w:val="1"/>
        </w:rPr>
        <w:t> </w:t>
      </w:r>
      <w:r>
        <w:rPr>
          <w:color w:val="231F20"/>
        </w:rPr>
        <w:t>to do this, so maladaptive patterns of attachment may</w:t>
      </w:r>
      <w:r>
        <w:rPr>
          <w:color w:val="231F20"/>
          <w:spacing w:val="1"/>
        </w:rPr>
        <w:t> </w:t>
      </w:r>
      <w:r>
        <w:rPr>
          <w:color w:val="231F20"/>
        </w:rPr>
        <w:t>be propagated. Equally, Rutter et al’s (1999) seminal</w:t>
      </w:r>
      <w:r>
        <w:rPr>
          <w:color w:val="231F20"/>
          <w:spacing w:val="1"/>
        </w:rPr>
        <w:t> </w:t>
      </w:r>
      <w:r>
        <w:rPr>
          <w:color w:val="231F20"/>
        </w:rPr>
        <w:t>work on adopted Romanian children with quasi-autism</w:t>
      </w:r>
      <w:r>
        <w:rPr>
          <w:color w:val="231F20"/>
          <w:spacing w:val="1"/>
        </w:rPr>
        <w:t> </w:t>
      </w:r>
      <w:r>
        <w:rPr>
          <w:color w:val="231F20"/>
        </w:rPr>
        <w:t>following</w:t>
      </w:r>
      <w:r>
        <w:rPr>
          <w:color w:val="231F20"/>
          <w:spacing w:val="1"/>
        </w:rPr>
        <w:t> </w:t>
      </w:r>
      <w:r>
        <w:rPr>
          <w:color w:val="231F20"/>
        </w:rPr>
        <w:t>institutionalised</w:t>
      </w:r>
      <w:r>
        <w:rPr>
          <w:color w:val="231F20"/>
          <w:spacing w:val="1"/>
        </w:rPr>
        <w:t> </w:t>
      </w:r>
      <w:r>
        <w:rPr>
          <w:color w:val="231F20"/>
        </w:rPr>
        <w:t>care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emotional</w:t>
      </w:r>
      <w:r>
        <w:rPr>
          <w:color w:val="231F20"/>
          <w:spacing w:val="1"/>
        </w:rPr>
        <w:t> </w:t>
      </w:r>
      <w:r>
        <w:rPr>
          <w:color w:val="231F20"/>
        </w:rPr>
        <w:t>dep-</w:t>
      </w:r>
      <w:r>
        <w:rPr>
          <w:color w:val="231F20"/>
          <w:spacing w:val="1"/>
        </w:rPr>
        <w:t> </w:t>
      </w:r>
      <w:r>
        <w:rPr>
          <w:color w:val="231F20"/>
        </w:rPr>
        <w:t>rivation shows that if a child has the right kind and</w:t>
      </w:r>
      <w:r>
        <w:rPr>
          <w:color w:val="231F20"/>
          <w:spacing w:val="1"/>
        </w:rPr>
        <w:t> </w:t>
      </w:r>
      <w:r>
        <w:rPr>
          <w:color w:val="231F20"/>
        </w:rPr>
        <w:t>enough</w:t>
      </w:r>
      <w:r>
        <w:rPr>
          <w:color w:val="231F20"/>
          <w:spacing w:val="25"/>
        </w:rPr>
        <w:t> </w:t>
      </w:r>
      <w:r>
        <w:rPr>
          <w:color w:val="231F20"/>
        </w:rPr>
        <w:t>input</w:t>
      </w:r>
      <w:r>
        <w:rPr>
          <w:color w:val="231F20"/>
          <w:spacing w:val="26"/>
        </w:rPr>
        <w:t> </w:t>
      </w:r>
      <w:r>
        <w:rPr>
          <w:color w:val="231F20"/>
        </w:rPr>
        <w:t>(more</w:t>
      </w:r>
      <w:r>
        <w:rPr>
          <w:color w:val="231F20"/>
          <w:spacing w:val="25"/>
        </w:rPr>
        <w:t> </w:t>
      </w:r>
      <w:r>
        <w:rPr>
          <w:color w:val="231F20"/>
        </w:rPr>
        <w:t>than</w:t>
      </w:r>
      <w:r>
        <w:rPr>
          <w:color w:val="231F20"/>
          <w:spacing w:val="26"/>
        </w:rPr>
        <w:t> </w:t>
      </w:r>
      <w:r>
        <w:rPr>
          <w:color w:val="231F20"/>
        </w:rPr>
        <w:t>30</w:t>
      </w:r>
      <w:r>
        <w:rPr>
          <w:color w:val="231F20"/>
          <w:spacing w:val="25"/>
        </w:rPr>
        <w:t> </w:t>
      </w:r>
      <w:r>
        <w:rPr>
          <w:color w:val="231F20"/>
        </w:rPr>
        <w:t>hours,</w:t>
      </w:r>
      <w:r>
        <w:rPr>
          <w:color w:val="231F20"/>
          <w:spacing w:val="26"/>
        </w:rPr>
        <w:t> </w:t>
      </w:r>
      <w:r>
        <w:rPr>
          <w:color w:val="231F20"/>
        </w:rPr>
        <w:t>as</w:t>
      </w:r>
      <w:r>
        <w:rPr>
          <w:color w:val="231F20"/>
          <w:spacing w:val="25"/>
        </w:rPr>
        <w:t> </w:t>
      </w:r>
      <w:r>
        <w:rPr>
          <w:color w:val="231F20"/>
        </w:rPr>
        <w:t>recommended</w:t>
      </w:r>
    </w:p>
    <w:p>
      <w:pPr>
        <w:spacing w:line="240" w:lineRule="auto"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97" w:lineRule="auto"/>
        <w:ind w:left="177" w:right="114"/>
        <w:jc w:val="both"/>
      </w:pP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NICE</w:t>
      </w:r>
      <w:r>
        <w:rPr>
          <w:color w:val="231F20"/>
          <w:spacing w:val="1"/>
        </w:rPr>
        <w:t> </w:t>
      </w:r>
      <w:r>
        <w:rPr>
          <w:color w:val="231F20"/>
        </w:rPr>
        <w:t>guidelines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ASD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pre-schoolers),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usually make good progress compared to controls. A</w:t>
      </w:r>
      <w:r>
        <w:rPr>
          <w:color w:val="231F20"/>
          <w:spacing w:val="1"/>
        </w:rPr>
        <w:t> </w:t>
      </w:r>
      <w:r>
        <w:rPr>
          <w:color w:val="231F20"/>
        </w:rPr>
        <w:t>child with ‘quasi autism’ should be in the group which</w:t>
      </w:r>
      <w:r>
        <w:rPr>
          <w:color w:val="231F20"/>
          <w:spacing w:val="1"/>
        </w:rPr>
        <w:t> </w:t>
      </w:r>
      <w:r>
        <w:rPr>
          <w:color w:val="231F20"/>
        </w:rPr>
        <w:t>improves.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95" w:lineRule="auto"/>
        <w:ind w:left="177" w:right="112"/>
        <w:jc w:val="both"/>
      </w:pPr>
      <w:r>
        <w:rPr>
          <w:color w:val="231F20"/>
        </w:rPr>
        <w:t>Rutter</w:t>
      </w:r>
      <w:r>
        <w:rPr>
          <w:color w:val="231F20"/>
          <w:spacing w:val="1"/>
        </w:rPr>
        <w:t> </w:t>
      </w:r>
      <w:r>
        <w:rPr>
          <w:color w:val="231F20"/>
        </w:rPr>
        <w:t>et</w:t>
      </w:r>
      <w:r>
        <w:rPr>
          <w:color w:val="231F20"/>
          <w:spacing w:val="1"/>
        </w:rPr>
        <w:t> </w:t>
      </w:r>
      <w:r>
        <w:rPr>
          <w:color w:val="231F20"/>
        </w:rPr>
        <w:t>al</w:t>
      </w:r>
      <w:r>
        <w:rPr>
          <w:color w:val="231F20"/>
          <w:spacing w:val="1"/>
        </w:rPr>
        <w:t> </w:t>
      </w:r>
      <w:r>
        <w:rPr>
          <w:color w:val="231F20"/>
        </w:rPr>
        <w:t>(1999)</w:t>
      </w:r>
      <w:r>
        <w:rPr>
          <w:color w:val="231F20"/>
          <w:spacing w:val="1"/>
        </w:rPr>
        <w:t> </w:t>
      </w:r>
      <w:r>
        <w:rPr>
          <w:color w:val="231F20"/>
        </w:rPr>
        <w:t>have</w:t>
      </w:r>
      <w:r>
        <w:rPr>
          <w:color w:val="231F20"/>
          <w:spacing w:val="1"/>
        </w:rPr>
        <w:t> </w:t>
      </w:r>
      <w:r>
        <w:rPr>
          <w:color w:val="231F20"/>
        </w:rPr>
        <w:t>established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1"/>
        </w:rPr>
        <w:t> </w:t>
      </w:r>
      <w:r>
        <w:rPr>
          <w:color w:val="231F20"/>
        </w:rPr>
        <w:t>are</w:t>
      </w:r>
      <w:r>
        <w:rPr>
          <w:color w:val="231F20"/>
          <w:spacing w:val="-50"/>
        </w:rPr>
        <w:t> </w:t>
      </w:r>
      <w:r>
        <w:rPr>
          <w:color w:val="231F20"/>
        </w:rPr>
        <w:t>improvements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approach</w:t>
      </w:r>
      <w:r>
        <w:rPr>
          <w:color w:val="231F20"/>
          <w:spacing w:val="53"/>
        </w:rPr>
        <w:t> </w:t>
      </w:r>
      <w:r>
        <w:rPr>
          <w:color w:val="231F20"/>
        </w:rPr>
        <w:t>within</w:t>
      </w:r>
      <w:r>
        <w:rPr>
          <w:color w:val="231F20"/>
          <w:spacing w:val="53"/>
        </w:rPr>
        <w:t> </w:t>
      </w:r>
      <w:r>
        <w:rPr>
          <w:color w:val="231F20"/>
        </w:rPr>
        <w:t>stable</w:t>
      </w:r>
      <w:r>
        <w:rPr>
          <w:color w:val="231F20"/>
          <w:spacing w:val="1"/>
        </w:rPr>
        <w:t> </w:t>
      </w:r>
      <w:r>
        <w:rPr>
          <w:color w:val="231F20"/>
        </w:rPr>
        <w:t>adoptive homes and that there may be more change</w:t>
      </w:r>
      <w:r>
        <w:rPr>
          <w:color w:val="231F20"/>
          <w:spacing w:val="1"/>
        </w:rPr>
        <w:t> </w:t>
      </w:r>
      <w:r>
        <w:rPr>
          <w:color w:val="231F20"/>
        </w:rPr>
        <w:t>towards neurotypical and secure attachment behav-</w:t>
      </w:r>
      <w:r>
        <w:rPr>
          <w:color w:val="231F20"/>
          <w:spacing w:val="1"/>
        </w:rPr>
        <w:t> </w:t>
      </w:r>
      <w:r>
        <w:rPr>
          <w:color w:val="231F20"/>
        </w:rPr>
        <w:t>iours than would be seen in ASD alone. One could</w:t>
      </w:r>
      <w:r>
        <w:rPr>
          <w:color w:val="231F20"/>
          <w:spacing w:val="1"/>
        </w:rPr>
        <w:t> </w:t>
      </w:r>
      <w:r>
        <w:rPr>
          <w:color w:val="231F20"/>
        </w:rPr>
        <w:t>speculate that the attachment issues should improve</w:t>
      </w:r>
      <w:r>
        <w:rPr>
          <w:color w:val="231F20"/>
          <w:spacing w:val="1"/>
        </w:rPr>
        <w:t> </w:t>
      </w:r>
      <w:r>
        <w:rPr>
          <w:color w:val="231F20"/>
        </w:rPr>
        <w:t>within a stable home more quickly than typical ASD</w:t>
      </w:r>
      <w:r>
        <w:rPr>
          <w:color w:val="231F20"/>
          <w:spacing w:val="1"/>
        </w:rPr>
        <w:t> </w:t>
      </w:r>
      <w:r>
        <w:rPr>
          <w:color w:val="231F20"/>
        </w:rPr>
        <w:t>presentations and that recalcitrant presentations may</w:t>
      </w:r>
      <w:r>
        <w:rPr>
          <w:color w:val="231F20"/>
          <w:spacing w:val="1"/>
        </w:rPr>
        <w:t> </w:t>
      </w:r>
      <w:r>
        <w:rPr>
          <w:color w:val="231F20"/>
        </w:rPr>
        <w:t>represent</w:t>
      </w:r>
      <w:r>
        <w:rPr>
          <w:color w:val="231F20"/>
          <w:spacing w:val="1"/>
        </w:rPr>
        <w:t> </w:t>
      </w:r>
      <w:r>
        <w:rPr>
          <w:color w:val="231F20"/>
        </w:rPr>
        <w:t>more</w:t>
      </w:r>
      <w:r>
        <w:rPr>
          <w:color w:val="231F20"/>
          <w:spacing w:val="1"/>
        </w:rPr>
        <w:t> </w:t>
      </w:r>
      <w:r>
        <w:rPr>
          <w:color w:val="231F20"/>
        </w:rPr>
        <w:t>severe</w:t>
      </w:r>
      <w:r>
        <w:rPr>
          <w:color w:val="231F20"/>
          <w:spacing w:val="1"/>
        </w:rPr>
        <w:t> </w:t>
      </w:r>
      <w:r>
        <w:rPr>
          <w:color w:val="231F20"/>
        </w:rPr>
        <w:t>comorbidity,</w:t>
      </w:r>
      <w:r>
        <w:rPr>
          <w:color w:val="231F20"/>
          <w:spacing w:val="1"/>
        </w:rPr>
        <w:t> </w:t>
      </w:r>
      <w:r>
        <w:rPr>
          <w:color w:val="231F20"/>
        </w:rPr>
        <w:t>which</w:t>
      </w:r>
      <w:r>
        <w:rPr>
          <w:color w:val="231F20"/>
          <w:spacing w:val="1"/>
        </w:rPr>
        <w:t> </w:t>
      </w:r>
      <w:r>
        <w:rPr>
          <w:color w:val="231F20"/>
        </w:rPr>
        <w:t>remains</w:t>
      </w:r>
      <w:r>
        <w:rPr>
          <w:color w:val="231F20"/>
          <w:spacing w:val="1"/>
        </w:rPr>
        <w:t> </w:t>
      </w:r>
      <w:r>
        <w:rPr>
          <w:color w:val="231F20"/>
        </w:rPr>
        <w:t>chronic, even with stable family life. The complexity of</w:t>
      </w:r>
      <w:r>
        <w:rPr>
          <w:color w:val="231F20"/>
          <w:spacing w:val="1"/>
        </w:rPr>
        <w:t> </w:t>
      </w:r>
      <w:r>
        <w:rPr>
          <w:color w:val="231F20"/>
        </w:rPr>
        <w:t>associated</w:t>
      </w:r>
      <w:r>
        <w:rPr>
          <w:color w:val="231F20"/>
          <w:spacing w:val="52"/>
        </w:rPr>
        <w:t> </w:t>
      </w:r>
      <w:r>
        <w:rPr>
          <w:color w:val="231F20"/>
        </w:rPr>
        <w:t>psychosocial</w:t>
      </w:r>
      <w:r>
        <w:rPr>
          <w:color w:val="231F20"/>
          <w:spacing w:val="53"/>
        </w:rPr>
        <w:t> </w:t>
      </w:r>
      <w:r>
        <w:rPr>
          <w:color w:val="231F20"/>
        </w:rPr>
        <w:t>instability</w:t>
      </w:r>
      <w:r>
        <w:rPr>
          <w:color w:val="231F20"/>
          <w:spacing w:val="53"/>
        </w:rPr>
        <w:t> </w:t>
      </w:r>
      <w:r>
        <w:rPr>
          <w:color w:val="231F20"/>
        </w:rPr>
        <w:t>and</w:t>
      </w:r>
      <w:r>
        <w:rPr>
          <w:color w:val="231F20"/>
          <w:spacing w:val="53"/>
        </w:rPr>
        <w:t> </w:t>
      </w:r>
      <w:r>
        <w:rPr>
          <w:color w:val="231F20"/>
        </w:rPr>
        <w:t>inconsistent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hostile</w:t>
      </w:r>
      <w:r>
        <w:rPr>
          <w:color w:val="231F20"/>
          <w:spacing w:val="1"/>
        </w:rPr>
        <w:t> </w:t>
      </w:r>
      <w:r>
        <w:rPr>
          <w:color w:val="231F20"/>
        </w:rPr>
        <w:t>or</w:t>
      </w:r>
      <w:r>
        <w:rPr>
          <w:color w:val="231F20"/>
          <w:spacing w:val="1"/>
        </w:rPr>
        <w:t> </w:t>
      </w:r>
      <w:r>
        <w:rPr>
          <w:color w:val="231F20"/>
        </w:rPr>
        <w:t>neglectful</w:t>
      </w:r>
      <w:r>
        <w:rPr>
          <w:color w:val="231F20"/>
          <w:spacing w:val="1"/>
        </w:rPr>
        <w:t> </w:t>
      </w:r>
      <w:r>
        <w:rPr>
          <w:color w:val="231F20"/>
        </w:rPr>
        <w:t>parenting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increase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likelihood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1"/>
        </w:rPr>
        <w:t> </w:t>
      </w:r>
      <w:r>
        <w:rPr>
          <w:color w:val="231F20"/>
        </w:rPr>
        <w:t>developing</w:t>
      </w:r>
      <w:r>
        <w:rPr>
          <w:color w:val="231F20"/>
          <w:spacing w:val="1"/>
        </w:rPr>
        <w:t> </w:t>
      </w:r>
      <w:r>
        <w:rPr>
          <w:color w:val="231F20"/>
        </w:rPr>
        <w:t>conduct</w:t>
      </w:r>
      <w:r>
        <w:rPr>
          <w:color w:val="231F20"/>
          <w:spacing w:val="1"/>
        </w:rPr>
        <w:t> </w:t>
      </w:r>
      <w:r>
        <w:rPr>
          <w:color w:val="231F20"/>
        </w:rPr>
        <w:t>disorder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later</w:t>
      </w:r>
      <w:r>
        <w:rPr>
          <w:color w:val="231F20"/>
          <w:spacing w:val="1"/>
        </w:rPr>
        <w:t> </w:t>
      </w:r>
      <w:r>
        <w:rPr>
          <w:color w:val="231F20"/>
        </w:rPr>
        <w:t>childhood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adolescence.</w:t>
      </w:r>
      <w:r>
        <w:rPr>
          <w:color w:val="231F20"/>
          <w:spacing w:val="52"/>
        </w:rPr>
        <w:t> </w:t>
      </w:r>
      <w:r>
        <w:rPr>
          <w:color w:val="231F20"/>
        </w:rPr>
        <w:t>Accordingly,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CGI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may</w:t>
      </w:r>
      <w:r>
        <w:rPr>
          <w:rFonts w:ascii="Tahoma"/>
          <w:color w:val="231F20"/>
          <w:spacing w:val="50"/>
        </w:rPr>
        <w:t> </w:t>
      </w:r>
      <w:r>
        <w:rPr>
          <w:rFonts w:ascii="Tahoma"/>
          <w:color w:val="231F20"/>
        </w:rPr>
        <w:t>also</w:t>
      </w:r>
      <w:r>
        <w:rPr>
          <w:rFonts w:ascii="Tahoma"/>
          <w:color w:val="231F20"/>
          <w:spacing w:val="50"/>
        </w:rPr>
        <w:t> </w:t>
      </w:r>
      <w:r>
        <w:rPr>
          <w:rFonts w:ascii="Tahoma"/>
          <w:color w:val="231F20"/>
        </w:rPr>
        <w:t>flag</w:t>
      </w:r>
      <w:r>
        <w:rPr>
          <w:rFonts w:ascii="Tahoma"/>
          <w:color w:val="231F20"/>
          <w:spacing w:val="51"/>
        </w:rPr>
        <w:t> </w:t>
      </w:r>
      <w:r>
        <w:rPr>
          <w:rFonts w:ascii="Tahoma"/>
          <w:color w:val="231F20"/>
        </w:rPr>
        <w:t>up</w:t>
      </w:r>
      <w:r>
        <w:rPr>
          <w:rFonts w:ascii="Tahoma"/>
          <w:color w:val="231F20"/>
          <w:spacing w:val="50"/>
        </w:rPr>
        <w:t> </w:t>
      </w:r>
      <w:r>
        <w:rPr>
          <w:rFonts w:ascii="Tahoma"/>
          <w:color w:val="231F20"/>
        </w:rPr>
        <w:t>concerns</w:t>
      </w:r>
      <w:r>
        <w:rPr>
          <w:rFonts w:ascii="Tahoma"/>
          <w:color w:val="231F20"/>
          <w:spacing w:val="50"/>
        </w:rPr>
        <w:t> </w:t>
      </w:r>
      <w:r>
        <w:rPr>
          <w:rFonts w:ascii="Tahoma"/>
          <w:color w:val="231F20"/>
        </w:rPr>
        <w:t>about</w:t>
      </w:r>
      <w:r>
        <w:rPr>
          <w:rFonts w:ascii="Tahoma"/>
          <w:color w:val="231F20"/>
          <w:spacing w:val="51"/>
        </w:rPr>
        <w:t> </w:t>
      </w:r>
      <w:r>
        <w:rPr>
          <w:rFonts w:ascii="Tahoma"/>
          <w:color w:val="231F20"/>
        </w:rPr>
        <w:t>antisocial</w:t>
      </w:r>
      <w:r>
        <w:rPr>
          <w:rFonts w:ascii="Tahoma"/>
          <w:color w:val="231F20"/>
          <w:spacing w:val="50"/>
        </w:rPr>
        <w:t> </w:t>
      </w:r>
      <w:r>
        <w:rPr>
          <w:rFonts w:ascii="Tahoma"/>
          <w:color w:val="231F20"/>
        </w:rPr>
        <w:t>person</w:t>
      </w:r>
      <w:r>
        <w:rPr>
          <w:color w:val="231F20"/>
        </w:rPr>
        <w:t>-</w:t>
      </w:r>
      <w:r>
        <w:rPr>
          <w:color w:val="231F20"/>
          <w:spacing w:val="1"/>
        </w:rPr>
        <w:t> </w:t>
      </w:r>
      <w:r>
        <w:rPr>
          <w:color w:val="231F20"/>
        </w:rPr>
        <w:t>ality</w:t>
      </w:r>
      <w:r>
        <w:rPr>
          <w:color w:val="231F20"/>
          <w:spacing w:val="5"/>
        </w:rPr>
        <w:t> </w:t>
      </w:r>
      <w:r>
        <w:rPr>
          <w:color w:val="231F20"/>
        </w:rPr>
        <w:t>development.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95" w:lineRule="auto"/>
        <w:ind w:left="177" w:right="112"/>
        <w:jc w:val="both"/>
      </w:pPr>
      <w:r>
        <w:rPr>
          <w:color w:val="231F20"/>
        </w:rPr>
        <w:t>The team thinks it important that clinicians with ASD</w:t>
      </w:r>
      <w:r>
        <w:rPr>
          <w:color w:val="231F20"/>
          <w:spacing w:val="1"/>
        </w:rPr>
        <w:t> </w:t>
      </w:r>
      <w:r>
        <w:rPr>
          <w:color w:val="231F20"/>
        </w:rPr>
        <w:t>diagnostic expertise but also clinical experience with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use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24"/>
        </w:rPr>
        <w:t> </w:t>
      </w:r>
      <w:r>
        <w:rPr>
          <w:rFonts w:ascii="Tahoma"/>
          <w:color w:val="231F20"/>
        </w:rPr>
        <w:t>CGI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at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23"/>
        </w:rPr>
        <w:t> </w:t>
      </w:r>
      <w:r>
        <w:rPr>
          <w:rFonts w:ascii="Tahoma"/>
          <w:color w:val="231F20"/>
        </w:rPr>
        <w:t>end</w:t>
      </w:r>
      <w:r>
        <w:rPr>
          <w:rFonts w:ascii="Tahoma"/>
          <w:color w:val="231F20"/>
          <w:spacing w:val="24"/>
        </w:rPr>
        <w:t> </w:t>
      </w:r>
      <w:r>
        <w:rPr>
          <w:rFonts w:ascii="Tahoma"/>
          <w:color w:val="231F20"/>
        </w:rPr>
        <w:t>stages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of an ASD assessment. A potential drawback of such</w:t>
      </w:r>
      <w:r>
        <w:rPr>
          <w:color w:val="231F20"/>
          <w:spacing w:val="1"/>
        </w:rPr>
        <w:t> </w:t>
      </w:r>
      <w:r>
        <w:rPr>
          <w:color w:val="231F20"/>
        </w:rPr>
        <w:t>an instrument is that it could lead to an unbalanced</w:t>
      </w:r>
      <w:r>
        <w:rPr>
          <w:color w:val="231F20"/>
          <w:spacing w:val="1"/>
        </w:rPr>
        <w:t> </w:t>
      </w:r>
      <w:r>
        <w:rPr>
          <w:color w:val="231F20"/>
        </w:rPr>
        <w:t>focus</w:t>
      </w:r>
      <w:r>
        <w:rPr>
          <w:color w:val="231F20"/>
          <w:spacing w:val="1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attachment</w:t>
      </w:r>
      <w:r>
        <w:rPr>
          <w:color w:val="231F20"/>
          <w:spacing w:val="1"/>
        </w:rPr>
        <w:t> </w:t>
      </w:r>
      <w:r>
        <w:rPr>
          <w:color w:val="231F20"/>
        </w:rPr>
        <w:t>issues</w:t>
      </w:r>
      <w:r>
        <w:rPr>
          <w:color w:val="231F20"/>
          <w:spacing w:val="1"/>
        </w:rPr>
        <w:t> </w:t>
      </w:r>
      <w:r>
        <w:rPr>
          <w:color w:val="231F20"/>
        </w:rPr>
        <w:t>to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52"/>
        </w:rPr>
        <w:t> </w:t>
      </w:r>
      <w:r>
        <w:rPr>
          <w:color w:val="231F20"/>
        </w:rPr>
        <w:t>exclusion</w:t>
      </w:r>
      <w:r>
        <w:rPr>
          <w:color w:val="231F20"/>
          <w:spacing w:val="53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ASD diagnosis, in inexperienced hands. If there are</w:t>
      </w:r>
      <w:r>
        <w:rPr>
          <w:color w:val="231F20"/>
          <w:spacing w:val="1"/>
        </w:rPr>
        <w:t> </w:t>
      </w:r>
      <w:r>
        <w:rPr>
          <w:color w:val="231F20"/>
        </w:rPr>
        <w:t>additional attachment issues, a more systemic family</w:t>
      </w:r>
      <w:r>
        <w:rPr>
          <w:color w:val="231F20"/>
          <w:spacing w:val="1"/>
        </w:rPr>
        <w:t> </w:t>
      </w:r>
      <w:r>
        <w:rPr>
          <w:color w:val="231F20"/>
        </w:rPr>
        <w:t>therapy</w:t>
      </w:r>
      <w:r>
        <w:rPr>
          <w:color w:val="231F20"/>
          <w:spacing w:val="1"/>
        </w:rPr>
        <w:t> </w:t>
      </w:r>
      <w:r>
        <w:rPr>
          <w:color w:val="231F20"/>
        </w:rPr>
        <w:t>approach</w:t>
      </w:r>
      <w:r>
        <w:rPr>
          <w:color w:val="231F20"/>
          <w:spacing w:val="1"/>
        </w:rPr>
        <w:t> </w:t>
      </w:r>
      <w:r>
        <w:rPr>
          <w:color w:val="231F20"/>
        </w:rPr>
        <w:t>may</w:t>
      </w:r>
      <w:r>
        <w:rPr>
          <w:color w:val="231F20"/>
          <w:spacing w:val="1"/>
        </w:rPr>
        <w:t> </w:t>
      </w:r>
      <w:r>
        <w:rPr>
          <w:color w:val="231F20"/>
        </w:rPr>
        <w:t>be</w:t>
      </w:r>
      <w:r>
        <w:rPr>
          <w:color w:val="231F20"/>
          <w:spacing w:val="1"/>
        </w:rPr>
        <w:t> </w:t>
      </w:r>
      <w:r>
        <w:rPr>
          <w:color w:val="231F20"/>
        </w:rPr>
        <w:t>appropriate.</w:t>
      </w:r>
      <w:r>
        <w:rPr>
          <w:color w:val="231F20"/>
          <w:spacing w:val="52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team</w:t>
      </w:r>
      <w:r>
        <w:rPr>
          <w:color w:val="231F20"/>
          <w:spacing w:val="1"/>
        </w:rPr>
        <w:t> </w:t>
      </w:r>
      <w:r>
        <w:rPr>
          <w:color w:val="231F20"/>
        </w:rPr>
        <w:t>would</w:t>
      </w:r>
      <w:r>
        <w:rPr>
          <w:color w:val="231F20"/>
          <w:spacing w:val="1"/>
        </w:rPr>
        <w:t> </w:t>
      </w:r>
      <w:r>
        <w:rPr>
          <w:color w:val="231F20"/>
        </w:rPr>
        <w:t>welcome</w:t>
      </w:r>
      <w:r>
        <w:rPr>
          <w:color w:val="231F20"/>
          <w:spacing w:val="1"/>
        </w:rPr>
        <w:t> </w:t>
      </w:r>
      <w:r>
        <w:rPr>
          <w:color w:val="231F20"/>
        </w:rPr>
        <w:t>further</w:t>
      </w:r>
      <w:r>
        <w:rPr>
          <w:color w:val="231F20"/>
          <w:spacing w:val="1"/>
        </w:rPr>
        <w:t> </w:t>
      </w:r>
      <w:r>
        <w:rPr>
          <w:color w:val="231F20"/>
        </w:rPr>
        <w:t>feedback</w:t>
      </w:r>
      <w:r>
        <w:rPr>
          <w:color w:val="231F20"/>
          <w:spacing w:val="52"/>
        </w:rPr>
        <w:t> </w:t>
      </w:r>
      <w:r>
        <w:rPr>
          <w:color w:val="231F20"/>
        </w:rPr>
        <w:t>from</w:t>
      </w:r>
      <w:r>
        <w:rPr>
          <w:color w:val="231F20"/>
          <w:spacing w:val="53"/>
        </w:rPr>
        <w:t> </w:t>
      </w:r>
      <w:r>
        <w:rPr>
          <w:color w:val="231F20"/>
        </w:rPr>
        <w:t>clinicians</w:t>
      </w:r>
      <w:r>
        <w:rPr>
          <w:color w:val="231F20"/>
          <w:spacing w:val="53"/>
        </w:rPr>
        <w:t> </w:t>
      </w:r>
      <w:r>
        <w:rPr>
          <w:color w:val="231F20"/>
        </w:rPr>
        <w:t>on</w:t>
      </w:r>
      <w:r>
        <w:rPr>
          <w:color w:val="231F20"/>
          <w:spacing w:val="1"/>
        </w:rPr>
        <w:t> </w:t>
      </w:r>
      <w:r>
        <w:rPr>
          <w:color w:val="231F20"/>
        </w:rPr>
        <w:t>the clinical usefulness of the tool or suggestions for</w:t>
      </w:r>
      <w:r>
        <w:rPr>
          <w:color w:val="231F20"/>
          <w:spacing w:val="1"/>
        </w:rPr>
        <w:t> </w:t>
      </w:r>
      <w:r>
        <w:rPr>
          <w:color w:val="231F20"/>
        </w:rPr>
        <w:t>discriminatory</w:t>
      </w:r>
      <w:r>
        <w:rPr>
          <w:color w:val="231F20"/>
          <w:spacing w:val="1"/>
        </w:rPr>
        <w:t> </w:t>
      </w:r>
      <w:r>
        <w:rPr>
          <w:color w:val="231F20"/>
        </w:rPr>
        <w:t>items.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hoped</w:t>
      </w:r>
      <w:r>
        <w:rPr>
          <w:color w:val="231F20"/>
          <w:spacing w:val="1"/>
        </w:rPr>
        <w:t> </w:t>
      </w:r>
      <w:r>
        <w:rPr>
          <w:color w:val="231F20"/>
        </w:rPr>
        <w:t>that</w:t>
      </w:r>
      <w:r>
        <w:rPr>
          <w:color w:val="231F20"/>
          <w:spacing w:val="1"/>
        </w:rPr>
        <w:t> </w:t>
      </w:r>
      <w:r>
        <w:rPr>
          <w:color w:val="231F20"/>
        </w:rPr>
        <w:t>the</w:t>
      </w:r>
      <w:r>
        <w:rPr>
          <w:color w:val="231F20"/>
          <w:spacing w:val="1"/>
        </w:rPr>
        <w:t> </w:t>
      </w:r>
      <w:r>
        <w:rPr>
          <w:color w:val="231F20"/>
        </w:rPr>
        <w:t>CGI</w:t>
      </w:r>
      <w:r>
        <w:rPr>
          <w:color w:val="231F20"/>
          <w:spacing w:val="1"/>
        </w:rPr>
        <w:t> </w:t>
      </w:r>
      <w:r>
        <w:rPr>
          <w:color w:val="231F20"/>
        </w:rPr>
        <w:t>will</w:t>
      </w:r>
      <w:r>
        <w:rPr>
          <w:color w:val="231F20"/>
          <w:spacing w:val="1"/>
        </w:rPr>
        <w:t> </w:t>
      </w:r>
      <w:r>
        <w:rPr>
          <w:color w:val="231F20"/>
        </w:rPr>
        <w:t>provide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</w:rPr>
        <w:t>much</w:t>
      </w:r>
      <w:r>
        <w:rPr>
          <w:color w:val="231F20"/>
          <w:spacing w:val="1"/>
        </w:rPr>
        <w:t> </w:t>
      </w:r>
      <w:r>
        <w:rPr>
          <w:color w:val="231F20"/>
        </w:rPr>
        <w:t>needed</w:t>
      </w:r>
      <w:r>
        <w:rPr>
          <w:color w:val="231F20"/>
          <w:spacing w:val="1"/>
        </w:rPr>
        <w:t> </w:t>
      </w:r>
      <w:r>
        <w:rPr>
          <w:color w:val="231F20"/>
        </w:rPr>
        <w:t>lens</w:t>
      </w:r>
      <w:r>
        <w:rPr>
          <w:color w:val="231F20"/>
          <w:spacing w:val="52"/>
        </w:rPr>
        <w:t> </w:t>
      </w:r>
      <w:r>
        <w:rPr>
          <w:color w:val="231F20"/>
        </w:rPr>
        <w:t>through</w:t>
      </w:r>
      <w:r>
        <w:rPr>
          <w:color w:val="231F20"/>
          <w:spacing w:val="53"/>
        </w:rPr>
        <w:t> </w:t>
      </w:r>
      <w:r>
        <w:rPr>
          <w:color w:val="231F20"/>
        </w:rPr>
        <w:t>which</w:t>
      </w:r>
      <w:r>
        <w:rPr>
          <w:color w:val="231F20"/>
          <w:spacing w:val="53"/>
        </w:rPr>
        <w:t> </w:t>
      </w:r>
      <w:r>
        <w:rPr>
          <w:color w:val="231F20"/>
        </w:rPr>
        <w:t>teams</w:t>
      </w:r>
      <w:r>
        <w:rPr>
          <w:color w:val="231F20"/>
          <w:spacing w:val="1"/>
        </w:rPr>
        <w:t> </w:t>
      </w:r>
      <w:r>
        <w:rPr>
          <w:color w:val="231F20"/>
        </w:rPr>
        <w:t>can disentangle attachment issues from mixed ASD</w:t>
      </w:r>
      <w:r>
        <w:rPr>
          <w:color w:val="231F20"/>
          <w:spacing w:val="1"/>
        </w:rPr>
        <w:t> </w:t>
      </w:r>
      <w:r>
        <w:rPr>
          <w:color w:val="231F20"/>
        </w:rPr>
        <w:t>presentations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allow</w:t>
      </w:r>
      <w:r>
        <w:rPr>
          <w:color w:val="231F20"/>
          <w:spacing w:val="53"/>
        </w:rPr>
        <w:t> </w:t>
      </w:r>
      <w:r>
        <w:rPr>
          <w:color w:val="231F20"/>
        </w:rPr>
        <w:t>clinicians</w:t>
      </w:r>
      <w:r>
        <w:rPr>
          <w:color w:val="231F20"/>
          <w:spacing w:val="53"/>
        </w:rPr>
        <w:t> </w:t>
      </w:r>
      <w:r>
        <w:rPr>
          <w:color w:val="231F20"/>
        </w:rPr>
        <w:t>to</w:t>
      </w:r>
      <w:r>
        <w:rPr>
          <w:color w:val="231F20"/>
          <w:spacing w:val="53"/>
        </w:rPr>
        <w:t> </w:t>
      </w:r>
      <w:r>
        <w:rPr>
          <w:color w:val="231F20"/>
        </w:rPr>
        <w:t>think</w:t>
      </w:r>
      <w:r>
        <w:rPr>
          <w:color w:val="231F20"/>
          <w:spacing w:val="52"/>
        </w:rPr>
        <w:t> </w:t>
      </w:r>
      <w:r>
        <w:rPr>
          <w:color w:val="231F20"/>
        </w:rPr>
        <w:t>of</w:t>
      </w:r>
      <w:r>
        <w:rPr>
          <w:color w:val="231F20"/>
          <w:spacing w:val="53"/>
        </w:rPr>
        <w:t> </w:t>
      </w:r>
      <w:r>
        <w:rPr>
          <w:color w:val="231F20"/>
        </w:rPr>
        <w:t>both,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as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well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as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being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more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confident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to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discount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ASD</w:t>
      </w:r>
      <w:r>
        <w:rPr>
          <w:rFonts w:ascii="Tahoma"/>
          <w:color w:val="231F20"/>
          <w:spacing w:val="35"/>
        </w:rPr>
        <w:t> </w:t>
      </w:r>
      <w:r>
        <w:rPr>
          <w:rFonts w:ascii="Tahoma"/>
          <w:color w:val="231F20"/>
        </w:rPr>
        <w:t>as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an</w:t>
      </w:r>
      <w:r>
        <w:rPr>
          <w:color w:val="231F20"/>
          <w:spacing w:val="1"/>
        </w:rPr>
        <w:t> </w:t>
      </w:r>
      <w:r>
        <w:rPr>
          <w:color w:val="231F20"/>
        </w:rPr>
        <w:t>adjunct</w:t>
      </w:r>
      <w:r>
        <w:rPr>
          <w:color w:val="231F20"/>
          <w:spacing w:val="52"/>
        </w:rPr>
        <w:t> </w:t>
      </w:r>
      <w:r>
        <w:rPr>
          <w:color w:val="231F20"/>
        </w:rPr>
        <w:t>with</w:t>
      </w:r>
      <w:r>
        <w:rPr>
          <w:color w:val="231F20"/>
          <w:spacing w:val="53"/>
        </w:rPr>
        <w:t> </w:t>
      </w:r>
      <w:r>
        <w:rPr>
          <w:color w:val="231F20"/>
        </w:rPr>
        <w:t>the</w:t>
      </w:r>
      <w:r>
        <w:rPr>
          <w:color w:val="231F20"/>
          <w:spacing w:val="53"/>
        </w:rPr>
        <w:t> </w:t>
      </w:r>
      <w:r>
        <w:rPr>
          <w:color w:val="231F20"/>
        </w:rPr>
        <w:t>standardised</w:t>
      </w:r>
      <w:r>
        <w:rPr>
          <w:color w:val="231F20"/>
          <w:spacing w:val="53"/>
        </w:rPr>
        <w:t> </w:t>
      </w:r>
      <w:r>
        <w:rPr>
          <w:color w:val="231F20"/>
        </w:rPr>
        <w:t>instruments</w:t>
      </w:r>
      <w:r>
        <w:rPr>
          <w:color w:val="231F20"/>
          <w:spacing w:val="52"/>
        </w:rPr>
        <w:t> </w:t>
      </w:r>
      <w:r>
        <w:rPr>
          <w:color w:val="231F20"/>
        </w:rPr>
        <w:t>such</w:t>
      </w:r>
      <w:r>
        <w:rPr>
          <w:color w:val="231F20"/>
          <w:spacing w:val="1"/>
        </w:rPr>
        <w:t> </w:t>
      </w:r>
      <w:r>
        <w:rPr>
          <w:color w:val="231F20"/>
        </w:rPr>
        <w:t>as</w:t>
      </w:r>
      <w:r>
        <w:rPr>
          <w:color w:val="231F20"/>
          <w:spacing w:val="1"/>
        </w:rPr>
        <w:t> </w:t>
      </w:r>
      <w:r>
        <w:rPr>
          <w:color w:val="231F20"/>
        </w:rPr>
        <w:t>Autism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Interview,</w:t>
      </w:r>
      <w:r>
        <w:rPr>
          <w:color w:val="231F20"/>
          <w:spacing w:val="1"/>
        </w:rPr>
        <w:t> </w:t>
      </w:r>
      <w:r>
        <w:rPr>
          <w:color w:val="231F20"/>
        </w:rPr>
        <w:t>Revised</w:t>
      </w:r>
      <w:r>
        <w:rPr>
          <w:color w:val="231F20"/>
          <w:spacing w:val="1"/>
        </w:rPr>
        <w:t> </w:t>
      </w:r>
      <w:r>
        <w:rPr>
          <w:color w:val="231F20"/>
        </w:rPr>
        <w:t>(ADI-R),</w:t>
      </w:r>
      <w:r>
        <w:rPr>
          <w:color w:val="231F20"/>
          <w:spacing w:val="1"/>
        </w:rPr>
        <w:t> </w:t>
      </w:r>
      <w:r>
        <w:rPr>
          <w:color w:val="231F20"/>
        </w:rPr>
        <w:t>Developmental,</w:t>
      </w:r>
      <w:r>
        <w:rPr>
          <w:color w:val="231F20"/>
          <w:spacing w:val="1"/>
        </w:rPr>
        <w:t> </w:t>
      </w:r>
      <w:r>
        <w:rPr>
          <w:color w:val="231F20"/>
        </w:rPr>
        <w:t>Dimensional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52"/>
        </w:rPr>
        <w:t> </w:t>
      </w:r>
      <w:r>
        <w:rPr>
          <w:color w:val="231F20"/>
        </w:rPr>
        <w:t>Diagnostic</w:t>
      </w:r>
      <w:r>
        <w:rPr>
          <w:color w:val="231F20"/>
          <w:spacing w:val="53"/>
        </w:rPr>
        <w:t> </w:t>
      </w:r>
      <w:r>
        <w:rPr>
          <w:color w:val="231F20"/>
        </w:rPr>
        <w:t>inter-</w:t>
      </w:r>
      <w:r>
        <w:rPr>
          <w:color w:val="231F20"/>
          <w:spacing w:val="1"/>
        </w:rPr>
        <w:t> </w:t>
      </w:r>
      <w:r>
        <w:rPr>
          <w:color w:val="231F20"/>
        </w:rPr>
        <w:t>view</w:t>
      </w:r>
      <w:r>
        <w:rPr>
          <w:color w:val="231F20"/>
          <w:spacing w:val="1"/>
        </w:rPr>
        <w:t> </w:t>
      </w:r>
      <w:r>
        <w:rPr>
          <w:color w:val="231F20"/>
        </w:rPr>
        <w:t>(3Di)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1"/>
        </w:rPr>
        <w:t> </w:t>
      </w:r>
      <w:r>
        <w:rPr>
          <w:color w:val="231F20"/>
        </w:rPr>
        <w:t>Interview</w:t>
      </w:r>
      <w:r>
        <w:rPr>
          <w:color w:val="231F20"/>
          <w:spacing w:val="1"/>
        </w:rPr>
        <w:t>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Social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</w:rPr>
        <w:t>Communication</w:t>
      </w:r>
      <w:r>
        <w:rPr>
          <w:color w:val="231F20"/>
          <w:spacing w:val="1"/>
        </w:rPr>
        <w:t> </w:t>
      </w:r>
      <w:r>
        <w:rPr>
          <w:color w:val="231F20"/>
        </w:rPr>
        <w:t>Disorders</w:t>
      </w:r>
      <w:r>
        <w:rPr>
          <w:color w:val="231F20"/>
          <w:spacing w:val="1"/>
        </w:rPr>
        <w:t> </w:t>
      </w:r>
      <w:r>
        <w:rPr>
          <w:color w:val="231F20"/>
        </w:rPr>
        <w:t>(DISCO).</w:t>
      </w:r>
      <w:r>
        <w:rPr>
          <w:color w:val="231F20"/>
          <w:spacing w:val="1"/>
        </w:rPr>
        <w:t> </w:t>
      </w:r>
      <w:r>
        <w:rPr>
          <w:color w:val="231F20"/>
        </w:rPr>
        <w:t>It</w:t>
      </w:r>
      <w:r>
        <w:rPr>
          <w:color w:val="231F20"/>
          <w:spacing w:val="1"/>
        </w:rPr>
        <w:t> </w:t>
      </w:r>
      <w:r>
        <w:rPr>
          <w:color w:val="231F20"/>
        </w:rPr>
        <w:t>is</w:t>
      </w:r>
      <w:r>
        <w:rPr>
          <w:color w:val="231F20"/>
          <w:spacing w:val="1"/>
        </w:rPr>
        <w:t> </w:t>
      </w:r>
      <w:r>
        <w:rPr>
          <w:color w:val="231F20"/>
        </w:rPr>
        <w:t>hoped</w:t>
      </w:r>
      <w:r>
        <w:rPr>
          <w:color w:val="231F20"/>
          <w:spacing w:val="52"/>
        </w:rPr>
        <w:t> </w:t>
      </w:r>
      <w:r>
        <w:rPr>
          <w:color w:val="231F20"/>
        </w:rPr>
        <w:t>that</w:t>
      </w:r>
      <w:r>
        <w:rPr>
          <w:color w:val="231F20"/>
          <w:spacing w:val="-50"/>
        </w:rPr>
        <w:t> </w:t>
      </w:r>
      <w:r>
        <w:rPr>
          <w:color w:val="231F20"/>
        </w:rPr>
        <w:t>this empirically useful clinical tool can be further vali-</w:t>
      </w:r>
      <w:r>
        <w:rPr>
          <w:color w:val="231F20"/>
          <w:spacing w:val="1"/>
        </w:rPr>
        <w:t> </w:t>
      </w:r>
      <w:r>
        <w:rPr>
          <w:color w:val="231F20"/>
        </w:rPr>
        <w:t>dated</w:t>
      </w:r>
      <w:r>
        <w:rPr>
          <w:color w:val="231F20"/>
          <w:spacing w:val="5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improved</w:t>
      </w:r>
      <w:r>
        <w:rPr>
          <w:color w:val="231F20"/>
          <w:spacing w:val="6"/>
        </w:rPr>
        <w:t> </w:t>
      </w:r>
      <w:r>
        <w:rPr>
          <w:color w:val="231F20"/>
        </w:rPr>
        <w:t>in</w:t>
      </w:r>
      <w:r>
        <w:rPr>
          <w:color w:val="231F20"/>
          <w:spacing w:val="5"/>
        </w:rPr>
        <w:t> </w:t>
      </w:r>
      <w:r>
        <w:rPr>
          <w:color w:val="231F20"/>
        </w:rPr>
        <w:t>future</w:t>
      </w:r>
      <w:r>
        <w:rPr>
          <w:color w:val="231F20"/>
          <w:spacing w:val="6"/>
        </w:rPr>
        <w:t> </w:t>
      </w:r>
      <w:r>
        <w:rPr>
          <w:color w:val="231F20"/>
        </w:rPr>
        <w:t>studies.</w:t>
      </w:r>
    </w:p>
    <w:p>
      <w:pPr>
        <w:spacing w:after="0" w:line="295" w:lineRule="auto"/>
        <w:jc w:val="both"/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67" w:space="235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</w:pPr>
      <w:r>
        <w:rPr>
          <w:color w:val="231F20"/>
          <w:w w:val="110"/>
        </w:rPr>
        <w:t>References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1501" w:footer="1414" w:top="1740" w:bottom="1600" w:left="900" w:right="960"/>
        </w:sectPr>
      </w:pPr>
    </w:p>
    <w:p>
      <w:pPr>
        <w:spacing w:before="72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Ainsworth,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S,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Blehar,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Waters,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E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Wall,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S</w:t>
      </w:r>
      <w:r>
        <w:rPr>
          <w:color w:val="231F20"/>
          <w:spacing w:val="-5"/>
          <w:sz w:val="17"/>
        </w:rPr>
        <w:t> </w:t>
      </w:r>
      <w:r>
        <w:rPr>
          <w:color w:val="231F20"/>
          <w:sz w:val="17"/>
        </w:rPr>
        <w:t>(1978)</w:t>
      </w:r>
    </w:p>
    <w:p>
      <w:pPr>
        <w:spacing w:before="24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Patterns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attachment</w:t>
      </w:r>
      <w:r>
        <w:rPr>
          <w:i/>
          <w:color w:val="231F20"/>
          <w:spacing w:val="3"/>
          <w:sz w:val="17"/>
        </w:rPr>
        <w:t> </w:t>
      </w:r>
      <w:r>
        <w:rPr>
          <w:color w:val="231F20"/>
          <w:sz w:val="17"/>
        </w:rPr>
        <w:t>Hillsdale,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NJ: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Lawrence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Erlbaum.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177" w:right="212" w:firstLine="0"/>
        <w:jc w:val="left"/>
        <w:rPr>
          <w:sz w:val="17"/>
        </w:rPr>
      </w:pPr>
      <w:r>
        <w:rPr>
          <w:color w:val="231F20"/>
          <w:sz w:val="17"/>
        </w:rPr>
        <w:t>American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Psychiatric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Association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(2013)</w:t>
      </w:r>
      <w:r>
        <w:rPr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Diagnostic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Statistical Manual of Mental Disorders</w:t>
      </w:r>
      <w:r>
        <w:rPr>
          <w:color w:val="231F20"/>
          <w:sz w:val="17"/>
        </w:rPr>
        <w:t>, </w:t>
      </w:r>
      <w:r>
        <w:rPr>
          <w:i/>
          <w:color w:val="231F20"/>
          <w:sz w:val="17"/>
        </w:rPr>
        <w:t>5th edition </w:t>
      </w:r>
      <w:r>
        <w:rPr>
          <w:color w:val="231F20"/>
          <w:sz w:val="17"/>
        </w:rPr>
        <w:t>(DSM 5)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Washington,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DC: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American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Psychiatric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Association.</w:t>
      </w:r>
    </w:p>
    <w:p>
      <w:pPr>
        <w:pStyle w:val="BodyText"/>
        <w:spacing w:before="10"/>
        <w:rPr>
          <w:sz w:val="18"/>
        </w:rPr>
      </w:pPr>
    </w:p>
    <w:p>
      <w:pPr>
        <w:spacing w:line="271" w:lineRule="auto" w:before="1"/>
        <w:ind w:left="177" w:right="161" w:firstLine="0"/>
        <w:jc w:val="left"/>
        <w:rPr>
          <w:sz w:val="17"/>
        </w:rPr>
      </w:pPr>
      <w:r>
        <w:rPr>
          <w:color w:val="231F20"/>
          <w:sz w:val="17"/>
        </w:rPr>
        <w:t>Ashton,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K,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O’Brien-Langer,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Silverstone,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P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H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(2016)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The CASA Trauma and Attachment Group (TAG) program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children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who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have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issues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following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early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developmental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trauma</w:t>
      </w:r>
      <w:r>
        <w:rPr>
          <w:color w:val="231F20"/>
          <w:spacing w:val="9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8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9"/>
          <w:sz w:val="17"/>
        </w:rPr>
        <w:t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9"/>
          <w:sz w:val="17"/>
        </w:rPr>
        <w:t> </w:t>
      </w:r>
      <w:r>
        <w:rPr>
          <w:i/>
          <w:color w:val="231F20"/>
          <w:sz w:val="17"/>
        </w:rPr>
        <w:t>Canadian</w:t>
      </w:r>
      <w:r>
        <w:rPr>
          <w:i/>
          <w:color w:val="231F20"/>
          <w:spacing w:val="8"/>
          <w:sz w:val="17"/>
        </w:rPr>
        <w:t> </w:t>
      </w:r>
      <w:r>
        <w:rPr>
          <w:i/>
          <w:color w:val="231F20"/>
          <w:sz w:val="17"/>
        </w:rPr>
        <w:t>Academy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 Child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Adolescent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Psychiatry</w:t>
      </w:r>
      <w:r>
        <w:rPr>
          <w:i/>
          <w:color w:val="231F20"/>
          <w:spacing w:val="1"/>
          <w:sz w:val="17"/>
        </w:rPr>
        <w:t> </w:t>
      </w:r>
      <w:r>
        <w:rPr>
          <w:color w:val="231F20"/>
          <w:sz w:val="17"/>
        </w:rPr>
        <w:t>25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(1)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35.</w:t>
      </w:r>
    </w:p>
    <w:p>
      <w:pPr>
        <w:pStyle w:val="BodyText"/>
        <w:spacing w:before="8"/>
        <w:rPr>
          <w:sz w:val="18"/>
        </w:rPr>
      </w:pPr>
    </w:p>
    <w:p>
      <w:pPr>
        <w:spacing w:line="271" w:lineRule="auto" w:before="0"/>
        <w:ind w:left="177" w:right="37" w:firstLine="0"/>
        <w:jc w:val="left"/>
        <w:rPr>
          <w:sz w:val="17"/>
        </w:rPr>
      </w:pPr>
      <w:r>
        <w:rPr>
          <w:color w:val="231F20"/>
          <w:sz w:val="17"/>
        </w:rPr>
        <w:t>Beckett, C, Bredenkamp,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D; Castle,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J Groothues,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O’Connor,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Thomas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G,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Rutter,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Michael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English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Romanian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Adoptees (ERA)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study team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behavior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(2002) Patterns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associated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institutional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deprivation: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study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children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adopted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from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Romania</w:t>
      </w:r>
      <w:r>
        <w:rPr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Developmental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Behavioral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Pediatrics </w:t>
      </w:r>
      <w:r>
        <w:rPr>
          <w:color w:val="231F20"/>
          <w:sz w:val="17"/>
        </w:rPr>
        <w:t>23 (5)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297–303.</w:t>
      </w:r>
    </w:p>
    <w:p>
      <w:pPr>
        <w:pStyle w:val="BodyText"/>
        <w:spacing w:before="7"/>
        <w:rPr>
          <w:sz w:val="18"/>
        </w:rPr>
      </w:pPr>
    </w:p>
    <w:p>
      <w:pPr>
        <w:spacing w:line="271" w:lineRule="auto" w:before="1"/>
        <w:ind w:left="177" w:right="420" w:firstLine="0"/>
        <w:jc w:val="left"/>
        <w:rPr>
          <w:sz w:val="17"/>
        </w:rPr>
      </w:pPr>
      <w:r>
        <w:rPr>
          <w:color w:val="231F20"/>
          <w:sz w:val="17"/>
        </w:rPr>
        <w:t>Bowlby, J (1982) </w:t>
      </w:r>
      <w:r>
        <w:rPr>
          <w:i/>
          <w:color w:val="231F20"/>
          <w:sz w:val="17"/>
        </w:rPr>
        <w:t>Attachment Volume 1: attachment and</w:t>
      </w:r>
      <w:r>
        <w:rPr>
          <w:i/>
          <w:color w:val="231F20"/>
          <w:spacing w:val="-45"/>
          <w:sz w:val="17"/>
        </w:rPr>
        <w:t> </w:t>
      </w:r>
      <w:r>
        <w:rPr>
          <w:i/>
          <w:color w:val="231F20"/>
          <w:sz w:val="17"/>
        </w:rPr>
        <w:t>loss </w:t>
      </w:r>
      <w:r>
        <w:rPr>
          <w:color w:val="231F20"/>
          <w:sz w:val="17"/>
        </w:rPr>
        <w:t>(2nd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edn)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London: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Hogarth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Press.</w:t>
      </w:r>
    </w:p>
    <w:p>
      <w:pPr>
        <w:pStyle w:val="BodyText"/>
        <w:spacing w:before="10"/>
        <w:rPr>
          <w:sz w:val="18"/>
        </w:rPr>
      </w:pPr>
    </w:p>
    <w:p>
      <w:pPr>
        <w:spacing w:line="271" w:lineRule="auto" w:before="1"/>
        <w:ind w:left="177" w:right="803" w:firstLine="0"/>
        <w:jc w:val="left"/>
        <w:rPr>
          <w:sz w:val="17"/>
        </w:rPr>
      </w:pPr>
      <w:r>
        <w:rPr>
          <w:color w:val="231F20"/>
          <w:sz w:val="17"/>
        </w:rPr>
        <w:t>Bhreathnach,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(2008)</w:t>
      </w:r>
      <w:r>
        <w:rPr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Parent-child</w:t>
      </w:r>
      <w:r>
        <w:rPr>
          <w:i/>
          <w:color w:val="231F20"/>
          <w:spacing w:val="10"/>
          <w:sz w:val="17"/>
        </w:rPr>
        <w:t> </w:t>
      </w:r>
      <w:r>
        <w:rPr>
          <w:i/>
          <w:color w:val="231F20"/>
          <w:sz w:val="17"/>
        </w:rPr>
        <w:t>engagement,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co-regulation</w:t>
      </w:r>
      <w:r>
        <w:rPr>
          <w:i/>
          <w:color w:val="231F20"/>
          <w:spacing w:val="7"/>
          <w:sz w:val="17"/>
        </w:rPr>
        <w:t> </w:t>
      </w:r>
      <w:r>
        <w:rPr>
          <w:i/>
          <w:color w:val="231F20"/>
          <w:sz w:val="17"/>
        </w:rPr>
        <w:t>process</w:t>
      </w:r>
      <w:r>
        <w:rPr>
          <w:i/>
          <w:color w:val="231F20"/>
          <w:spacing w:val="7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National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Conference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Occupational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Therapists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Child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Adolescent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Mental Health, St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Andrews Northampton.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0"/>
        <w:ind w:left="177" w:right="342" w:firstLine="0"/>
        <w:jc w:val="left"/>
        <w:rPr>
          <w:sz w:val="17"/>
        </w:rPr>
      </w:pPr>
      <w:r>
        <w:rPr>
          <w:color w:val="231F20"/>
          <w:sz w:val="17"/>
        </w:rPr>
        <w:t>Crittenden,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P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(1999)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Danger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development: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organization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self-protective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strategies</w:t>
      </w:r>
      <w:r>
        <w:rPr>
          <w:color w:val="231F20"/>
          <w:spacing w:val="8"/>
          <w:sz w:val="17"/>
        </w:rPr>
        <w:t> </w:t>
      </w:r>
      <w:r>
        <w:rPr>
          <w:i/>
          <w:color w:val="231F20"/>
          <w:sz w:val="17"/>
        </w:rPr>
        <w:t>Monographs</w:t>
      </w:r>
      <w:r>
        <w:rPr>
          <w:i/>
          <w:color w:val="231F20"/>
          <w:spacing w:val="8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the Society for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Research in Child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Development </w:t>
      </w:r>
      <w:r>
        <w:rPr>
          <w:color w:val="231F20"/>
          <w:sz w:val="17"/>
        </w:rPr>
        <w:t>145–171.</w:t>
      </w:r>
    </w:p>
    <w:p>
      <w:pPr>
        <w:pStyle w:val="BodyText"/>
        <w:spacing w:before="10"/>
        <w:rPr>
          <w:sz w:val="18"/>
        </w:rPr>
      </w:pPr>
    </w:p>
    <w:p>
      <w:pPr>
        <w:spacing w:line="271" w:lineRule="auto" w:before="0"/>
        <w:ind w:left="177" w:right="1276" w:firstLine="0"/>
        <w:jc w:val="left"/>
        <w:rPr>
          <w:sz w:val="17"/>
        </w:rPr>
      </w:pPr>
      <w:r>
        <w:rPr>
          <w:color w:val="231F20"/>
          <w:sz w:val="17"/>
        </w:rPr>
        <w:t>Crittenden, P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Claussen,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(2000)</w:t>
      </w:r>
      <w:r>
        <w:rPr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The organization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attachment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relationships</w:t>
      </w:r>
      <w:r>
        <w:rPr>
          <w:i/>
          <w:color w:val="231F20"/>
          <w:spacing w:val="-45"/>
          <w:sz w:val="17"/>
        </w:rPr>
        <w:t> </w:t>
      </w:r>
      <w:r>
        <w:rPr>
          <w:color w:val="231F20"/>
          <w:sz w:val="17"/>
        </w:rPr>
        <w:t>Cambridge: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Cambridge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University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Press.</w:t>
      </w:r>
    </w:p>
    <w:p>
      <w:pPr>
        <w:pStyle w:val="BodyText"/>
        <w:spacing w:before="10"/>
        <w:rPr>
          <w:sz w:val="18"/>
        </w:rPr>
      </w:pPr>
    </w:p>
    <w:p>
      <w:pPr>
        <w:spacing w:line="271" w:lineRule="auto" w:before="1"/>
        <w:ind w:left="177" w:right="676" w:firstLine="0"/>
        <w:jc w:val="left"/>
        <w:rPr>
          <w:sz w:val="17"/>
        </w:rPr>
      </w:pPr>
      <w:r>
        <w:rPr>
          <w:color w:val="231F20"/>
          <w:sz w:val="17"/>
        </w:rPr>
        <w:t>Gray,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(2015)</w:t>
      </w:r>
      <w:r>
        <w:rPr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-2"/>
          <w:sz w:val="17"/>
        </w:rPr>
        <w:t> </w:t>
      </w:r>
      <w:r>
        <w:rPr>
          <w:i/>
          <w:color w:val="231F20"/>
          <w:sz w:val="17"/>
        </w:rPr>
        <w:t>new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Social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Story</w:t>
      </w:r>
      <w:r>
        <w:rPr>
          <w:i/>
          <w:color w:val="231F20"/>
          <w:spacing w:val="-2"/>
          <w:sz w:val="17"/>
        </w:rPr>
        <w:t> </w:t>
      </w:r>
      <w:r>
        <w:rPr>
          <w:i/>
          <w:color w:val="231F20"/>
          <w:sz w:val="17"/>
        </w:rPr>
        <w:t>book</w:t>
      </w:r>
      <w:r>
        <w:rPr>
          <w:i/>
          <w:color w:val="231F20"/>
          <w:spacing w:val="-1"/>
          <w:sz w:val="17"/>
        </w:rPr>
        <w:t> </w:t>
      </w:r>
      <w:r>
        <w:rPr>
          <w:color w:val="231F20"/>
          <w:sz w:val="17"/>
        </w:rPr>
        <w:t>Arlington,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TX: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Future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Horizons.</w:t>
      </w:r>
    </w:p>
    <w:p>
      <w:pPr>
        <w:pStyle w:val="BodyText"/>
        <w:spacing w:before="11"/>
        <w:rPr>
          <w:sz w:val="18"/>
        </w:rPr>
      </w:pPr>
    </w:p>
    <w:p>
      <w:pPr>
        <w:spacing w:line="266" w:lineRule="auto" w:before="0"/>
        <w:ind w:left="177" w:right="212" w:firstLine="0"/>
        <w:jc w:val="left"/>
        <w:rPr>
          <w:sz w:val="17"/>
        </w:rPr>
      </w:pPr>
      <w:r>
        <w:rPr>
          <w:color w:val="231F20"/>
          <w:w w:val="95"/>
          <w:sz w:val="17"/>
        </w:rPr>
        <w:t>Green,</w:t>
      </w:r>
      <w:r>
        <w:rPr>
          <w:color w:val="231F20"/>
          <w:spacing w:val="10"/>
          <w:w w:val="95"/>
          <w:sz w:val="17"/>
        </w:rPr>
        <w:t> </w:t>
      </w:r>
      <w:r>
        <w:rPr>
          <w:color w:val="231F20"/>
          <w:w w:val="95"/>
          <w:sz w:val="17"/>
        </w:rPr>
        <w:t>J,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Stanley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C,</w:t>
      </w:r>
      <w:r>
        <w:rPr>
          <w:color w:val="231F20"/>
          <w:spacing w:val="10"/>
          <w:w w:val="95"/>
          <w:sz w:val="17"/>
        </w:rPr>
        <w:t> </w:t>
      </w:r>
      <w:r>
        <w:rPr>
          <w:color w:val="231F20"/>
          <w:w w:val="95"/>
          <w:sz w:val="17"/>
        </w:rPr>
        <w:t>Smith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V,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Goldwyn,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R</w:t>
      </w:r>
      <w:r>
        <w:rPr>
          <w:color w:val="231F20"/>
          <w:spacing w:val="10"/>
          <w:w w:val="95"/>
          <w:sz w:val="17"/>
        </w:rPr>
        <w:t> </w:t>
      </w:r>
      <w:r>
        <w:rPr>
          <w:color w:val="231F20"/>
          <w:w w:val="95"/>
          <w:sz w:val="17"/>
        </w:rPr>
        <w:t>(2000)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11"/>
          <w:w w:val="95"/>
          <w:sz w:val="17"/>
        </w:rPr>
        <w:t> </w:t>
      </w:r>
      <w:r>
        <w:rPr>
          <w:color w:val="231F20"/>
          <w:w w:val="95"/>
          <w:sz w:val="17"/>
        </w:rPr>
        <w:t>new</w:t>
      </w:r>
      <w:r>
        <w:rPr>
          <w:color w:val="231F20"/>
          <w:spacing w:val="1"/>
          <w:w w:val="95"/>
          <w:sz w:val="17"/>
        </w:rPr>
        <w:t> </w:t>
      </w:r>
      <w:r>
        <w:rPr>
          <w:color w:val="231F20"/>
          <w:sz w:val="17"/>
        </w:rPr>
        <w:t>method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evaluating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representations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young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school-aged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children: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Manchester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1"/>
          <w:sz w:val="17"/>
        </w:rPr>
        <w:t> </w:t>
      </w:r>
      <w:r>
        <w:rPr>
          <w:rFonts w:ascii="Tahoma" w:hAnsi="Tahoma"/>
          <w:color w:val="231F20"/>
          <w:sz w:val="17"/>
        </w:rPr>
        <w:t>Story Task</w:t>
      </w:r>
      <w:r>
        <w:rPr>
          <w:rFonts w:ascii="Tahoma" w:hAnsi="Tahoma"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Attachment and Human Development, </w:t>
      </w:r>
      <w:r>
        <w:rPr>
          <w:rFonts w:ascii="Tahoma" w:hAnsi="Tahoma"/>
          <w:color w:val="231F20"/>
          <w:sz w:val="17"/>
        </w:rPr>
        <w:t>2 (1)</w:t>
      </w:r>
      <w:r>
        <w:rPr>
          <w:rFonts w:ascii="Tahoma" w:hAnsi="Tahoma"/>
          <w:color w:val="231F20"/>
          <w:spacing w:val="1"/>
          <w:sz w:val="17"/>
        </w:rPr>
        <w:t> </w:t>
      </w:r>
      <w:r>
        <w:rPr>
          <w:color w:val="231F20"/>
          <w:sz w:val="17"/>
        </w:rPr>
        <w:t>48–70.</w:t>
      </w:r>
    </w:p>
    <w:p>
      <w:pPr>
        <w:pStyle w:val="BodyText"/>
        <w:spacing w:before="4"/>
      </w:pPr>
    </w:p>
    <w:p>
      <w:pPr>
        <w:spacing w:line="271" w:lineRule="auto" w:before="0"/>
        <w:ind w:left="177" w:right="366" w:firstLine="0"/>
        <w:jc w:val="left"/>
        <w:rPr>
          <w:sz w:val="17"/>
        </w:rPr>
      </w:pPr>
      <w:r>
        <w:rPr>
          <w:color w:val="231F20"/>
          <w:sz w:val="17"/>
        </w:rPr>
        <w:t>Jernberg,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Booth,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P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B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(2001)</w:t>
      </w:r>
      <w:r>
        <w:rPr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Theraplay: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helping</w:t>
      </w:r>
      <w:r>
        <w:rPr>
          <w:i/>
          <w:color w:val="231F20"/>
          <w:spacing w:val="-45"/>
          <w:sz w:val="17"/>
        </w:rPr>
        <w:t> </w:t>
      </w:r>
      <w:r>
        <w:rPr>
          <w:i/>
          <w:color w:val="231F20"/>
          <w:sz w:val="17"/>
        </w:rPr>
        <w:t>parents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children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build</w:t>
      </w:r>
      <w:r>
        <w:rPr>
          <w:i/>
          <w:color w:val="231F20"/>
          <w:spacing w:val="7"/>
          <w:sz w:val="17"/>
        </w:rPr>
        <w:t> </w:t>
      </w:r>
      <w:r>
        <w:rPr>
          <w:i/>
          <w:color w:val="231F20"/>
          <w:sz w:val="17"/>
        </w:rPr>
        <w:t>better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relationships</w:t>
      </w:r>
      <w:r>
        <w:rPr>
          <w:i/>
          <w:color w:val="231F20"/>
          <w:spacing w:val="6"/>
          <w:sz w:val="17"/>
        </w:rPr>
        <w:t> </w:t>
      </w:r>
      <w:r>
        <w:rPr>
          <w:i/>
          <w:color w:val="231F20"/>
          <w:sz w:val="17"/>
        </w:rPr>
        <w:t>through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attachment-based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play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(2nd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edn)</w:t>
      </w:r>
      <w:r>
        <w:rPr>
          <w:i/>
          <w:color w:val="231F20"/>
          <w:spacing w:val="2"/>
          <w:sz w:val="17"/>
        </w:rPr>
        <w:t> </w:t>
      </w:r>
      <w:r>
        <w:rPr>
          <w:color w:val="231F20"/>
          <w:sz w:val="17"/>
        </w:rPr>
        <w:t>San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Franscisco:</w:t>
      </w:r>
    </w:p>
    <w:p>
      <w:pPr>
        <w:spacing w:line="193" w:lineRule="exact" w:before="0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Wiley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&amp;</w:t>
      </w:r>
      <w:r>
        <w:rPr>
          <w:color w:val="231F20"/>
          <w:spacing w:val="-6"/>
          <w:sz w:val="17"/>
        </w:rPr>
        <w:t> </w:t>
      </w:r>
      <w:r>
        <w:rPr>
          <w:color w:val="231F20"/>
          <w:sz w:val="17"/>
        </w:rPr>
        <w:t>Sons.</w:t>
      </w:r>
    </w:p>
    <w:p>
      <w:pPr>
        <w:spacing w:line="271" w:lineRule="auto" w:before="72"/>
        <w:ind w:left="177" w:right="257" w:firstLine="0"/>
        <w:jc w:val="left"/>
        <w:rPr>
          <w:i/>
          <w:sz w:val="17"/>
        </w:rPr>
      </w:pPr>
      <w:r>
        <w:rPr/>
        <w:br w:type="column"/>
      </w:r>
      <w:r>
        <w:rPr>
          <w:color w:val="231F20"/>
          <w:sz w:val="17"/>
        </w:rPr>
        <w:t>Keenan,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B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M,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Newman,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L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K,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Gray,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K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Rinehart,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N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J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(2016)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qualitative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study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relationships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ASD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during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middle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childhood</w:t>
      </w:r>
      <w:r>
        <w:rPr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Attachment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and</w:t>
      </w:r>
    </w:p>
    <w:p>
      <w:pPr>
        <w:spacing w:line="193" w:lineRule="exact" w:before="0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Human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Development, </w:t>
      </w:r>
      <w:r>
        <w:rPr>
          <w:color w:val="231F20"/>
          <w:sz w:val="17"/>
        </w:rPr>
        <w:t>1–21.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Kocovska,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E,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Puckering,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Fallen,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M,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Smillie,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M,</w:t>
      </w:r>
    </w:p>
    <w:p>
      <w:pPr>
        <w:spacing w:line="271" w:lineRule="auto" w:before="24"/>
        <w:ind w:left="177" w:right="130" w:firstLine="0"/>
        <w:jc w:val="left"/>
        <w:rPr>
          <w:sz w:val="17"/>
        </w:rPr>
      </w:pPr>
      <w:r>
        <w:rPr>
          <w:color w:val="231F20"/>
          <w:sz w:val="17"/>
        </w:rPr>
        <w:t>Gorski, C, Lidstone, E, Pritchett, R, Hockaday, H, and Minnis,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H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(2012)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Neurodevelopmental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problems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maltreated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children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referred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indiscriminate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friendliness</w:t>
      </w:r>
    </w:p>
    <w:p>
      <w:pPr>
        <w:spacing w:line="193" w:lineRule="exact" w:before="0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Research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in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Developmental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Disabilities</w:t>
      </w:r>
      <w:r>
        <w:rPr>
          <w:color w:val="231F20"/>
          <w:sz w:val="17"/>
        </w:rPr>
        <w:t>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33 (5),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1560–1565.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177" w:right="586" w:firstLine="0"/>
        <w:jc w:val="left"/>
        <w:rPr>
          <w:sz w:val="17"/>
        </w:rPr>
      </w:pPr>
      <w:r>
        <w:rPr>
          <w:color w:val="231F20"/>
          <w:sz w:val="17"/>
        </w:rPr>
        <w:t>Kumsta, R, Kreppner, J, Kennedy, M, Knights, 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Rutter,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Sonuga-Barke,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(2015)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Psychological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consequences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early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global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deprivation</w:t>
      </w:r>
      <w:r>
        <w:rPr>
          <w:color w:val="231F20"/>
          <w:spacing w:val="9"/>
          <w:sz w:val="17"/>
        </w:rPr>
        <w:t> </w:t>
      </w:r>
      <w:r>
        <w:rPr>
          <w:i/>
          <w:color w:val="231F20"/>
          <w:sz w:val="17"/>
        </w:rPr>
        <w:t>European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Psychologist</w:t>
      </w:r>
      <w:r>
        <w:rPr>
          <w:i/>
          <w:color w:val="231F20"/>
          <w:spacing w:val="-1"/>
          <w:sz w:val="17"/>
        </w:rPr>
        <w:t> </w:t>
      </w:r>
      <w:r>
        <w:rPr>
          <w:color w:val="231F20"/>
          <w:sz w:val="17"/>
        </w:rPr>
        <w:t>20 13 –151.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1"/>
        <w:ind w:left="177" w:right="257" w:firstLine="0"/>
        <w:jc w:val="left"/>
        <w:rPr>
          <w:sz w:val="17"/>
        </w:rPr>
      </w:pPr>
      <w:r>
        <w:rPr>
          <w:color w:val="231F20"/>
          <w:sz w:val="17"/>
        </w:rPr>
        <w:t>Lord, C, Rutter, M and Le Couteur, A (1994) Autism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Interview-revised: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revised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version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interview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caregivers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individuals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possible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pervasive</w:t>
      </w:r>
      <w:r>
        <w:rPr>
          <w:color w:val="231F20"/>
          <w:spacing w:val="9"/>
          <w:sz w:val="17"/>
        </w:rPr>
        <w:t> </w:t>
      </w:r>
      <w:r>
        <w:rPr>
          <w:color w:val="231F20"/>
          <w:sz w:val="17"/>
        </w:rPr>
        <w:t>developmental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disorders</w:t>
      </w:r>
      <w:r>
        <w:rPr>
          <w:color w:val="231F20"/>
          <w:spacing w:val="9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8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44"/>
          <w:sz w:val="17"/>
        </w:rPr>
        <w:t> </w:t>
      </w:r>
      <w:r>
        <w:rPr>
          <w:i/>
          <w:color w:val="231F20"/>
          <w:sz w:val="17"/>
        </w:rPr>
        <w:t>Autism and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Developmental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Disorders</w:t>
      </w:r>
      <w:r>
        <w:rPr>
          <w:i/>
          <w:color w:val="231F20"/>
          <w:spacing w:val="1"/>
          <w:sz w:val="17"/>
        </w:rPr>
        <w:t> </w:t>
      </w:r>
      <w:r>
        <w:rPr>
          <w:color w:val="231F20"/>
          <w:sz w:val="17"/>
        </w:rPr>
        <w:t>24(5),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659–685.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Lord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Rutter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M,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DiLavore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P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Risi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S,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Gotham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K,</w:t>
      </w:r>
    </w:p>
    <w:p>
      <w:pPr>
        <w:spacing w:line="271" w:lineRule="auto" w:before="25"/>
        <w:ind w:left="177" w:right="0" w:firstLine="0"/>
        <w:jc w:val="left"/>
        <w:rPr>
          <w:i/>
          <w:sz w:val="17"/>
        </w:rPr>
      </w:pPr>
      <w:r>
        <w:rPr>
          <w:color w:val="231F20"/>
          <w:sz w:val="17"/>
        </w:rPr>
        <w:t>Bishop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S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(2012)</w:t>
      </w:r>
      <w:r>
        <w:rPr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Autism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Diagnostic</w:t>
      </w:r>
      <w:r>
        <w:rPr>
          <w:i/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Observation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Schedule,</w:t>
      </w:r>
      <w:r>
        <w:rPr>
          <w:i/>
          <w:color w:val="231F20"/>
          <w:spacing w:val="-44"/>
          <w:sz w:val="17"/>
        </w:rPr>
        <w:t> </w:t>
      </w:r>
      <w:r>
        <w:rPr>
          <w:i/>
          <w:color w:val="231F20"/>
          <w:sz w:val="17"/>
        </w:rPr>
        <w:t>second edition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(ADOS-2) Manual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(Part I):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Modules</w:t>
      </w:r>
    </w:p>
    <w:p>
      <w:pPr>
        <w:spacing w:line="194" w:lineRule="exact" w:before="0"/>
        <w:ind w:left="177" w:right="0" w:firstLine="0"/>
        <w:jc w:val="left"/>
        <w:rPr>
          <w:rFonts w:ascii="Tahoma" w:hAnsi="Tahoma"/>
          <w:sz w:val="17"/>
        </w:rPr>
      </w:pPr>
      <w:r>
        <w:rPr>
          <w:i/>
          <w:color w:val="231F20"/>
          <w:sz w:val="17"/>
        </w:rPr>
        <w:t>1–4</w:t>
      </w:r>
      <w:r>
        <w:rPr>
          <w:i/>
          <w:color w:val="231F20"/>
          <w:spacing w:val="18"/>
          <w:sz w:val="17"/>
        </w:rPr>
        <w:t> </w:t>
      </w:r>
      <w:r>
        <w:rPr>
          <w:rFonts w:ascii="Tahoma" w:hAnsi="Tahoma"/>
          <w:color w:val="231F20"/>
          <w:sz w:val="17"/>
        </w:rPr>
        <w:t>Torrance,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CA:</w:t>
      </w:r>
      <w:r>
        <w:rPr>
          <w:rFonts w:ascii="Tahoma" w:hAnsi="Tahoma"/>
          <w:color w:val="231F20"/>
          <w:spacing w:val="13"/>
          <w:sz w:val="17"/>
        </w:rPr>
        <w:t> </w:t>
      </w:r>
      <w:r>
        <w:rPr>
          <w:rFonts w:ascii="Tahoma" w:hAnsi="Tahoma"/>
          <w:color w:val="231F20"/>
          <w:sz w:val="17"/>
        </w:rPr>
        <w:t>Western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Psychological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Services.</w:t>
      </w:r>
    </w:p>
    <w:p>
      <w:pPr>
        <w:pStyle w:val="BodyText"/>
        <w:spacing w:before="2"/>
        <w:rPr>
          <w:rFonts w:ascii="Tahoma"/>
          <w:sz w:val="20"/>
        </w:rPr>
      </w:pPr>
    </w:p>
    <w:p>
      <w:pPr>
        <w:spacing w:line="271" w:lineRule="auto" w:before="1"/>
        <w:ind w:left="177" w:right="188" w:firstLine="0"/>
        <w:jc w:val="left"/>
        <w:rPr>
          <w:sz w:val="17"/>
        </w:rPr>
      </w:pPr>
      <w:r>
        <w:rPr>
          <w:color w:val="231F20"/>
          <w:sz w:val="17"/>
        </w:rPr>
        <w:t>Main,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Solomon,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J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(1986)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Discovery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insecure-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disorganized/disoriented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pattern,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T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Brazelton,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T Berry,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 W Yogman, (eds) </w:t>
      </w:r>
      <w:r>
        <w:rPr>
          <w:i/>
          <w:color w:val="231F20"/>
          <w:sz w:val="17"/>
        </w:rPr>
        <w:t>Affective development in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infancy</w:t>
      </w:r>
      <w:r>
        <w:rPr>
          <w:i/>
          <w:color w:val="231F20"/>
          <w:spacing w:val="-1"/>
          <w:sz w:val="17"/>
        </w:rPr>
        <w:t> </w:t>
      </w:r>
      <w:r>
        <w:rPr>
          <w:color w:val="231F20"/>
          <w:sz w:val="17"/>
        </w:rPr>
        <w:t>Westport,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CT, US: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Ablex Publishing.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0"/>
        <w:ind w:left="177" w:right="238" w:firstLine="0"/>
        <w:jc w:val="left"/>
        <w:rPr>
          <w:i/>
          <w:sz w:val="17"/>
        </w:rPr>
      </w:pPr>
      <w:r>
        <w:rPr>
          <w:color w:val="231F20"/>
          <w:sz w:val="17"/>
        </w:rPr>
        <w:t>Minnis, H, Green, J, O’Connor, T G, Liew, A, Glaser, D,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Taylor,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E,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Follan,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M,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Young,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D,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Barnes,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J,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Gillberg,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C,</w:t>
      </w:r>
      <w:r>
        <w:rPr>
          <w:color w:val="231F20"/>
          <w:spacing w:val="-8"/>
          <w:sz w:val="17"/>
        </w:rPr>
        <w:t> </w:t>
      </w:r>
      <w:r>
        <w:rPr>
          <w:color w:val="231F20"/>
          <w:sz w:val="17"/>
        </w:rPr>
        <w:t>Pelosi,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A, Arthur, J, Burston, A, Connolly, B and Sadiq, F A (2009)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exploratory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study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association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between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reactive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disorder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narratives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early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school-age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children</w:t>
      </w:r>
      <w:r>
        <w:rPr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Psychology</w:t>
      </w:r>
    </w:p>
    <w:p>
      <w:pPr>
        <w:spacing w:line="190" w:lineRule="exact" w:before="0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and</w:t>
      </w:r>
      <w:r>
        <w:rPr>
          <w:i/>
          <w:color w:val="231F20"/>
          <w:spacing w:val="-3"/>
          <w:sz w:val="17"/>
        </w:rPr>
        <w:t> </w:t>
      </w:r>
      <w:r>
        <w:rPr>
          <w:i/>
          <w:color w:val="231F20"/>
          <w:sz w:val="17"/>
        </w:rPr>
        <w:t>Psychiatry</w:t>
      </w:r>
      <w:r>
        <w:rPr>
          <w:i/>
          <w:color w:val="231F20"/>
          <w:spacing w:val="-2"/>
          <w:sz w:val="17"/>
        </w:rPr>
        <w:t> </w:t>
      </w:r>
      <w:r>
        <w:rPr>
          <w:color w:val="231F20"/>
          <w:sz w:val="17"/>
        </w:rPr>
        <w:t>50,</w:t>
      </w:r>
      <w:r>
        <w:rPr>
          <w:color w:val="231F20"/>
          <w:spacing w:val="-2"/>
          <w:sz w:val="17"/>
        </w:rPr>
        <w:t> </w:t>
      </w:r>
      <w:r>
        <w:rPr>
          <w:color w:val="231F20"/>
          <w:sz w:val="17"/>
        </w:rPr>
        <w:t>931–942.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177" w:right="537" w:firstLine="0"/>
        <w:jc w:val="left"/>
        <w:rPr>
          <w:sz w:val="17"/>
        </w:rPr>
      </w:pPr>
      <w:r>
        <w:rPr>
          <w:color w:val="231F20"/>
          <w:sz w:val="17"/>
        </w:rPr>
        <w:t>Moran,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(2010)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Clinical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observations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differences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between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children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on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autism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spectrum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those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with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attachment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problems: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Coventry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Grid</w:t>
      </w:r>
    </w:p>
    <w:p>
      <w:pPr>
        <w:spacing w:line="193" w:lineRule="exact" w:before="0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Good Autism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Practice Journal</w:t>
      </w:r>
      <w:r>
        <w:rPr>
          <w:i/>
          <w:color w:val="231F20"/>
          <w:spacing w:val="1"/>
          <w:sz w:val="17"/>
        </w:rPr>
        <w:t> </w:t>
      </w:r>
      <w:r>
        <w:rPr>
          <w:color w:val="231F20"/>
          <w:sz w:val="17"/>
        </w:rPr>
        <w:t>11 (2)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46–59.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177" w:right="305" w:firstLine="0"/>
        <w:jc w:val="both"/>
        <w:rPr>
          <w:sz w:val="17"/>
        </w:rPr>
      </w:pPr>
      <w:r>
        <w:rPr/>
        <w:pict>
          <v:group style="position:absolute;margin-left:510.207184pt;margin-top:10.767995pt;width:21.75pt;height:.5pt;mso-position-horizontal-relative:page;mso-position-vertical-relative:paragraph;z-index:-16551936" id="docshapegroup24" coordorigin="10204,215" coordsize="435,10">
            <v:line style="position:absolute" from="10239,220" to="10618,220" stroked="true" strokeweight=".500004pt" strokecolor="#231f20">
              <v:stroke dashstyle="dot"/>
            </v:line>
            <v:shape style="position:absolute;left:10204;top:215;width:435;height:10" id="docshape25" coordorigin="10204,215" coordsize="435,10" path="m10214,220l10213,217,10209,215,10206,217,10204,220,10206,224,10209,225,10213,224,10214,220xm10638,220l10637,217,10633,215,10630,217,10628,220,10630,224,10633,225,10637,224,10638,220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978394pt;margin-top:21.767994pt;width:221.55pt;height:.5pt;mso-position-horizontal-relative:page;mso-position-vertical-relative:paragraph;z-index:-16551424" id="docshapegroup26" coordorigin="6180,435" coordsize="4431,10">
            <v:line style="position:absolute" from="6215,440" to="10590,440" stroked="true" strokeweight=".500004pt" strokecolor="#231f20">
              <v:stroke dashstyle="dot"/>
            </v:line>
            <v:shape style="position:absolute;left:6179;top:435;width:4431;height:10" id="docshape27" coordorigin="6180,435" coordsize="4431,10" path="m6190,440l6188,437,6185,435,6181,437,6180,440,6181,444,6185,445,6188,444,6190,440xm10610,440l10609,437,10605,435,10602,437,10600,440,10602,444,10605,445,10609,444,10610,44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17"/>
        </w:rPr>
        <w:t>Moran, H The Coventry Grid 2 (2015) available from: http://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drawingtheidealself.co.uk/drawingtheidealself/Downloads.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html (accessed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29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March 2017).</w:t>
      </w:r>
    </w:p>
    <w:p>
      <w:pPr>
        <w:pStyle w:val="BodyText"/>
        <w:spacing w:line="20" w:lineRule="exact"/>
        <w:ind w:left="177"/>
        <w:rPr>
          <w:sz w:val="2"/>
        </w:rPr>
      </w:pPr>
      <w:r>
        <w:rPr>
          <w:sz w:val="2"/>
        </w:rPr>
        <w:pict>
          <v:group style="width:16.1500pt;height:.5pt;mso-position-horizontal-relative:char;mso-position-vertical-relative:line" id="docshapegroup28" coordorigin="0,0" coordsize="323,10">
            <v:line style="position:absolute" from="36,5" to="302,5" stroked="true" strokeweight=".500004pt" strokecolor="#231f20">
              <v:stroke dashstyle="dot"/>
            </v:line>
            <v:shape style="position:absolute;left:0;top:0;width:323;height:10" id="docshape29" coordorigin="0,0" coordsize="323,10" path="m10,5l9,1,5,0,1,1,0,5,1,9,5,10,9,9,10,5xm323,5l321,1,318,0,314,1,313,5,314,9,318,10,321,9,323,5xe" filled="true" fillcolor="#231f2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17"/>
        </w:rPr>
      </w:pPr>
    </w:p>
    <w:p>
      <w:pPr>
        <w:spacing w:line="271" w:lineRule="auto" w:before="0"/>
        <w:ind w:left="177" w:right="257" w:firstLine="0"/>
        <w:jc w:val="left"/>
        <w:rPr>
          <w:i/>
          <w:sz w:val="17"/>
        </w:rPr>
      </w:pPr>
      <w:r>
        <w:rPr>
          <w:color w:val="231F20"/>
          <w:sz w:val="17"/>
        </w:rPr>
        <w:t>Newson E, Le Marechal K, David C (2003) Pathological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demand</w:t>
      </w:r>
      <w:r>
        <w:rPr>
          <w:color w:val="231F20"/>
          <w:spacing w:val="10"/>
          <w:sz w:val="17"/>
        </w:rPr>
        <w:t> </w:t>
      </w:r>
      <w:r>
        <w:rPr>
          <w:color w:val="231F20"/>
          <w:sz w:val="17"/>
        </w:rPr>
        <w:t>avoidance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syndrome: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necessary</w:t>
      </w:r>
      <w:r>
        <w:rPr>
          <w:color w:val="231F20"/>
          <w:spacing w:val="11"/>
          <w:sz w:val="17"/>
        </w:rPr>
        <w:t> </w:t>
      </w:r>
      <w:r>
        <w:rPr>
          <w:color w:val="231F20"/>
          <w:sz w:val="17"/>
        </w:rPr>
        <w:t>distinction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within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pervasive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developmental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disorders</w:t>
      </w:r>
      <w:r>
        <w:rPr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Arch.</w:t>
      </w:r>
    </w:p>
    <w:p>
      <w:pPr>
        <w:spacing w:line="193" w:lineRule="exact" w:before="0"/>
        <w:ind w:left="177" w:right="0" w:firstLine="0"/>
        <w:jc w:val="left"/>
        <w:rPr>
          <w:sz w:val="17"/>
        </w:rPr>
      </w:pPr>
      <w:r>
        <w:rPr>
          <w:i/>
          <w:color w:val="231F20"/>
          <w:sz w:val="17"/>
        </w:rPr>
        <w:t>Dis.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Child </w:t>
      </w:r>
      <w:r>
        <w:rPr>
          <w:color w:val="231F20"/>
          <w:sz w:val="17"/>
        </w:rPr>
        <w:t>88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595–600.</w:t>
      </w:r>
    </w:p>
    <w:p>
      <w:pPr>
        <w:spacing w:after="0" w:line="193" w:lineRule="exact"/>
        <w:jc w:val="left"/>
        <w:rPr>
          <w:sz w:val="17"/>
        </w:rPr>
        <w:sectPr>
          <w:type w:val="continuous"/>
          <w:pgSz w:w="11910" w:h="16840"/>
          <w:pgMar w:header="1501" w:footer="1414" w:top="640" w:bottom="0" w:left="900" w:right="960"/>
          <w:cols w:num="2" w:equalWidth="0">
            <w:col w:w="4822" w:space="280"/>
            <w:col w:w="49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72"/>
        <w:ind w:left="177" w:right="0" w:firstLine="0"/>
        <w:jc w:val="left"/>
        <w:rPr>
          <w:i/>
          <w:sz w:val="17"/>
        </w:rPr>
      </w:pPr>
      <w:r>
        <w:rPr>
          <w:color w:val="231F20"/>
          <w:sz w:val="17"/>
        </w:rPr>
        <w:t>Newton,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Wilson,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(2010)</w:t>
      </w:r>
      <w:r>
        <w:rPr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Creating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circles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friends</w:t>
      </w:r>
    </w:p>
    <w:p>
      <w:pPr>
        <w:spacing w:before="24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Nottingham: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Inclusive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Solutions.</w:t>
      </w:r>
    </w:p>
    <w:p>
      <w:pPr>
        <w:pStyle w:val="BodyText"/>
        <w:spacing w:before="3"/>
        <w:rPr>
          <w:sz w:val="21"/>
        </w:rPr>
      </w:pPr>
    </w:p>
    <w:p>
      <w:pPr>
        <w:spacing w:line="271" w:lineRule="auto" w:before="0"/>
        <w:ind w:left="177" w:right="5782" w:firstLine="0"/>
        <w:jc w:val="left"/>
        <w:rPr>
          <w:sz w:val="17"/>
        </w:rPr>
      </w:pPr>
      <w:r>
        <w:rPr>
          <w:color w:val="231F20"/>
          <w:sz w:val="17"/>
        </w:rPr>
        <w:t>NICE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guideline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[NG26]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(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2015)</w:t>
      </w:r>
      <w:r>
        <w:rPr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Children’s</w:t>
      </w:r>
      <w:r>
        <w:rPr>
          <w:i/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attachment:</w:t>
      </w:r>
      <w:r>
        <w:rPr>
          <w:i/>
          <w:color w:val="231F20"/>
          <w:spacing w:val="-44"/>
          <w:sz w:val="17"/>
        </w:rPr>
        <w:t> </w:t>
      </w:r>
      <w:r>
        <w:rPr>
          <w:i/>
          <w:color w:val="231F20"/>
          <w:sz w:val="17"/>
        </w:rPr>
        <w:t>attachment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in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children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young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people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who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are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adopted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from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care,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in</w:t>
      </w:r>
      <w:r>
        <w:rPr>
          <w:i/>
          <w:color w:val="231F20"/>
          <w:spacing w:val="12"/>
          <w:sz w:val="17"/>
        </w:rPr>
        <w:t> </w:t>
      </w:r>
      <w:r>
        <w:rPr>
          <w:i/>
          <w:color w:val="231F20"/>
          <w:sz w:val="17"/>
        </w:rPr>
        <w:t>care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or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at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high</w:t>
      </w:r>
      <w:r>
        <w:rPr>
          <w:i/>
          <w:color w:val="231F20"/>
          <w:spacing w:val="12"/>
          <w:sz w:val="17"/>
        </w:rPr>
        <w:t> </w:t>
      </w:r>
      <w:r>
        <w:rPr>
          <w:i/>
          <w:color w:val="231F20"/>
          <w:sz w:val="17"/>
        </w:rPr>
        <w:t>risk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11"/>
          <w:sz w:val="17"/>
        </w:rPr>
        <w:t> </w:t>
      </w:r>
      <w:r>
        <w:rPr>
          <w:i/>
          <w:color w:val="231F20"/>
          <w:sz w:val="17"/>
        </w:rPr>
        <w:t>going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into care</w:t>
      </w:r>
      <w:r>
        <w:rPr>
          <w:i/>
          <w:color w:val="231F20"/>
          <w:spacing w:val="-1"/>
          <w:sz w:val="17"/>
        </w:rPr>
        <w:t> </w:t>
      </w:r>
      <w:r>
        <w:rPr>
          <w:color w:val="231F20"/>
          <w:sz w:val="17"/>
        </w:rPr>
        <w:t>London: NICE.</w:t>
      </w:r>
    </w:p>
    <w:p>
      <w:pPr>
        <w:pStyle w:val="BodyText"/>
        <w:spacing w:before="9"/>
        <w:rPr>
          <w:sz w:val="18"/>
        </w:rPr>
      </w:pPr>
    </w:p>
    <w:p>
      <w:pPr>
        <w:spacing w:line="266" w:lineRule="auto" w:before="1"/>
        <w:ind w:left="177" w:right="5342" w:firstLine="0"/>
        <w:jc w:val="left"/>
        <w:rPr>
          <w:sz w:val="17"/>
        </w:rPr>
      </w:pPr>
      <w:r>
        <w:rPr>
          <w:color w:val="231F20"/>
          <w:sz w:val="17"/>
        </w:rPr>
        <w:t>O’Nions, E, Christie, P, Gould, J, Viding, E and Happé, F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(2014)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Development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Extreme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Demand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Avoidance</w:t>
      </w:r>
      <w:r>
        <w:rPr>
          <w:color w:val="231F20"/>
          <w:spacing w:val="1"/>
          <w:sz w:val="17"/>
        </w:rPr>
        <w:t> </w:t>
      </w:r>
      <w:r>
        <w:rPr>
          <w:rFonts w:ascii="Tahoma" w:hAnsi="Tahoma"/>
          <w:color w:val="231F20"/>
          <w:sz w:val="17"/>
        </w:rPr>
        <w:t>Questionnaire(EDA‐Q):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preliminary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observations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on</w:t>
      </w:r>
      <w:r>
        <w:rPr>
          <w:rFonts w:ascii="Tahoma" w:hAnsi="Tahoma"/>
          <w:color w:val="231F20"/>
          <w:spacing w:val="4"/>
          <w:sz w:val="17"/>
        </w:rPr>
        <w:t> </w:t>
      </w:r>
      <w:r>
        <w:rPr>
          <w:rFonts w:ascii="Tahoma" w:hAnsi="Tahoma"/>
          <w:color w:val="231F20"/>
          <w:sz w:val="17"/>
        </w:rPr>
        <w:t>a</w:t>
      </w:r>
      <w:r>
        <w:rPr>
          <w:rFonts w:ascii="Tahoma" w:hAnsi="Tahoma"/>
          <w:color w:val="231F20"/>
          <w:spacing w:val="5"/>
          <w:sz w:val="17"/>
        </w:rPr>
        <w:t> </w:t>
      </w:r>
      <w:r>
        <w:rPr>
          <w:rFonts w:ascii="Tahoma" w:hAnsi="Tahoma"/>
          <w:color w:val="231F20"/>
          <w:sz w:val="17"/>
        </w:rPr>
        <w:t>trait</w:t>
      </w:r>
      <w:r>
        <w:rPr>
          <w:rFonts w:ascii="Tahoma" w:hAnsi="Tahoma"/>
          <w:color w:val="231F20"/>
          <w:spacing w:val="-50"/>
          <w:sz w:val="17"/>
        </w:rPr>
        <w:t> </w:t>
      </w:r>
      <w:r>
        <w:rPr>
          <w:color w:val="231F20"/>
          <w:sz w:val="17"/>
        </w:rPr>
        <w:t>measure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Pathological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Demand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Avoidance</w:t>
      </w:r>
      <w:r>
        <w:rPr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-1"/>
          <w:sz w:val="17"/>
        </w:rPr>
        <w:t> </w:t>
      </w:r>
      <w:r>
        <w:rPr>
          <w:i/>
          <w:color w:val="231F20"/>
          <w:sz w:val="17"/>
        </w:rPr>
        <w:t>Psychology and Psychiatry</w:t>
      </w:r>
      <w:r>
        <w:rPr>
          <w:i/>
          <w:color w:val="231F20"/>
          <w:spacing w:val="-1"/>
          <w:sz w:val="17"/>
        </w:rPr>
        <w:t> </w:t>
      </w:r>
      <w:r>
        <w:rPr>
          <w:color w:val="231F20"/>
          <w:sz w:val="17"/>
        </w:rPr>
        <w:t>55 (7) 758–768.</w:t>
      </w:r>
    </w:p>
    <w:p>
      <w:pPr>
        <w:pStyle w:val="BodyText"/>
        <w:spacing w:before="5"/>
      </w:pPr>
    </w:p>
    <w:p>
      <w:pPr>
        <w:spacing w:line="271" w:lineRule="auto" w:before="0"/>
        <w:ind w:left="177" w:right="5518" w:firstLine="0"/>
        <w:jc w:val="left"/>
        <w:rPr>
          <w:sz w:val="17"/>
        </w:rPr>
      </w:pPr>
      <w:r>
        <w:rPr>
          <w:color w:val="231F20"/>
          <w:sz w:val="17"/>
        </w:rPr>
        <w:t>O’Nions, E, Gould, J, Christie, P, Gillberg, C, Viding, 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Happé,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F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(2016)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Identifying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features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of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‘pathological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demand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avoidance’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using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Interview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Social and Communication Disorders (DISCO) </w:t>
      </w:r>
      <w:r>
        <w:rPr>
          <w:i/>
          <w:color w:val="231F20"/>
          <w:sz w:val="17"/>
        </w:rPr>
        <w:t>European</w:t>
      </w:r>
      <w:r>
        <w:rPr>
          <w:i/>
          <w:color w:val="231F20"/>
          <w:spacing w:val="-45"/>
          <w:sz w:val="17"/>
        </w:rPr>
        <w:t> </w:t>
      </w:r>
      <w:r>
        <w:rPr>
          <w:i/>
          <w:color w:val="231F20"/>
          <w:sz w:val="17"/>
        </w:rPr>
        <w:t>Child &amp; Adolescent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Psychiatry </w:t>
      </w:r>
      <w:r>
        <w:rPr>
          <w:color w:val="231F20"/>
          <w:sz w:val="17"/>
        </w:rPr>
        <w:t>25 (4)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407–419.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0"/>
        <w:ind w:left="177" w:right="5667" w:firstLine="0"/>
        <w:jc w:val="left"/>
        <w:rPr>
          <w:sz w:val="17"/>
        </w:rPr>
      </w:pPr>
      <w:r>
        <w:rPr>
          <w:color w:val="231F20"/>
          <w:sz w:val="17"/>
        </w:rPr>
        <w:t>Reid, S, Alvarez, A and Lee, A (2001) The Tavistock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autism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workshop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approach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J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Richer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S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Coates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(eds)</w:t>
      </w:r>
      <w:r>
        <w:rPr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Autism: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The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search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for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coherence</w:t>
      </w:r>
      <w:r>
        <w:rPr>
          <w:i/>
          <w:color w:val="231F20"/>
          <w:spacing w:val="2"/>
          <w:sz w:val="17"/>
        </w:rPr>
        <w:t> </w:t>
      </w:r>
      <w:r>
        <w:rPr>
          <w:color w:val="231F20"/>
          <w:sz w:val="17"/>
        </w:rPr>
        <w:t>London: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Jessica Kingsley.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0"/>
        <w:ind w:left="177" w:right="5602" w:firstLine="0"/>
        <w:jc w:val="left"/>
        <w:rPr>
          <w:sz w:val="17"/>
        </w:rPr>
      </w:pPr>
      <w:r>
        <w:rPr>
          <w:color w:val="231F20"/>
          <w:sz w:val="17"/>
        </w:rPr>
        <w:t>Rutter, M, Andersen-Wood, L, Beckett, C et al (1999)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Quasi-autistic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patterns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following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severe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early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global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privation</w:t>
      </w:r>
      <w:r>
        <w:rPr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Psychology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Psychiatry</w:t>
      </w:r>
      <w:r>
        <w:rPr>
          <w:i/>
          <w:color w:val="231F20"/>
          <w:spacing w:val="2"/>
          <w:sz w:val="17"/>
        </w:rPr>
        <w:t> </w:t>
      </w:r>
      <w:r>
        <w:rPr>
          <w:color w:val="231F20"/>
          <w:sz w:val="17"/>
        </w:rPr>
        <w:t>40,</w:t>
      </w:r>
      <w:r>
        <w:rPr>
          <w:color w:val="231F20"/>
          <w:spacing w:val="-44"/>
          <w:sz w:val="17"/>
        </w:rPr>
        <w:t> </w:t>
      </w:r>
      <w:r>
        <w:rPr>
          <w:color w:val="231F20"/>
          <w:sz w:val="17"/>
        </w:rPr>
        <w:t>537–549.</w:t>
      </w:r>
    </w:p>
    <w:p>
      <w:pPr>
        <w:pStyle w:val="BodyText"/>
        <w:spacing w:before="9"/>
        <w:rPr>
          <w:sz w:val="18"/>
        </w:rPr>
      </w:pPr>
    </w:p>
    <w:p>
      <w:pPr>
        <w:spacing w:line="271" w:lineRule="auto" w:before="0"/>
        <w:ind w:left="177" w:right="5619" w:firstLine="0"/>
        <w:jc w:val="left"/>
        <w:rPr>
          <w:sz w:val="17"/>
        </w:rPr>
      </w:pPr>
      <w:r>
        <w:rPr>
          <w:color w:val="231F20"/>
          <w:sz w:val="17"/>
        </w:rPr>
        <w:t>Rutter, J M Kreppner and T G O’Connor and the English</w:t>
      </w:r>
      <w:r>
        <w:rPr>
          <w:color w:val="231F20"/>
          <w:spacing w:val="-45"/>
          <w:sz w:val="17"/>
        </w:rPr>
        <w:t> </w:t>
      </w:r>
      <w:r>
        <w:rPr>
          <w:color w:val="231F20"/>
          <w:sz w:val="17"/>
        </w:rPr>
        <w:t>and Romanian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Adoptees (ERA)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study team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(2001)</w:t>
      </w:r>
    </w:p>
    <w:p>
      <w:pPr>
        <w:spacing w:line="193" w:lineRule="exact" w:before="0"/>
        <w:ind w:left="177" w:right="0" w:firstLine="0"/>
        <w:jc w:val="left"/>
        <w:rPr>
          <w:rFonts w:ascii="Tahoma" w:hAnsi="Tahoma"/>
          <w:sz w:val="17"/>
        </w:rPr>
      </w:pPr>
      <w:r>
        <w:rPr>
          <w:rFonts w:ascii="Tahoma" w:hAnsi="Tahoma"/>
          <w:color w:val="231F20"/>
          <w:sz w:val="17"/>
        </w:rPr>
        <w:t>Specificity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and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heterogeneity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in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children’s</w:t>
      </w:r>
      <w:r>
        <w:rPr>
          <w:rFonts w:ascii="Tahoma" w:hAnsi="Tahoma"/>
          <w:color w:val="231F20"/>
          <w:spacing w:val="12"/>
          <w:sz w:val="17"/>
        </w:rPr>
        <w:t> </w:t>
      </w:r>
      <w:r>
        <w:rPr>
          <w:rFonts w:ascii="Tahoma" w:hAnsi="Tahoma"/>
          <w:color w:val="231F20"/>
          <w:sz w:val="17"/>
        </w:rPr>
        <w:t>responses</w:t>
      </w:r>
    </w:p>
    <w:p>
      <w:pPr>
        <w:spacing w:line="271" w:lineRule="auto" w:before="26"/>
        <w:ind w:left="177" w:right="5342" w:firstLine="0"/>
        <w:jc w:val="left"/>
        <w:rPr>
          <w:sz w:val="17"/>
        </w:rPr>
      </w:pPr>
      <w:r>
        <w:rPr>
          <w:color w:val="231F20"/>
          <w:sz w:val="17"/>
        </w:rPr>
        <w:t>to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profound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institutional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privation</w:t>
      </w:r>
      <w:r>
        <w:rPr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British</w:t>
      </w:r>
      <w:r>
        <w:rPr>
          <w:i/>
          <w:color w:val="231F20"/>
          <w:spacing w:val="2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1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-44"/>
          <w:sz w:val="17"/>
        </w:rPr>
        <w:t> </w:t>
      </w:r>
      <w:r>
        <w:rPr>
          <w:i/>
          <w:color w:val="231F20"/>
          <w:sz w:val="17"/>
        </w:rPr>
        <w:t>Psychiatry</w:t>
      </w:r>
      <w:r>
        <w:rPr>
          <w:i/>
          <w:color w:val="231F20"/>
          <w:spacing w:val="-2"/>
          <w:sz w:val="17"/>
        </w:rPr>
        <w:t> </w:t>
      </w:r>
      <w:r>
        <w:rPr>
          <w:color w:val="231F20"/>
          <w:sz w:val="17"/>
        </w:rPr>
        <w:t>179 (2)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97–103.</w:t>
      </w:r>
    </w:p>
    <w:p>
      <w:pPr>
        <w:pStyle w:val="BodyText"/>
        <w:spacing w:before="11"/>
        <w:rPr>
          <w:sz w:val="18"/>
        </w:rPr>
      </w:pPr>
    </w:p>
    <w:p>
      <w:pPr>
        <w:spacing w:line="271" w:lineRule="auto" w:before="0"/>
        <w:ind w:left="177" w:right="5610" w:firstLine="0"/>
        <w:jc w:val="left"/>
        <w:rPr>
          <w:sz w:val="17"/>
        </w:rPr>
      </w:pPr>
      <w:r>
        <w:rPr>
          <w:color w:val="231F20"/>
          <w:sz w:val="17"/>
        </w:rPr>
        <w:t>Shapiro, F (1994) Eye movement desensitization 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reprocessing: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new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treatment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anxiety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related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trauma. En Lee Hyer (ed) </w:t>
      </w:r>
      <w:r>
        <w:rPr>
          <w:i/>
          <w:color w:val="231F20"/>
          <w:sz w:val="17"/>
        </w:rPr>
        <w:t>Trauma victim: theoretical and</w:t>
      </w:r>
      <w:r>
        <w:rPr>
          <w:i/>
          <w:color w:val="231F20"/>
          <w:spacing w:val="-45"/>
          <w:sz w:val="17"/>
        </w:rPr>
        <w:t> </w:t>
      </w:r>
      <w:r>
        <w:rPr>
          <w:i/>
          <w:color w:val="231F20"/>
          <w:sz w:val="17"/>
        </w:rPr>
        <w:t>practical</w:t>
      </w:r>
      <w:r>
        <w:rPr>
          <w:i/>
          <w:color w:val="231F20"/>
          <w:spacing w:val="7"/>
          <w:sz w:val="17"/>
        </w:rPr>
        <w:t> </w:t>
      </w:r>
      <w:r>
        <w:rPr>
          <w:i/>
          <w:color w:val="231F20"/>
          <w:sz w:val="17"/>
        </w:rPr>
        <w:t>suggestions</w:t>
      </w:r>
      <w:r>
        <w:rPr>
          <w:i/>
          <w:color w:val="231F20"/>
          <w:spacing w:val="7"/>
          <w:sz w:val="17"/>
        </w:rPr>
        <w:t> </w:t>
      </w:r>
      <w:r>
        <w:rPr>
          <w:color w:val="231F20"/>
          <w:sz w:val="17"/>
        </w:rPr>
        <w:t>Muncie,</w:t>
      </w:r>
      <w:r>
        <w:rPr>
          <w:color w:val="231F20"/>
          <w:spacing w:val="8"/>
          <w:sz w:val="17"/>
        </w:rPr>
        <w:t> </w:t>
      </w:r>
      <w:r>
        <w:rPr>
          <w:color w:val="231F20"/>
          <w:sz w:val="17"/>
        </w:rPr>
        <w:t>Indiana:</w:t>
      </w:r>
      <w:r>
        <w:rPr>
          <w:color w:val="231F20"/>
          <w:spacing w:val="7"/>
          <w:sz w:val="17"/>
        </w:rPr>
        <w:t> </w:t>
      </w:r>
      <w:r>
        <w:rPr>
          <w:color w:val="231F20"/>
          <w:sz w:val="17"/>
        </w:rPr>
        <w:t>Accelerated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Development Publishers.</w:t>
      </w:r>
    </w:p>
    <w:p>
      <w:pPr>
        <w:pStyle w:val="BodyText"/>
        <w:spacing w:before="9"/>
        <w:rPr>
          <w:sz w:val="17"/>
        </w:rPr>
      </w:pPr>
    </w:p>
    <w:p>
      <w:pPr>
        <w:spacing w:line="266" w:lineRule="auto" w:before="0"/>
        <w:ind w:left="177" w:right="5854" w:firstLine="0"/>
        <w:jc w:val="left"/>
        <w:rPr>
          <w:i/>
          <w:sz w:val="17"/>
        </w:rPr>
      </w:pPr>
      <w:r>
        <w:rPr>
          <w:rFonts w:ascii="Tahoma"/>
          <w:color w:val="231F20"/>
          <w:sz w:val="17"/>
        </w:rPr>
        <w:t>Skuse</w:t>
      </w:r>
      <w:r>
        <w:rPr>
          <w:rFonts w:ascii="Tahoma"/>
          <w:color w:val="231F20"/>
          <w:spacing w:val="15"/>
          <w:sz w:val="17"/>
        </w:rPr>
        <w:t> </w:t>
      </w:r>
      <w:r>
        <w:rPr>
          <w:rFonts w:ascii="Tahoma"/>
          <w:color w:val="231F20"/>
          <w:sz w:val="17"/>
        </w:rPr>
        <w:t>D,</w:t>
      </w:r>
      <w:r>
        <w:rPr>
          <w:rFonts w:ascii="Tahoma"/>
          <w:color w:val="231F20"/>
          <w:spacing w:val="15"/>
          <w:sz w:val="17"/>
        </w:rPr>
        <w:t> </w:t>
      </w:r>
      <w:r>
        <w:rPr>
          <w:rFonts w:ascii="Tahoma"/>
          <w:color w:val="231F20"/>
          <w:sz w:val="17"/>
        </w:rPr>
        <w:t>Warrington</w:t>
      </w:r>
      <w:r>
        <w:rPr>
          <w:rFonts w:ascii="Tahoma"/>
          <w:color w:val="231F20"/>
          <w:spacing w:val="16"/>
          <w:sz w:val="17"/>
        </w:rPr>
        <w:t> </w:t>
      </w:r>
      <w:r>
        <w:rPr>
          <w:rFonts w:ascii="Tahoma"/>
          <w:color w:val="231F20"/>
          <w:sz w:val="17"/>
        </w:rPr>
        <w:t>R,</w:t>
      </w:r>
      <w:r>
        <w:rPr>
          <w:rFonts w:ascii="Tahoma"/>
          <w:color w:val="231F20"/>
          <w:spacing w:val="15"/>
          <w:sz w:val="17"/>
        </w:rPr>
        <w:t> </w:t>
      </w:r>
      <w:r>
        <w:rPr>
          <w:rFonts w:ascii="Tahoma"/>
          <w:color w:val="231F20"/>
          <w:sz w:val="17"/>
        </w:rPr>
        <w:t>Bishop</w:t>
      </w:r>
      <w:r>
        <w:rPr>
          <w:rFonts w:ascii="Tahoma"/>
          <w:color w:val="231F20"/>
          <w:spacing w:val="16"/>
          <w:sz w:val="17"/>
        </w:rPr>
        <w:t> </w:t>
      </w:r>
      <w:r>
        <w:rPr>
          <w:rFonts w:ascii="Tahoma"/>
          <w:color w:val="231F20"/>
          <w:sz w:val="17"/>
        </w:rPr>
        <w:t>D,</w:t>
      </w:r>
      <w:r>
        <w:rPr>
          <w:rFonts w:ascii="Tahoma"/>
          <w:color w:val="231F20"/>
          <w:spacing w:val="15"/>
          <w:sz w:val="17"/>
        </w:rPr>
        <w:t> </w:t>
      </w:r>
      <w:r>
        <w:rPr>
          <w:rFonts w:ascii="Tahoma"/>
          <w:color w:val="231F20"/>
          <w:sz w:val="17"/>
        </w:rPr>
        <w:t>Chowdhury</w:t>
      </w:r>
      <w:r>
        <w:rPr>
          <w:rFonts w:ascii="Tahoma"/>
          <w:color w:val="231F20"/>
          <w:spacing w:val="16"/>
          <w:sz w:val="17"/>
        </w:rPr>
        <w:t> </w:t>
      </w:r>
      <w:r>
        <w:rPr>
          <w:rFonts w:ascii="Tahoma"/>
          <w:color w:val="231F20"/>
          <w:sz w:val="17"/>
        </w:rPr>
        <w:t>U,</w:t>
      </w:r>
      <w:r>
        <w:rPr>
          <w:rFonts w:ascii="Tahoma"/>
          <w:color w:val="231F20"/>
          <w:spacing w:val="1"/>
          <w:sz w:val="17"/>
        </w:rPr>
        <w:t> </w:t>
      </w:r>
      <w:r>
        <w:rPr>
          <w:rFonts w:ascii="Tahoma"/>
          <w:color w:val="231F20"/>
          <w:sz w:val="17"/>
        </w:rPr>
        <w:t>Lau</w:t>
      </w:r>
      <w:r>
        <w:rPr>
          <w:rFonts w:ascii="Tahoma"/>
          <w:color w:val="231F20"/>
          <w:spacing w:val="2"/>
          <w:sz w:val="17"/>
        </w:rPr>
        <w:t> </w:t>
      </w:r>
      <w:r>
        <w:rPr>
          <w:rFonts w:ascii="Tahoma"/>
          <w:color w:val="231F20"/>
          <w:sz w:val="17"/>
        </w:rPr>
        <w:t>J,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Mandy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W,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Place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M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(2004)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The</w:t>
      </w:r>
      <w:r>
        <w:rPr>
          <w:rFonts w:ascii="Tahoma"/>
          <w:color w:val="231F20"/>
          <w:spacing w:val="3"/>
          <w:sz w:val="17"/>
        </w:rPr>
        <w:t> </w:t>
      </w:r>
      <w:r>
        <w:rPr>
          <w:rFonts w:ascii="Tahoma"/>
          <w:color w:val="231F20"/>
          <w:sz w:val="17"/>
        </w:rPr>
        <w:t>developmental,</w:t>
      </w:r>
      <w:r>
        <w:rPr>
          <w:rFonts w:ascii="Tahoma"/>
          <w:color w:val="231F20"/>
          <w:spacing w:val="-50"/>
          <w:sz w:val="17"/>
        </w:rPr>
        <w:t> </w:t>
      </w:r>
      <w:r>
        <w:rPr>
          <w:color w:val="231F20"/>
          <w:sz w:val="17"/>
        </w:rPr>
        <w:t>dimensional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interview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(3di):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a</w:t>
      </w:r>
      <w:r>
        <w:rPr>
          <w:color w:val="231F20"/>
          <w:spacing w:val="6"/>
          <w:sz w:val="17"/>
        </w:rPr>
        <w:t> </w:t>
      </w:r>
      <w:r>
        <w:rPr>
          <w:color w:val="231F20"/>
          <w:sz w:val="17"/>
        </w:rPr>
        <w:t>novel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computerized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assessment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autism</w:t>
      </w:r>
      <w:r>
        <w:rPr>
          <w:color w:val="231F20"/>
          <w:spacing w:val="3"/>
          <w:sz w:val="17"/>
        </w:rPr>
        <w:t> </w:t>
      </w:r>
      <w:r>
        <w:rPr>
          <w:color w:val="231F20"/>
          <w:sz w:val="17"/>
        </w:rPr>
        <w:t>spectrum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disorders,</w:t>
      </w:r>
      <w:r>
        <w:rPr>
          <w:color w:val="231F20"/>
          <w:spacing w:val="3"/>
          <w:sz w:val="17"/>
        </w:rPr>
        <w:t> </w:t>
      </w:r>
      <w:r>
        <w:rPr>
          <w:i/>
          <w:color w:val="231F20"/>
          <w:sz w:val="17"/>
        </w:rPr>
        <w:t>J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Am.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Aca.d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Adolesc.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Psychiatry</w:t>
      </w:r>
    </w:p>
    <w:p>
      <w:pPr>
        <w:spacing w:before="4"/>
        <w:ind w:left="177" w:right="0" w:firstLine="0"/>
        <w:jc w:val="left"/>
        <w:rPr>
          <w:sz w:val="17"/>
        </w:rPr>
      </w:pPr>
      <w:r>
        <w:rPr>
          <w:color w:val="231F20"/>
          <w:sz w:val="17"/>
        </w:rPr>
        <w:t>43</w:t>
      </w:r>
      <w:r>
        <w:rPr>
          <w:color w:val="231F20"/>
          <w:spacing w:val="-4"/>
          <w:sz w:val="17"/>
        </w:rPr>
        <w:t> </w:t>
      </w:r>
      <w:r>
        <w:rPr>
          <w:color w:val="231F20"/>
          <w:sz w:val="17"/>
        </w:rPr>
        <w:t>(5)</w:t>
      </w:r>
      <w:r>
        <w:rPr>
          <w:color w:val="231F20"/>
          <w:spacing w:val="-3"/>
          <w:sz w:val="17"/>
        </w:rPr>
        <w:t> </w:t>
      </w:r>
      <w:r>
        <w:rPr>
          <w:color w:val="231F20"/>
          <w:sz w:val="17"/>
        </w:rPr>
        <w:t>548–58.</w:t>
      </w:r>
    </w:p>
    <w:p>
      <w:pPr>
        <w:pStyle w:val="BodyText"/>
        <w:spacing w:before="3"/>
        <w:rPr>
          <w:sz w:val="21"/>
        </w:rPr>
      </w:pPr>
    </w:p>
    <w:p>
      <w:pPr>
        <w:spacing w:line="266" w:lineRule="auto" w:before="0"/>
        <w:ind w:left="177" w:right="5342" w:firstLine="0"/>
        <w:jc w:val="left"/>
        <w:rPr>
          <w:sz w:val="17"/>
        </w:rPr>
      </w:pPr>
      <w:r>
        <w:rPr>
          <w:color w:val="231F20"/>
          <w:sz w:val="17"/>
        </w:rPr>
        <w:t>Wing, L,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Leekam, S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R, Libby,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S J,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Gould,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J and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Larcombe,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M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(2002).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The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diagnostic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interview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for</w:t>
      </w:r>
      <w:r>
        <w:rPr>
          <w:color w:val="231F20"/>
          <w:spacing w:val="2"/>
          <w:sz w:val="17"/>
        </w:rPr>
        <w:t> </w:t>
      </w:r>
      <w:r>
        <w:rPr>
          <w:color w:val="231F20"/>
          <w:sz w:val="17"/>
        </w:rPr>
        <w:t>social</w:t>
      </w:r>
      <w:r>
        <w:rPr>
          <w:color w:val="231F20"/>
          <w:spacing w:val="1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1"/>
          <w:sz w:val="17"/>
        </w:rPr>
        <w:t> </w:t>
      </w:r>
      <w:r>
        <w:rPr>
          <w:rFonts w:ascii="Tahoma" w:hAnsi="Tahoma"/>
          <w:color w:val="231F20"/>
          <w:sz w:val="17"/>
        </w:rPr>
        <w:t>communication</w:t>
      </w:r>
      <w:r>
        <w:rPr>
          <w:rFonts w:ascii="Tahoma" w:hAnsi="Tahoma"/>
          <w:color w:val="231F20"/>
          <w:spacing w:val="10"/>
          <w:sz w:val="17"/>
        </w:rPr>
        <w:t> </w:t>
      </w:r>
      <w:r>
        <w:rPr>
          <w:rFonts w:ascii="Tahoma" w:hAnsi="Tahoma"/>
          <w:color w:val="231F20"/>
          <w:sz w:val="17"/>
        </w:rPr>
        <w:t>disorders:</w:t>
      </w:r>
      <w:r>
        <w:rPr>
          <w:rFonts w:ascii="Tahoma" w:hAnsi="Tahoma"/>
          <w:color w:val="231F20"/>
          <w:spacing w:val="11"/>
          <w:sz w:val="17"/>
        </w:rPr>
        <w:t> </w:t>
      </w:r>
      <w:r>
        <w:rPr>
          <w:rFonts w:ascii="Tahoma" w:hAnsi="Tahoma"/>
          <w:color w:val="231F20"/>
          <w:sz w:val="17"/>
        </w:rPr>
        <w:t>background,</w:t>
      </w:r>
      <w:r>
        <w:rPr>
          <w:rFonts w:ascii="Tahoma" w:hAnsi="Tahoma"/>
          <w:color w:val="231F20"/>
          <w:spacing w:val="10"/>
          <w:sz w:val="17"/>
        </w:rPr>
        <w:t> </w:t>
      </w:r>
      <w:r>
        <w:rPr>
          <w:rFonts w:ascii="Tahoma" w:hAnsi="Tahoma"/>
          <w:color w:val="231F20"/>
          <w:sz w:val="17"/>
        </w:rPr>
        <w:t>inter‐rater</w:t>
      </w:r>
      <w:r>
        <w:rPr>
          <w:rFonts w:ascii="Tahoma" w:hAnsi="Tahoma"/>
          <w:color w:val="231F20"/>
          <w:spacing w:val="11"/>
          <w:sz w:val="17"/>
        </w:rPr>
        <w:t> </w:t>
      </w:r>
      <w:r>
        <w:rPr>
          <w:rFonts w:ascii="Tahoma" w:hAnsi="Tahoma"/>
          <w:color w:val="231F20"/>
          <w:sz w:val="17"/>
        </w:rPr>
        <w:t>reliability</w:t>
      </w:r>
      <w:r>
        <w:rPr>
          <w:rFonts w:ascii="Tahoma" w:hAnsi="Tahoma"/>
          <w:color w:val="231F20"/>
          <w:spacing w:val="-50"/>
          <w:sz w:val="17"/>
        </w:rPr>
        <w:t> </w:t>
      </w:r>
      <w:r>
        <w:rPr>
          <w:color w:val="231F20"/>
          <w:sz w:val="17"/>
        </w:rPr>
        <w:t>and</w:t>
      </w:r>
      <w:r>
        <w:rPr>
          <w:color w:val="231F20"/>
          <w:spacing w:val="4"/>
          <w:sz w:val="17"/>
        </w:rPr>
        <w:t> </w:t>
      </w:r>
      <w:r>
        <w:rPr>
          <w:color w:val="231F20"/>
          <w:sz w:val="17"/>
        </w:rPr>
        <w:t>clinical</w:t>
      </w:r>
      <w:r>
        <w:rPr>
          <w:color w:val="231F20"/>
          <w:spacing w:val="5"/>
          <w:sz w:val="17"/>
        </w:rPr>
        <w:t> </w:t>
      </w:r>
      <w:r>
        <w:rPr>
          <w:color w:val="231F20"/>
          <w:sz w:val="17"/>
        </w:rPr>
        <w:t>use</w:t>
      </w:r>
      <w:r>
        <w:rPr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Journal</w:t>
      </w:r>
      <w:r>
        <w:rPr>
          <w:i/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of</w:t>
      </w:r>
      <w:r>
        <w:rPr>
          <w:i/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Child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Psychology</w:t>
      </w:r>
      <w:r>
        <w:rPr>
          <w:i/>
          <w:color w:val="231F20"/>
          <w:spacing w:val="5"/>
          <w:sz w:val="17"/>
        </w:rPr>
        <w:t> </w:t>
      </w:r>
      <w:r>
        <w:rPr>
          <w:i/>
          <w:color w:val="231F20"/>
          <w:sz w:val="17"/>
        </w:rPr>
        <w:t>and</w:t>
      </w:r>
      <w:r>
        <w:rPr>
          <w:i/>
          <w:color w:val="231F20"/>
          <w:spacing w:val="4"/>
          <w:sz w:val="17"/>
        </w:rPr>
        <w:t> </w:t>
      </w:r>
      <w:r>
        <w:rPr>
          <w:i/>
          <w:color w:val="231F20"/>
          <w:sz w:val="17"/>
        </w:rPr>
        <w:t>Psychiatry</w:t>
      </w:r>
      <w:r>
        <w:rPr>
          <w:i/>
          <w:color w:val="231F20"/>
          <w:spacing w:val="-44"/>
          <w:sz w:val="17"/>
        </w:rPr>
        <w:t> </w:t>
      </w:r>
      <w:r>
        <w:rPr>
          <w:color w:val="231F20"/>
          <w:sz w:val="17"/>
        </w:rPr>
        <w:t>43</w:t>
      </w:r>
      <w:r>
        <w:rPr>
          <w:color w:val="231F20"/>
          <w:spacing w:val="-1"/>
          <w:sz w:val="17"/>
        </w:rPr>
        <w:t> </w:t>
      </w:r>
      <w:r>
        <w:rPr>
          <w:color w:val="231F20"/>
          <w:sz w:val="17"/>
        </w:rPr>
        <w:t>(3) 307–325.</w:t>
      </w:r>
    </w:p>
    <w:p>
      <w:pPr>
        <w:spacing w:after="0" w:line="266" w:lineRule="auto"/>
        <w:jc w:val="left"/>
        <w:rPr>
          <w:sz w:val="17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spacing w:before="7"/>
        <w:rPr>
          <w:sz w:val="25"/>
        </w:rPr>
      </w:pPr>
    </w:p>
    <w:p>
      <w:pPr>
        <w:spacing w:before="104"/>
        <w:ind w:left="177" w:right="0" w:firstLine="0"/>
        <w:jc w:val="left"/>
        <w:rPr>
          <w:sz w:val="30"/>
        </w:rPr>
      </w:pPr>
      <w:r>
        <w:rPr>
          <w:color w:val="231F20"/>
          <w:w w:val="115"/>
          <w:sz w:val="30"/>
        </w:rPr>
        <w:t>Appendix</w:t>
      </w:r>
      <w:r>
        <w:rPr>
          <w:color w:val="231F20"/>
          <w:spacing w:val="-16"/>
          <w:w w:val="115"/>
          <w:sz w:val="30"/>
        </w:rPr>
        <w:t> </w:t>
      </w:r>
      <w:r>
        <w:rPr>
          <w:color w:val="231F20"/>
          <w:w w:val="115"/>
          <w:sz w:val="30"/>
        </w:rPr>
        <w:t>1:</w:t>
      </w:r>
      <w:r>
        <w:rPr>
          <w:color w:val="231F20"/>
          <w:spacing w:val="-16"/>
          <w:w w:val="115"/>
          <w:sz w:val="30"/>
        </w:rPr>
        <w:t> </w:t>
      </w:r>
      <w:r>
        <w:rPr>
          <w:color w:val="231F20"/>
          <w:w w:val="115"/>
          <w:sz w:val="30"/>
        </w:rPr>
        <w:t>Coventry</w:t>
      </w:r>
      <w:r>
        <w:rPr>
          <w:color w:val="231F20"/>
          <w:spacing w:val="-15"/>
          <w:w w:val="115"/>
          <w:sz w:val="30"/>
        </w:rPr>
        <w:t> </w:t>
      </w:r>
      <w:r>
        <w:rPr>
          <w:color w:val="231F20"/>
          <w:w w:val="115"/>
          <w:sz w:val="30"/>
        </w:rPr>
        <w:t>Grid</w:t>
      </w:r>
      <w:r>
        <w:rPr>
          <w:color w:val="231F20"/>
          <w:spacing w:val="-16"/>
          <w:w w:val="115"/>
          <w:sz w:val="30"/>
        </w:rPr>
        <w:t> </w:t>
      </w:r>
      <w:r>
        <w:rPr>
          <w:color w:val="231F20"/>
          <w:w w:val="115"/>
          <w:sz w:val="30"/>
        </w:rPr>
        <w:t>Interview</w:t>
      </w:r>
    </w:p>
    <w:p>
      <w:pPr>
        <w:spacing w:before="15"/>
        <w:ind w:left="177" w:right="0" w:firstLine="0"/>
        <w:jc w:val="left"/>
        <w:rPr>
          <w:sz w:val="30"/>
        </w:rPr>
      </w:pPr>
      <w:r>
        <w:rPr>
          <w:color w:val="231F20"/>
          <w:w w:val="95"/>
          <w:sz w:val="30"/>
        </w:rPr>
        <w:t>(Flackhill,</w:t>
      </w:r>
      <w:r>
        <w:rPr>
          <w:color w:val="231F20"/>
          <w:spacing w:val="15"/>
          <w:w w:val="95"/>
          <w:sz w:val="30"/>
        </w:rPr>
        <w:t> </w:t>
      </w:r>
      <w:r>
        <w:rPr>
          <w:color w:val="231F20"/>
          <w:w w:val="95"/>
          <w:sz w:val="30"/>
        </w:rPr>
        <w:t>James,</w:t>
      </w:r>
      <w:r>
        <w:rPr>
          <w:color w:val="231F20"/>
          <w:spacing w:val="15"/>
          <w:w w:val="95"/>
          <w:sz w:val="30"/>
        </w:rPr>
        <w:t> </w:t>
      </w:r>
      <w:r>
        <w:rPr>
          <w:color w:val="231F20"/>
          <w:w w:val="95"/>
          <w:sz w:val="30"/>
        </w:rPr>
        <w:t>Soppitt</w:t>
      </w:r>
      <w:r>
        <w:rPr>
          <w:color w:val="231F20"/>
          <w:spacing w:val="16"/>
          <w:w w:val="95"/>
          <w:sz w:val="30"/>
        </w:rPr>
        <w:t> </w:t>
      </w:r>
      <w:r>
        <w:rPr>
          <w:color w:val="231F20"/>
          <w:w w:val="95"/>
          <w:sz w:val="30"/>
        </w:rPr>
        <w:t>and</w:t>
      </w:r>
      <w:r>
        <w:rPr>
          <w:color w:val="231F20"/>
          <w:spacing w:val="15"/>
          <w:w w:val="95"/>
          <w:sz w:val="30"/>
        </w:rPr>
        <w:t> </w:t>
      </w:r>
      <w:r>
        <w:rPr>
          <w:color w:val="231F20"/>
          <w:w w:val="95"/>
          <w:sz w:val="30"/>
        </w:rPr>
        <w:t>Milton,</w:t>
      </w:r>
      <w:r>
        <w:rPr>
          <w:color w:val="231F20"/>
          <w:spacing w:val="16"/>
          <w:w w:val="95"/>
          <w:sz w:val="30"/>
        </w:rPr>
        <w:t> </w:t>
      </w:r>
      <w:r>
        <w:rPr>
          <w:color w:val="231F20"/>
          <w:w w:val="95"/>
          <w:sz w:val="30"/>
        </w:rPr>
        <w:t>2017)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</w:pPr>
      <w:r>
        <w:rPr>
          <w:color w:val="231F20"/>
          <w:w w:val="115"/>
        </w:rPr>
        <w:t>Purpose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of</w:t>
      </w:r>
      <w:r>
        <w:rPr>
          <w:color w:val="231F20"/>
          <w:spacing w:val="-1"/>
          <w:w w:val="115"/>
        </w:rPr>
        <w:t> </w:t>
      </w:r>
      <w:r>
        <w:rPr>
          <w:color w:val="231F20"/>
          <w:w w:val="115"/>
        </w:rPr>
        <w:t>the interview</w:t>
      </w:r>
    </w:p>
    <w:p>
      <w:pPr>
        <w:pStyle w:val="BodyText"/>
        <w:spacing w:line="295" w:lineRule="auto" w:before="45"/>
        <w:ind w:left="177" w:right="2665"/>
        <w:jc w:val="both"/>
      </w:pPr>
      <w:r>
        <w:rPr>
          <w:color w:val="231F20"/>
        </w:rPr>
        <w:t>The CGI is intended to help clinicians to determine the extent to which a child has</w:t>
      </w:r>
      <w:r>
        <w:rPr>
          <w:color w:val="231F20"/>
          <w:spacing w:val="1"/>
        </w:rPr>
        <w:t> </w:t>
      </w:r>
      <w:r>
        <w:rPr>
          <w:rFonts w:ascii="Tahoma"/>
          <w:color w:val="231F20"/>
        </w:rPr>
        <w:t>autism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(ASD)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or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or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both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or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neither.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For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each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item,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one</w:t>
      </w:r>
      <w:r>
        <w:rPr>
          <w:rFonts w:ascii="Tahoma"/>
          <w:color w:val="231F20"/>
          <w:spacing w:val="-9"/>
        </w:rPr>
        <w:t> </w:t>
      </w:r>
      <w:r>
        <w:rPr>
          <w:rFonts w:ascii="Tahoma"/>
          <w:color w:val="231F20"/>
        </w:rPr>
        <w:t>response</w:t>
      </w:r>
      <w:r>
        <w:rPr>
          <w:rFonts w:ascii="Tahoma"/>
          <w:color w:val="231F20"/>
          <w:spacing w:val="-57"/>
        </w:rPr>
        <w:t> </w:t>
      </w:r>
      <w:r>
        <w:rPr>
          <w:color w:val="231F20"/>
        </w:rPr>
        <w:t>suggests</w:t>
      </w:r>
      <w:r>
        <w:rPr>
          <w:color w:val="231F20"/>
          <w:spacing w:val="-3"/>
        </w:rPr>
        <w:t> </w:t>
      </w:r>
      <w:r>
        <w:rPr>
          <w:color w:val="231F20"/>
        </w:rPr>
        <w:t>ASD</w:t>
      </w:r>
      <w:r>
        <w:rPr>
          <w:color w:val="231F20"/>
          <w:spacing w:val="-3"/>
        </w:rPr>
        <w:t> </w:t>
      </w:r>
      <w:r>
        <w:rPr>
          <w:color w:val="231F20"/>
        </w:rPr>
        <w:t>-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another</w:t>
      </w:r>
      <w:r>
        <w:rPr>
          <w:color w:val="231F20"/>
          <w:spacing w:val="-3"/>
        </w:rPr>
        <w:t> </w:t>
      </w:r>
      <w:r>
        <w:rPr>
          <w:color w:val="231F20"/>
        </w:rPr>
        <w:t>response</w:t>
      </w:r>
      <w:r>
        <w:rPr>
          <w:color w:val="231F20"/>
          <w:spacing w:val="-2"/>
        </w:rPr>
        <w:t> </w:t>
      </w:r>
      <w:r>
        <w:rPr>
          <w:color w:val="231F20"/>
        </w:rPr>
        <w:t>suggests</w:t>
      </w:r>
      <w:r>
        <w:rPr>
          <w:color w:val="231F20"/>
          <w:spacing w:val="-3"/>
        </w:rPr>
        <w:t> </w:t>
      </w:r>
      <w:r>
        <w:rPr>
          <w:color w:val="231F20"/>
        </w:rPr>
        <w:t>attachment</w:t>
      </w:r>
      <w:r>
        <w:rPr>
          <w:color w:val="231F20"/>
          <w:spacing w:val="-3"/>
        </w:rPr>
        <w:t> </w:t>
      </w:r>
      <w:r>
        <w:rPr>
          <w:color w:val="231F20"/>
        </w:rPr>
        <w:t>issues.</w:t>
      </w:r>
      <w:r>
        <w:rPr>
          <w:color w:val="231F20"/>
          <w:spacing w:val="-3"/>
        </w:rPr>
        <w:t> </w:t>
      </w:r>
      <w:r>
        <w:rPr>
          <w:color w:val="231F20"/>
        </w:rPr>
        <w:t>Clearly,</w:t>
      </w:r>
      <w:r>
        <w:rPr>
          <w:color w:val="231F20"/>
          <w:spacing w:val="-3"/>
        </w:rPr>
        <w:t> </w:t>
      </w:r>
      <w:r>
        <w:rPr>
          <w:color w:val="231F20"/>
        </w:rPr>
        <w:t>these</w:t>
      </w:r>
      <w:r>
        <w:rPr>
          <w:color w:val="231F20"/>
          <w:spacing w:val="-2"/>
        </w:rPr>
        <w:t> </w:t>
      </w:r>
      <w:r>
        <w:rPr>
          <w:color w:val="231F20"/>
        </w:rPr>
        <w:t>are</w:t>
      </w:r>
      <w:r>
        <w:rPr>
          <w:color w:val="231F20"/>
          <w:spacing w:val="-51"/>
        </w:rPr>
        <w:t> </w:t>
      </w:r>
      <w:r>
        <w:rPr>
          <w:color w:val="231F20"/>
        </w:rPr>
        <w:t>based on what is typically found in each group but there will be exceptions to these.</w:t>
      </w:r>
      <w:r>
        <w:rPr>
          <w:color w:val="231F20"/>
          <w:spacing w:val="1"/>
        </w:rPr>
        <w:t> </w:t>
      </w:r>
      <w:r>
        <w:rPr>
          <w:color w:val="231F20"/>
        </w:rPr>
        <w:t>As such, this interview should be used as a guide only and as a prompt for further</w:t>
      </w:r>
      <w:r>
        <w:rPr>
          <w:color w:val="231F20"/>
          <w:spacing w:val="1"/>
        </w:rPr>
        <w:t> </w:t>
      </w:r>
      <w:r>
        <w:rPr>
          <w:color w:val="231F20"/>
        </w:rPr>
        <w:t>questions. Clinical judgement, early history, exposure to trauma and other data from</w:t>
      </w:r>
      <w:r>
        <w:rPr>
          <w:color w:val="231F20"/>
          <w:spacing w:val="1"/>
        </w:rPr>
        <w:t> </w:t>
      </w:r>
      <w:r>
        <w:rPr>
          <w:color w:val="231F20"/>
        </w:rPr>
        <w:t>diagnostic</w:t>
      </w:r>
      <w:r>
        <w:rPr>
          <w:color w:val="231F20"/>
          <w:spacing w:val="9"/>
        </w:rPr>
        <w:t> </w:t>
      </w:r>
      <w:r>
        <w:rPr>
          <w:color w:val="231F20"/>
        </w:rPr>
        <w:t>tools</w:t>
      </w:r>
      <w:r>
        <w:rPr>
          <w:color w:val="231F20"/>
          <w:spacing w:val="9"/>
        </w:rPr>
        <w:t> </w:t>
      </w:r>
      <w:r>
        <w:rPr>
          <w:color w:val="231F20"/>
        </w:rPr>
        <w:t>need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be</w:t>
      </w:r>
      <w:r>
        <w:rPr>
          <w:color w:val="231F20"/>
          <w:spacing w:val="9"/>
        </w:rPr>
        <w:t> </w:t>
      </w:r>
      <w:r>
        <w:rPr>
          <w:color w:val="231F20"/>
        </w:rPr>
        <w:t>added</w:t>
      </w:r>
      <w:r>
        <w:rPr>
          <w:color w:val="231F20"/>
          <w:spacing w:val="10"/>
        </w:rPr>
        <w:t> </w:t>
      </w:r>
      <w:r>
        <w:rPr>
          <w:color w:val="231F20"/>
        </w:rPr>
        <w:t>to</w:t>
      </w:r>
      <w:r>
        <w:rPr>
          <w:color w:val="231F20"/>
          <w:spacing w:val="9"/>
        </w:rPr>
        <w:t> </w:t>
      </w:r>
      <w:r>
        <w:rPr>
          <w:color w:val="231F20"/>
        </w:rPr>
        <w:t>this,</w:t>
      </w:r>
      <w:r>
        <w:rPr>
          <w:color w:val="231F20"/>
          <w:spacing w:val="10"/>
        </w:rPr>
        <w:t> </w:t>
      </w:r>
      <w:r>
        <w:rPr>
          <w:color w:val="231F20"/>
        </w:rPr>
        <w:t>before</w:t>
      </w:r>
      <w:r>
        <w:rPr>
          <w:color w:val="231F20"/>
          <w:spacing w:val="9"/>
        </w:rPr>
        <w:t> </w:t>
      </w:r>
      <w:r>
        <w:rPr>
          <w:color w:val="231F20"/>
        </w:rPr>
        <w:t>making</w:t>
      </w:r>
      <w:r>
        <w:rPr>
          <w:color w:val="231F20"/>
          <w:spacing w:val="9"/>
        </w:rPr>
        <w:t> </w:t>
      </w:r>
      <w:r>
        <w:rPr>
          <w:color w:val="231F20"/>
        </w:rPr>
        <w:t>any</w:t>
      </w:r>
      <w:r>
        <w:rPr>
          <w:color w:val="231F20"/>
          <w:spacing w:val="10"/>
        </w:rPr>
        <w:t> </w:t>
      </w:r>
      <w:r>
        <w:rPr>
          <w:color w:val="231F20"/>
        </w:rPr>
        <w:t>diagnostic</w:t>
      </w:r>
      <w:r>
        <w:rPr>
          <w:color w:val="231F20"/>
          <w:spacing w:val="9"/>
        </w:rPr>
        <w:t> </w:t>
      </w:r>
      <w:r>
        <w:rPr>
          <w:color w:val="231F20"/>
        </w:rPr>
        <w:t>conclusions.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1"/>
        <w:jc w:val="both"/>
      </w:pPr>
      <w:r>
        <w:rPr>
          <w:color w:val="231F20"/>
          <w:w w:val="115"/>
        </w:rPr>
        <w:t>Scoring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instructions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12"/>
          <w:w w:val="115"/>
        </w:rPr>
        <w:t> </w:t>
      </w:r>
      <w:r>
        <w:rPr>
          <w:color w:val="231F20"/>
          <w:w w:val="115"/>
        </w:rPr>
        <w:t>interpretation</w:t>
      </w:r>
    </w:p>
    <w:p>
      <w:pPr>
        <w:pStyle w:val="BodyText"/>
        <w:spacing w:line="444" w:lineRule="auto" w:before="180"/>
        <w:ind w:left="177" w:right="2193"/>
      </w:pPr>
      <w:r>
        <w:rPr>
          <w:color w:val="231F20"/>
        </w:rPr>
        <w:t>Tick YES or NO for each question and then add up the number of YES responses.</w:t>
      </w:r>
      <w:r>
        <w:rPr>
          <w:color w:val="231F20"/>
          <w:spacing w:val="-50"/>
        </w:rPr>
        <w:t> </w:t>
      </w:r>
      <w:r>
        <w:rPr>
          <w:color w:val="231F20"/>
        </w:rPr>
        <w:t>Compare the totals</w:t>
      </w:r>
      <w:r>
        <w:rPr>
          <w:color w:val="231F20"/>
          <w:spacing w:val="1"/>
        </w:rPr>
        <w:t> </w:t>
      </w:r>
      <w:r>
        <w:rPr>
          <w:color w:val="231F20"/>
        </w:rPr>
        <w:t>for Autism</w:t>
      </w:r>
      <w:r>
        <w:rPr>
          <w:color w:val="231F20"/>
          <w:spacing w:val="1"/>
        </w:rPr>
        <w:t> </w:t>
      </w:r>
      <w:r>
        <w:rPr>
          <w:color w:val="231F20"/>
        </w:rPr>
        <w:t>and Attachment.</w:t>
      </w:r>
    </w:p>
    <w:p>
      <w:pPr>
        <w:pStyle w:val="BodyText"/>
        <w:spacing w:before="2"/>
        <w:ind w:left="177"/>
      </w:pPr>
      <w:r>
        <w:rPr>
          <w:color w:val="231F20"/>
        </w:rPr>
        <w:t>If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</w:rPr>
        <w:t>total</w:t>
      </w:r>
      <w:r>
        <w:rPr>
          <w:color w:val="231F20"/>
          <w:spacing w:val="3"/>
        </w:rPr>
        <w:t> </w:t>
      </w:r>
      <w:r>
        <w:rPr>
          <w:color w:val="231F20"/>
        </w:rPr>
        <w:t>for</w:t>
      </w:r>
      <w:r>
        <w:rPr>
          <w:color w:val="231F20"/>
          <w:spacing w:val="2"/>
        </w:rPr>
        <w:t> </w:t>
      </w:r>
      <w:r>
        <w:rPr>
          <w:color w:val="231F20"/>
        </w:rPr>
        <w:t>autism</w:t>
      </w:r>
      <w:r>
        <w:rPr>
          <w:color w:val="231F20"/>
          <w:spacing w:val="2"/>
        </w:rPr>
        <w:t> </w:t>
      </w:r>
      <w:r>
        <w:rPr>
          <w:color w:val="231F20"/>
        </w:rPr>
        <w:t>is</w:t>
      </w:r>
      <w:r>
        <w:rPr>
          <w:color w:val="231F20"/>
          <w:spacing w:val="3"/>
        </w:rPr>
        <w:t> </w:t>
      </w:r>
      <w:r>
        <w:rPr>
          <w:color w:val="231F20"/>
        </w:rPr>
        <w:t>high,</w:t>
      </w:r>
      <w:r>
        <w:rPr>
          <w:color w:val="231F20"/>
          <w:spacing w:val="2"/>
        </w:rPr>
        <w:t> </w:t>
      </w:r>
      <w:r>
        <w:rPr>
          <w:color w:val="231F20"/>
        </w:rPr>
        <w:t>then</w:t>
      </w:r>
      <w:r>
        <w:rPr>
          <w:color w:val="231F20"/>
          <w:spacing w:val="2"/>
        </w:rPr>
        <w:t> </w:t>
      </w:r>
      <w:r>
        <w:rPr>
          <w:color w:val="231F20"/>
        </w:rPr>
        <w:t>this</w:t>
      </w:r>
      <w:r>
        <w:rPr>
          <w:color w:val="231F20"/>
          <w:spacing w:val="3"/>
        </w:rPr>
        <w:t> </w:t>
      </w:r>
      <w:r>
        <w:rPr>
          <w:color w:val="231F20"/>
        </w:rPr>
        <w:t>is</w:t>
      </w:r>
      <w:r>
        <w:rPr>
          <w:color w:val="231F20"/>
          <w:spacing w:val="2"/>
        </w:rPr>
        <w:t> </w:t>
      </w:r>
      <w:r>
        <w:rPr>
          <w:color w:val="231F20"/>
        </w:rPr>
        <w:t>suggestive</w:t>
      </w:r>
      <w:r>
        <w:rPr>
          <w:color w:val="231F20"/>
          <w:spacing w:val="2"/>
        </w:rPr>
        <w:t> </w:t>
      </w:r>
      <w:r>
        <w:rPr>
          <w:color w:val="231F20"/>
        </w:rPr>
        <w:t>of</w:t>
      </w:r>
      <w:r>
        <w:rPr>
          <w:color w:val="231F20"/>
          <w:spacing w:val="3"/>
        </w:rPr>
        <w:t> </w:t>
      </w:r>
      <w:r>
        <w:rPr>
          <w:color w:val="231F20"/>
        </w:rPr>
        <w:t>autism.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83" w:lineRule="auto"/>
        <w:ind w:left="177" w:right="3124"/>
        <w:rPr>
          <w:rFonts w:ascii="Tahoma"/>
        </w:rPr>
      </w:pPr>
      <w:r>
        <w:rPr>
          <w:rFonts w:ascii="Tahoma"/>
          <w:color w:val="231F20"/>
        </w:rPr>
        <w:t>If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the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total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for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difficulties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is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high,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then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this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is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suggestive</w:t>
      </w:r>
      <w:r>
        <w:rPr>
          <w:rFonts w:ascii="Tahoma"/>
          <w:color w:val="231F20"/>
          <w:spacing w:val="-8"/>
        </w:rPr>
        <w:t> </w:t>
      </w:r>
      <w:r>
        <w:rPr>
          <w:rFonts w:ascii="Tahoma"/>
          <w:color w:val="231F20"/>
        </w:rPr>
        <w:t>of</w:t>
      </w:r>
      <w:r>
        <w:rPr>
          <w:rFonts w:ascii="Tahoma"/>
          <w:color w:val="231F20"/>
          <w:spacing w:val="-56"/>
        </w:rPr>
        <w:t> </w:t>
      </w:r>
      <w:r>
        <w:rPr>
          <w:rFonts w:ascii="Tahoma"/>
          <w:color w:val="231F20"/>
        </w:rPr>
        <w:t>attachment</w:t>
      </w:r>
      <w:r>
        <w:rPr>
          <w:rFonts w:ascii="Tahoma"/>
          <w:color w:val="231F20"/>
          <w:spacing w:val="-7"/>
        </w:rPr>
        <w:t> </w:t>
      </w:r>
      <w:r>
        <w:rPr>
          <w:rFonts w:ascii="Tahoma"/>
          <w:color w:val="231F20"/>
        </w:rPr>
        <w:t>difficulties.</w:t>
      </w:r>
    </w:p>
    <w:p>
      <w:pPr>
        <w:pStyle w:val="BodyText"/>
        <w:spacing w:before="145"/>
        <w:ind w:left="177"/>
      </w:pPr>
      <w:r>
        <w:rPr>
          <w:color w:val="231F20"/>
        </w:rPr>
        <w:t>If</w:t>
      </w:r>
      <w:r>
        <w:rPr>
          <w:color w:val="231F20"/>
          <w:spacing w:val="5"/>
        </w:rPr>
        <w:t> </w:t>
      </w:r>
      <w:r>
        <w:rPr>
          <w:color w:val="231F20"/>
        </w:rPr>
        <w:t>both</w:t>
      </w:r>
      <w:r>
        <w:rPr>
          <w:color w:val="231F20"/>
          <w:spacing w:val="6"/>
        </w:rPr>
        <w:t> </w:t>
      </w:r>
      <w:r>
        <w:rPr>
          <w:color w:val="231F20"/>
        </w:rPr>
        <w:t>are</w:t>
      </w:r>
      <w:r>
        <w:rPr>
          <w:color w:val="231F20"/>
          <w:spacing w:val="5"/>
        </w:rPr>
        <w:t> </w:t>
      </w:r>
      <w:r>
        <w:rPr>
          <w:color w:val="231F20"/>
        </w:rPr>
        <w:t>high,</w:t>
      </w:r>
      <w:r>
        <w:rPr>
          <w:color w:val="231F20"/>
          <w:spacing w:val="6"/>
        </w:rPr>
        <w:t> </w:t>
      </w:r>
      <w:r>
        <w:rPr>
          <w:color w:val="231F20"/>
        </w:rPr>
        <w:t>it</w:t>
      </w:r>
      <w:r>
        <w:rPr>
          <w:color w:val="231F20"/>
          <w:spacing w:val="6"/>
        </w:rPr>
        <w:t> </w:t>
      </w:r>
      <w:r>
        <w:rPr>
          <w:color w:val="231F20"/>
        </w:rPr>
        <w:t>is</w:t>
      </w:r>
      <w:r>
        <w:rPr>
          <w:color w:val="231F20"/>
          <w:spacing w:val="5"/>
        </w:rPr>
        <w:t> </w:t>
      </w:r>
      <w:r>
        <w:rPr>
          <w:color w:val="231F20"/>
        </w:rPr>
        <w:t>suggestive</w:t>
      </w:r>
      <w:r>
        <w:rPr>
          <w:color w:val="231F20"/>
          <w:spacing w:val="6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both</w:t>
      </w:r>
      <w:r>
        <w:rPr>
          <w:color w:val="231F20"/>
          <w:spacing w:val="5"/>
        </w:rPr>
        <w:t> </w:t>
      </w:r>
      <w:r>
        <w:rPr>
          <w:color w:val="231F20"/>
        </w:rPr>
        <w:t>autism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6"/>
        </w:rPr>
        <w:t> </w:t>
      </w:r>
      <w:r>
        <w:rPr>
          <w:color w:val="231F20"/>
        </w:rPr>
        <w:t>attachment.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2445" w:val="left" w:leader="none"/>
        </w:tabs>
        <w:spacing w:line="319" w:lineRule="auto" w:before="1"/>
        <w:ind w:left="177" w:right="2704" w:firstLine="0"/>
        <w:jc w:val="both"/>
        <w:rPr>
          <w:rFonts w:ascii="Webdings" w:hAnsi="Webdings"/>
          <w:sz w:val="36"/>
        </w:rPr>
      </w:pPr>
      <w:r>
        <w:rPr>
          <w:b/>
          <w:color w:val="231F20"/>
          <w:position w:val="6"/>
          <w:sz w:val="19"/>
        </w:rPr>
        <w:t>Name of</w:t>
      </w:r>
      <w:r>
        <w:rPr>
          <w:b/>
          <w:color w:val="231F20"/>
          <w:spacing w:val="1"/>
          <w:position w:val="6"/>
          <w:sz w:val="19"/>
        </w:rPr>
        <w:t> </w:t>
      </w:r>
      <w:r>
        <w:rPr>
          <w:b/>
          <w:color w:val="231F20"/>
          <w:position w:val="6"/>
          <w:sz w:val="19"/>
        </w:rPr>
        <w:t>child:</w:t>
        <w:tab/>
      </w: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  <w:r>
        <w:rPr>
          <w:rFonts w:ascii="Times New Roman" w:hAnsi="Times New Roman"/>
          <w:color w:val="E6E7E8"/>
          <w:spacing w:val="-88"/>
          <w:sz w:val="36"/>
        </w:rPr>
        <w:t> </w:t>
      </w:r>
      <w:r>
        <w:rPr>
          <w:b/>
          <w:color w:val="231F20"/>
          <w:position w:val="6"/>
          <w:sz w:val="19"/>
        </w:rPr>
        <w:t>Date of</w:t>
      </w:r>
      <w:r>
        <w:rPr>
          <w:b/>
          <w:color w:val="231F20"/>
          <w:spacing w:val="1"/>
          <w:position w:val="6"/>
          <w:sz w:val="19"/>
        </w:rPr>
        <w:t> </w:t>
      </w:r>
      <w:r>
        <w:rPr>
          <w:b/>
          <w:color w:val="231F20"/>
          <w:position w:val="6"/>
          <w:sz w:val="19"/>
        </w:rPr>
        <w:t>birth:</w:t>
        <w:tab/>
      </w: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  <w:r>
        <w:rPr>
          <w:rFonts w:ascii="Times New Roman" w:hAnsi="Times New Roman"/>
          <w:color w:val="E6E7E8"/>
          <w:spacing w:val="-88"/>
          <w:sz w:val="36"/>
        </w:rPr>
        <w:t> </w:t>
      </w:r>
      <w:r>
        <w:rPr>
          <w:b/>
          <w:color w:val="231F20"/>
          <w:position w:val="6"/>
          <w:sz w:val="19"/>
        </w:rPr>
        <w:t>Date</w:t>
      </w:r>
      <w:r>
        <w:rPr>
          <w:b/>
          <w:color w:val="231F20"/>
          <w:spacing w:val="2"/>
          <w:position w:val="6"/>
          <w:sz w:val="19"/>
        </w:rPr>
        <w:t> </w:t>
      </w:r>
      <w:r>
        <w:rPr>
          <w:b/>
          <w:color w:val="231F20"/>
          <w:position w:val="6"/>
          <w:sz w:val="19"/>
        </w:rPr>
        <w:t>of</w:t>
      </w:r>
      <w:r>
        <w:rPr>
          <w:b/>
          <w:color w:val="231F20"/>
          <w:spacing w:val="2"/>
          <w:position w:val="6"/>
          <w:sz w:val="19"/>
        </w:rPr>
        <w:t> </w:t>
      </w:r>
      <w:r>
        <w:rPr>
          <w:b/>
          <w:color w:val="231F20"/>
          <w:position w:val="6"/>
          <w:sz w:val="19"/>
        </w:rPr>
        <w:t>interview:</w:t>
        <w:tab/>
      </w: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  <w:r>
        <w:rPr>
          <w:rFonts w:ascii="Times New Roman" w:hAnsi="Times New Roman"/>
          <w:color w:val="E6E7E8"/>
          <w:spacing w:val="-87"/>
          <w:sz w:val="36"/>
        </w:rPr>
        <w:t> </w:t>
      </w:r>
      <w:r>
        <w:rPr>
          <w:b/>
          <w:color w:val="231F20"/>
          <w:sz w:val="19"/>
        </w:rPr>
        <w:t>Name</w:t>
      </w:r>
      <w:r>
        <w:rPr>
          <w:b/>
          <w:color w:val="231F20"/>
          <w:spacing w:val="5"/>
          <w:sz w:val="19"/>
        </w:rPr>
        <w:t> </w:t>
      </w:r>
      <w:r>
        <w:rPr>
          <w:b/>
          <w:color w:val="231F20"/>
          <w:sz w:val="19"/>
        </w:rPr>
        <w:t>of</w:t>
      </w:r>
      <w:r>
        <w:rPr>
          <w:b/>
          <w:color w:val="231F20"/>
          <w:spacing w:val="6"/>
          <w:sz w:val="19"/>
        </w:rPr>
        <w:t> </w:t>
      </w:r>
      <w:r>
        <w:rPr>
          <w:b/>
          <w:color w:val="231F20"/>
          <w:sz w:val="19"/>
        </w:rPr>
        <w:t>interviewees:   </w:t>
      </w:r>
      <w:r>
        <w:rPr>
          <w:b/>
          <w:color w:val="231F20"/>
          <w:spacing w:val="43"/>
          <w:sz w:val="19"/>
        </w:rPr>
        <w:t> </w:t>
      </w:r>
      <w:r>
        <w:rPr>
          <w:rFonts w:ascii="Webdings" w:hAnsi="Webdings"/>
          <w:color w:val="E6E7E8"/>
          <w:spacing w:val="-104"/>
          <w:position w:val="-5"/>
          <w:sz w:val="36"/>
        </w:rPr>
        <w:t></w:t>
      </w:r>
    </w:p>
    <w:p>
      <w:pPr>
        <w:spacing w:before="4"/>
        <w:ind w:left="0" w:right="2704" w:firstLine="0"/>
        <w:jc w:val="right"/>
        <w:rPr>
          <w:rFonts w:ascii="Webdings" w:hAnsi="Webdings"/>
          <w:sz w:val="36"/>
        </w:rPr>
      </w:pP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</w:p>
    <w:p>
      <w:pPr>
        <w:spacing w:before="120"/>
        <w:ind w:left="0" w:right="2704" w:firstLine="0"/>
        <w:jc w:val="right"/>
        <w:rPr>
          <w:rFonts w:ascii="Webdings" w:hAnsi="Webdings"/>
          <w:sz w:val="36"/>
        </w:rPr>
      </w:pP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</w:p>
    <w:p>
      <w:pPr>
        <w:tabs>
          <w:tab w:pos="2267" w:val="left" w:leader="none"/>
        </w:tabs>
        <w:spacing w:before="120"/>
        <w:ind w:left="0" w:right="2704" w:firstLine="0"/>
        <w:jc w:val="right"/>
        <w:rPr>
          <w:rFonts w:ascii="Webdings" w:hAnsi="Webdings"/>
          <w:sz w:val="36"/>
        </w:rPr>
      </w:pPr>
      <w:r>
        <w:rPr>
          <w:b/>
          <w:color w:val="231F20"/>
          <w:position w:val="6"/>
          <w:sz w:val="19"/>
        </w:rPr>
        <w:t>Interviewer:</w:t>
        <w:tab/>
      </w:r>
      <w:r>
        <w:rPr>
          <w:rFonts w:ascii="Webdings" w:hAnsi="Webdings"/>
          <w:color w:val="E6E7E8"/>
          <w:spacing w:val="-104"/>
          <w:sz w:val="36"/>
        </w:rPr>
        <w:t></w:t>
      </w:r>
    </w:p>
    <w:p>
      <w:pPr>
        <w:spacing w:after="0"/>
        <w:jc w:val="right"/>
        <w:rPr>
          <w:rFonts w:ascii="Webdings" w:hAnsi="Webdings"/>
          <w:sz w:val="3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rFonts w:ascii="Webdings" w:hAnsi="Webdings"/>
          <w:sz w:val="20"/>
        </w:rPr>
      </w:pPr>
    </w:p>
    <w:p>
      <w:pPr>
        <w:pStyle w:val="BodyText"/>
        <w:rPr>
          <w:rFonts w:ascii="Webdings" w:hAnsi="Webdings"/>
          <w:sz w:val="29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420" w:hRule="atLeast"/>
        </w:trPr>
        <w:tc>
          <w:tcPr>
            <w:tcW w:w="45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892" w:type="dxa"/>
          </w:tcPr>
          <w:p>
            <w:pPr>
              <w:pStyle w:val="TableParagraph"/>
              <w:spacing w:before="78"/>
              <w:ind w:left="11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Category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and</w:t>
            </w:r>
            <w:r>
              <w:rPr>
                <w:b/>
                <w:color w:val="231F20"/>
                <w:spacing w:val="-4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question</w:t>
            </w:r>
          </w:p>
        </w:tc>
        <w:tc>
          <w:tcPr>
            <w:tcW w:w="1191" w:type="dxa"/>
          </w:tcPr>
          <w:p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ASD</w:t>
            </w:r>
          </w:p>
        </w:tc>
        <w:tc>
          <w:tcPr>
            <w:tcW w:w="1191" w:type="dxa"/>
          </w:tcPr>
          <w:p>
            <w:pPr>
              <w:pStyle w:val="TableParagraph"/>
              <w:spacing w:before="7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Attachment</w:t>
            </w:r>
          </w:p>
        </w:tc>
        <w:tc>
          <w:tcPr>
            <w:tcW w:w="4026" w:type="dxa"/>
          </w:tcPr>
          <w:p>
            <w:pPr>
              <w:pStyle w:val="TableParagraph"/>
              <w:spacing w:before="78"/>
              <w:ind w:left="1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Comments</w:t>
            </w:r>
            <w:r>
              <w:rPr>
                <w:b/>
                <w:color w:val="231F20"/>
                <w:spacing w:val="-5"/>
                <w:sz w:val="18"/>
              </w:rPr>
              <w:t> </w:t>
            </w:r>
            <w:r>
              <w:rPr>
                <w:b/>
                <w:color w:val="231F20"/>
                <w:sz w:val="18"/>
              </w:rPr>
              <w:t>box</w:t>
            </w:r>
          </w:p>
        </w:tc>
      </w:tr>
    </w:tbl>
    <w:p>
      <w:pPr>
        <w:pStyle w:val="BodyText"/>
        <w:spacing w:before="6"/>
        <w:rPr>
          <w:rFonts w:ascii="Webdings" w:hAnsi="Webdings"/>
          <w:sz w:val="24"/>
        </w:rPr>
      </w:pPr>
    </w:p>
    <w:p>
      <w:pPr>
        <w:spacing w:before="66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Routine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1</w:t>
            </w:r>
          </w:p>
        </w:tc>
        <w:tc>
          <w:tcPr>
            <w:tcW w:w="2892" w:type="dxa"/>
          </w:tcPr>
          <w:p>
            <w:pPr>
              <w:pStyle w:val="TableParagraph"/>
              <w:spacing w:line="228" w:lineRule="auto" w:before="81"/>
              <w:ind w:left="110" w:right="525"/>
              <w:rPr>
                <w:sz w:val="18"/>
              </w:rPr>
            </w:pPr>
            <w:r>
              <w:rPr>
                <w:color w:val="231F20"/>
                <w:sz w:val="18"/>
              </w:rPr>
              <w:t>Do they have problems with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birthdays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Christmas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and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find</w:t>
            </w:r>
            <w:r>
              <w:rPr>
                <w:rFonts w:ascii="Tahoma"/>
                <w:color w:val="231F20"/>
                <w:spacing w:val="-5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it</w:t>
            </w:r>
            <w:r>
              <w:rPr>
                <w:rFonts w:ascii="Tahoma"/>
                <w:color w:val="231F20"/>
                <w:spacing w:val="-5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hard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to</w:t>
            </w:r>
            <w:r>
              <w:rPr>
                <w:rFonts w:ascii="Tahoma"/>
                <w:color w:val="231F20"/>
                <w:spacing w:val="-5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share</w:t>
            </w:r>
            <w:r>
              <w:rPr>
                <w:rFonts w:ascii="Tahoma"/>
                <w:color w:val="231F20"/>
                <w:spacing w:val="-5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the</w:t>
            </w:r>
            <w:r>
              <w:rPr>
                <w:rFonts w:ascii="Tahoma"/>
                <w:color w:val="231F20"/>
                <w:spacing w:val="-53"/>
                <w:sz w:val="18"/>
              </w:rPr>
              <w:t> </w:t>
            </w:r>
            <w:r>
              <w:rPr>
                <w:color w:val="231F20"/>
                <w:sz w:val="18"/>
              </w:rPr>
              <w:t>excitement?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2</w:t>
            </w:r>
          </w:p>
        </w:tc>
        <w:tc>
          <w:tcPr>
            <w:tcW w:w="2892" w:type="dxa"/>
          </w:tcPr>
          <w:p>
            <w:pPr>
              <w:pStyle w:val="TableParagraph"/>
              <w:spacing w:line="230" w:lineRule="auto" w:before="79"/>
              <w:ind w:left="110" w:right="153"/>
              <w:rPr>
                <w:sz w:val="18"/>
              </w:rPr>
            </w:pPr>
            <w:r>
              <w:rPr>
                <w:color w:val="231F20"/>
                <w:sz w:val="18"/>
              </w:rPr>
              <w:t>Do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get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distressed,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avoid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anniversaries of life events times</w:t>
            </w:r>
            <w:r>
              <w:rPr>
                <w:color w:val="231F20"/>
                <w:spacing w:val="-48"/>
                <w:sz w:val="18"/>
              </w:rPr>
              <w:t> </w:t>
            </w:r>
            <w:r>
              <w:rPr>
                <w:color w:val="231F20"/>
                <w:sz w:val="18"/>
              </w:rPr>
              <w:t>such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Christmas,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possibly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because</w:t>
            </w:r>
            <w:r>
              <w:rPr>
                <w:rFonts w:ascii="Tahoma"/>
                <w:color w:val="231F20"/>
                <w:spacing w:val="1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of</w:t>
            </w:r>
            <w:r>
              <w:rPr>
                <w:rFonts w:ascii="Tahoma"/>
                <w:color w:val="231F20"/>
                <w:spacing w:val="1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difficult</w:t>
            </w:r>
            <w:r>
              <w:rPr>
                <w:rFonts w:ascii="Tahoma"/>
                <w:color w:val="231F20"/>
                <w:spacing w:val="1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memories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(as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opposed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social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sensory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overload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gatherings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change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routine)?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7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 everything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tend 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revolve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around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his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her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special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interests?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"/>
        <w:ind w:left="749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color w:val="231F20"/>
          <w:w w:val="90"/>
          <w:sz w:val="20"/>
        </w:rPr>
        <w:t>Difficulties</w:t>
      </w:r>
      <w:r>
        <w:rPr>
          <w:rFonts w:ascii="Tahoma"/>
          <w:b/>
          <w:color w:val="231F20"/>
          <w:spacing w:val="14"/>
          <w:w w:val="90"/>
          <w:sz w:val="20"/>
        </w:rPr>
        <w:t> </w:t>
      </w:r>
      <w:r>
        <w:rPr>
          <w:rFonts w:ascii="Tahoma"/>
          <w:b/>
          <w:color w:val="231F20"/>
          <w:w w:val="90"/>
          <w:sz w:val="20"/>
        </w:rPr>
        <w:t>with</w:t>
      </w:r>
      <w:r>
        <w:rPr>
          <w:rFonts w:ascii="Tahoma"/>
          <w:b/>
          <w:color w:val="231F20"/>
          <w:spacing w:val="16"/>
          <w:w w:val="90"/>
          <w:sz w:val="20"/>
        </w:rPr>
        <w:t> </w:t>
      </w:r>
      <w:r>
        <w:rPr>
          <w:rFonts w:ascii="Tahoma"/>
          <w:b/>
          <w:color w:val="231F20"/>
          <w:w w:val="90"/>
          <w:sz w:val="20"/>
        </w:rPr>
        <w:t>eating</w:t>
      </w:r>
    </w:p>
    <w:p>
      <w:pPr>
        <w:pStyle w:val="BodyText"/>
        <w:spacing w:before="6"/>
        <w:rPr>
          <w:rFonts w:ascii="Tahoma"/>
          <w:b/>
          <w:sz w:val="13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4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food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restricted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texture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colour?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868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restricted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diet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maintaining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color w:val="231F20"/>
                <w:sz w:val="18"/>
              </w:rPr>
              <w:t>sameness?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6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hoard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food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binge eat?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5"/>
        </w:rPr>
      </w:pPr>
    </w:p>
    <w:p>
      <w:pPr>
        <w:spacing w:before="66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Language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34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language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repetitively?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made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up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words?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w w:val="99"/>
                <w:sz w:val="18"/>
              </w:rPr>
              <w:t>9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525"/>
              <w:rPr>
                <w:sz w:val="18"/>
              </w:rPr>
            </w:pPr>
            <w:r>
              <w:rPr>
                <w:color w:val="231F20"/>
                <w:sz w:val="18"/>
              </w:rPr>
              <w:t>Does your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child have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overly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formal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stilted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language?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5" w:hRule="atLeast"/>
        </w:trPr>
        <w:tc>
          <w:tcPr>
            <w:tcW w:w="454" w:type="dxa"/>
          </w:tcPr>
          <w:p>
            <w:pPr>
              <w:pStyle w:val="TableParagraph"/>
              <w:ind w:left="0" w:right="99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over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‘stock’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phrases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words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(eg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basically,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actually, or phrases from the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TV?)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45" w:hRule="atLeast"/>
        </w:trPr>
        <w:tc>
          <w:tcPr>
            <w:tcW w:w="454" w:type="dxa"/>
          </w:tcPr>
          <w:p>
            <w:pPr>
              <w:pStyle w:val="TableParagraph"/>
              <w:ind w:left="0" w:right="12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say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things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shock/ for 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reaction?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Treasured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objects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38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325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try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make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others approve of, or envy his/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her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possessions?</w:t>
            </w:r>
          </w:p>
        </w:tc>
        <w:tc>
          <w:tcPr>
            <w:tcW w:w="1191" w:type="dxa"/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s/he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deliberately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destroy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treasured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objects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when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angry?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14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18"/>
              <w:rPr>
                <w:sz w:val="18"/>
              </w:rPr>
            </w:pPr>
            <w:r>
              <w:rPr>
                <w:color w:val="231F20"/>
                <w:sz w:val="18"/>
              </w:rPr>
              <w:t>When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given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new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toy,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s/he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still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favour old toys?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Play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collect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order/arrange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particular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toys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objects?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prefer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alone?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mechanically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toys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rather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than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creating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stories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about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them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(eg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lining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up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ordering?)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353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dramatic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traumatic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games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which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may mirror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things that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happened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own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lives?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19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525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unusual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things?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20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play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limited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range of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activities?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4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Can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take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different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roles in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pretend play?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  <w:p>
            <w:pPr>
              <w:pStyle w:val="TableParagraph"/>
              <w:spacing w:line="232" w:lineRule="auto" w:before="2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(although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some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females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can)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464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22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struggle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end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role play games?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Social Interaction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provoke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strong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emotional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reactions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others?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24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show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awareness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his/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her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own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role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interactions?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struggle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understand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how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interactions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teachers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may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be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different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from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interactions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friends/peers?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26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 your child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show less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of an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awareness to share than you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would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expect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his/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her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age?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a)</w:t>
            </w:r>
            <w:r>
              <w:rPr>
                <w:color w:val="231F20"/>
                <w:spacing w:val="-3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2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265"/>
              <w:rPr>
                <w:sz w:val="18"/>
              </w:rPr>
            </w:pPr>
            <w:r>
              <w:rPr>
                <w:color w:val="231F20"/>
                <w:sz w:val="18"/>
              </w:rPr>
              <w:t>Are they aware but too anxious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to share,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and so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hoard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possessions?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 your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child steal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or take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things to hoard?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Mind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reading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29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5"/>
              <w:rPr>
                <w:sz w:val="18"/>
              </w:rPr>
            </w:pPr>
            <w:r>
              <w:rPr>
                <w:color w:val="231F20"/>
                <w:sz w:val="18"/>
              </w:rPr>
              <w:t>Does s/he refer to other people’s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views and feelings?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30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95"/>
              <w:rPr>
                <w:sz w:val="18"/>
              </w:rPr>
            </w:pPr>
            <w:r>
              <w:rPr>
                <w:color w:val="231F20"/>
                <w:sz w:val="18"/>
              </w:rPr>
              <w:t>Does s/he think you know about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situations when you have not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been present?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Is s/he aware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of the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types of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information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interested 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hear about (eg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what went well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school today)?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32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7"/>
              <w:ind w:left="110" w:right="525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exaggerate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and elaborate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stories?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  <w:p>
            <w:pPr>
              <w:pStyle w:val="TableParagraph"/>
              <w:spacing w:line="261" w:lineRule="auto" w:before="12"/>
              <w:ind w:right="309"/>
              <w:rPr>
                <w:sz w:val="16"/>
              </w:rPr>
            </w:pPr>
            <w:r>
              <w:rPr>
                <w:color w:val="231F20"/>
                <w:spacing w:val="-1"/>
                <w:sz w:val="16"/>
              </w:rPr>
              <w:t>NB female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ASD</w:t>
            </w:r>
            <w:r>
              <w:rPr>
                <w:color w:val="231F20"/>
                <w:spacing w:val="-1"/>
                <w:sz w:val="16"/>
              </w:rPr>
              <w:t> </w:t>
            </w:r>
            <w:r>
              <w:rPr>
                <w:color w:val="231F20"/>
                <w:sz w:val="16"/>
              </w:rPr>
              <w:t>can</w:t>
            </w:r>
          </w:p>
          <w:p>
            <w:pPr>
              <w:pStyle w:val="TableParagraph"/>
              <w:spacing w:line="261" w:lineRule="auto" w:before="0"/>
              <w:ind w:right="-15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have elaborate</w:t>
            </w:r>
            <w:r>
              <w:rPr>
                <w:color w:val="231F20"/>
                <w:spacing w:val="-42"/>
                <w:sz w:val="16"/>
              </w:rPr>
              <w:t> </w:t>
            </w:r>
            <w:r>
              <w:rPr>
                <w:color w:val="231F20"/>
                <w:sz w:val="16"/>
              </w:rPr>
              <w:t>fantasy worlds</w:t>
            </w:r>
            <w:r>
              <w:rPr>
                <w:color w:val="231F20"/>
                <w:spacing w:val="1"/>
                <w:sz w:val="16"/>
              </w:rPr>
              <w:t> </w:t>
            </w:r>
            <w:r>
              <w:rPr>
                <w:color w:val="231F20"/>
                <w:sz w:val="16"/>
              </w:rPr>
              <w:t>into which</w:t>
            </w:r>
          </w:p>
          <w:p>
            <w:pPr>
              <w:pStyle w:val="TableParagraph"/>
              <w:spacing w:line="182" w:lineRule="exact" w:before="0"/>
              <w:jc w:val="both"/>
              <w:rPr>
                <w:sz w:val="16"/>
              </w:rPr>
            </w:pPr>
            <w:r>
              <w:rPr>
                <w:color w:val="231F20"/>
                <w:sz w:val="16"/>
              </w:rPr>
              <w:t>they</w:t>
            </w:r>
            <w:r>
              <w:rPr>
                <w:color w:val="231F20"/>
                <w:spacing w:val="-3"/>
                <w:sz w:val="16"/>
              </w:rPr>
              <w:t> </w:t>
            </w:r>
            <w:r>
              <w:rPr>
                <w:color w:val="231F20"/>
                <w:sz w:val="16"/>
              </w:rPr>
              <w:t>retreat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451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s/he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hypervigilant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others’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feelings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actions,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especially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anger?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34</w:t>
            </w:r>
          </w:p>
        </w:tc>
        <w:tc>
          <w:tcPr>
            <w:tcW w:w="2892" w:type="dxa"/>
          </w:tcPr>
          <w:p>
            <w:pPr>
              <w:pStyle w:val="TableParagraph"/>
              <w:spacing w:line="220" w:lineRule="auto" w:before="76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Does</w:t>
            </w:r>
            <w:r>
              <w:rPr>
                <w:rFonts w:ascii="Tahoma"/>
                <w:color w:val="231F20"/>
                <w:spacing w:val="-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s/he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ever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find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it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hard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to</w:t>
            </w:r>
            <w:r>
              <w:rPr>
                <w:rFonts w:ascii="Tahoma"/>
                <w:color w:val="231F20"/>
                <w:spacing w:val="-54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distinguish</w:t>
            </w:r>
            <w:r>
              <w:rPr>
                <w:rFonts w:asci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fact</w:t>
            </w:r>
            <w:r>
              <w:rPr>
                <w:rFonts w:ascii="Tahoma"/>
                <w:color w:val="231F20"/>
                <w:spacing w:val="-3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from</w:t>
            </w:r>
            <w:r>
              <w:rPr>
                <w:rFonts w:ascii="Tahoma"/>
                <w:color w:val="231F20"/>
                <w:spacing w:val="-2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fiction?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ATT</w:t>
            </w:r>
            <w:r>
              <w:rPr>
                <w:color w:val="231F20"/>
                <w:spacing w:val="-12"/>
                <w:sz w:val="18"/>
              </w:rPr>
              <w:t> </w:t>
            </w:r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11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  <w:p>
            <w:pPr>
              <w:pStyle w:val="TableParagraph"/>
              <w:spacing w:line="232" w:lineRule="auto" w:before="1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(Unless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related only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threats)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4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206"/>
              <w:rPr>
                <w:sz w:val="18"/>
              </w:rPr>
            </w:pPr>
            <w:r>
              <w:rPr>
                <w:color w:val="231F20"/>
                <w:sz w:val="18"/>
              </w:rPr>
              <w:t>Does s/he often tell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sophisticated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lies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Communication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36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get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needs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met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by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making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loud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unusual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noises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attention?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18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s/he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give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detail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pedantic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fashion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give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excessive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detail?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804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have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poor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awareness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others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conversation?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39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 he/she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understand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jokes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and sarcasm?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691"/>
              <w:rPr>
                <w:sz w:val="18"/>
              </w:rPr>
            </w:pPr>
            <w:r>
              <w:rPr>
                <w:color w:val="231F20"/>
                <w:sz w:val="18"/>
              </w:rPr>
              <w:t>Does he/she seem overly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sensitive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tone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voice?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4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40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Does your child worry his/her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needs won’t be met if you are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running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late for them?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6"/>
                <w:sz w:val="18"/>
              </w:rPr>
              <w:t> </w:t>
            </w:r>
            <w:r>
              <w:rPr>
                <w:color w:val="231F20"/>
                <w:sz w:val="18"/>
              </w:rPr>
              <w:t>–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Executive functioning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42</w:t>
            </w:r>
          </w:p>
        </w:tc>
        <w:tc>
          <w:tcPr>
            <w:tcW w:w="2892" w:type="dxa"/>
          </w:tcPr>
          <w:p>
            <w:pPr>
              <w:pStyle w:val="TableParagraph"/>
              <w:spacing w:line="228" w:lineRule="auto" w:before="81"/>
              <w:ind w:left="110" w:right="200"/>
              <w:rPr>
                <w:sz w:val="18"/>
              </w:rPr>
            </w:pPr>
            <w:r>
              <w:rPr>
                <w:color w:val="231F20"/>
                <w:sz w:val="18"/>
              </w:rPr>
              <w:t>Does waiting have an emotional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significance?</w:t>
            </w:r>
            <w:r>
              <w:rPr>
                <w:rFonts w:ascii="Tahoma"/>
                <w:color w:val="231F20"/>
                <w:spacing w:val="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(eg</w:t>
            </w:r>
            <w:r>
              <w:rPr>
                <w:rFonts w:ascii="Tahoma"/>
                <w:color w:val="231F20"/>
                <w:spacing w:val="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do</w:t>
            </w:r>
            <w:r>
              <w:rPr>
                <w:rFonts w:ascii="Tahoma"/>
                <w:color w:val="231F20"/>
                <w:spacing w:val="8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they</w:t>
            </w:r>
            <w:r>
              <w:rPr>
                <w:rFonts w:ascii="Tahoma"/>
                <w:color w:val="231F20"/>
                <w:spacing w:val="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relate</w:t>
            </w:r>
            <w:r>
              <w:rPr>
                <w:rFonts w:ascii="Tahoma"/>
                <w:color w:val="231F20"/>
                <w:spacing w:val="-53"/>
                <w:sz w:val="18"/>
              </w:rPr>
              <w:t> </w:t>
            </w:r>
            <w:r>
              <w:rPr>
                <w:color w:val="231F20"/>
                <w:sz w:val="18"/>
              </w:rPr>
              <w:t>waiting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neglect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having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losing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emotional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over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someone?)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waiting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upset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because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it upsets their routine?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26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Does s/he dislike getting a hug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from another person when s/he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not initiated this?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75"/>
              <w:rPr>
                <w:sz w:val="18"/>
              </w:rPr>
            </w:pPr>
            <w:r>
              <w:rPr>
                <w:color w:val="231F20"/>
                <w:sz w:val="18"/>
              </w:rPr>
              <w:t>Does the child seem unaware of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personal space?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b/>
          <w:sz w:val="21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Sensory</w:t>
      </w:r>
    </w:p>
    <w:p>
      <w:pPr>
        <w:pStyle w:val="BodyText"/>
        <w:spacing w:before="7"/>
        <w:rPr>
          <w:b/>
        </w:rPr>
      </w:pPr>
    </w:p>
    <w:p>
      <w:pPr>
        <w:spacing w:line="228" w:lineRule="auto" w:before="0"/>
        <w:ind w:left="749" w:right="191" w:firstLine="0"/>
        <w:jc w:val="left"/>
        <w:rPr>
          <w:sz w:val="18"/>
        </w:rPr>
      </w:pPr>
      <w:r>
        <w:rPr>
          <w:rFonts w:ascii="Tahoma"/>
          <w:color w:val="231F20"/>
          <w:sz w:val="18"/>
        </w:rPr>
        <w:t>While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children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and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young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people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with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attachment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difficulties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often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present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with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sensory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processing</w:t>
      </w:r>
      <w:r>
        <w:rPr>
          <w:rFonts w:ascii="Tahoma"/>
          <w:color w:val="231F20"/>
          <w:spacing w:val="6"/>
          <w:sz w:val="18"/>
        </w:rPr>
        <w:t> </w:t>
      </w:r>
      <w:r>
        <w:rPr>
          <w:rFonts w:ascii="Tahoma"/>
          <w:color w:val="231F20"/>
          <w:sz w:val="18"/>
        </w:rPr>
        <w:t>issues,</w:t>
      </w:r>
      <w:r>
        <w:rPr>
          <w:rFonts w:ascii="Tahoma"/>
          <w:color w:val="231F20"/>
          <w:spacing w:val="5"/>
          <w:sz w:val="18"/>
        </w:rPr>
        <w:t> </w:t>
      </w:r>
      <w:r>
        <w:rPr>
          <w:rFonts w:ascii="Tahoma"/>
          <w:color w:val="231F20"/>
          <w:sz w:val="18"/>
        </w:rPr>
        <w:t>these</w:t>
      </w:r>
      <w:r>
        <w:rPr>
          <w:rFonts w:ascii="Tahoma"/>
          <w:color w:val="231F20"/>
          <w:spacing w:val="-53"/>
          <w:sz w:val="18"/>
        </w:rPr>
        <w:t> </w:t>
      </w:r>
      <w:r>
        <w:rPr>
          <w:color w:val="231F20"/>
          <w:sz w:val="18"/>
        </w:rPr>
        <w:t>are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often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more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trauma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related.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These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questions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attempt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to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distinguish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trauma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related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sensory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processing</w:t>
      </w:r>
      <w:r>
        <w:rPr>
          <w:color w:val="231F20"/>
          <w:spacing w:val="4"/>
          <w:sz w:val="18"/>
        </w:rPr>
        <w:t> </w:t>
      </w:r>
      <w:r>
        <w:rPr>
          <w:color w:val="231F20"/>
          <w:sz w:val="18"/>
        </w:rPr>
        <w:t>issues</w:t>
      </w:r>
      <w:r>
        <w:rPr>
          <w:color w:val="231F20"/>
          <w:spacing w:val="1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ASD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type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sensory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issues.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important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that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CGI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is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only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used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at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the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end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of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a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full</w:t>
      </w:r>
      <w:r>
        <w:rPr>
          <w:color w:val="231F20"/>
          <w:spacing w:val="3"/>
          <w:sz w:val="18"/>
        </w:rPr>
        <w:t> </w:t>
      </w:r>
      <w:r>
        <w:rPr>
          <w:color w:val="231F20"/>
          <w:sz w:val="18"/>
        </w:rPr>
        <w:t>multi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disciplinary</w:t>
      </w:r>
      <w:r>
        <w:rPr>
          <w:color w:val="231F20"/>
          <w:spacing w:val="2"/>
          <w:sz w:val="18"/>
        </w:rPr>
        <w:t> </w:t>
      </w:r>
      <w:r>
        <w:rPr>
          <w:color w:val="231F20"/>
          <w:sz w:val="18"/>
        </w:rPr>
        <w:t>Stage</w:t>
      </w:r>
      <w:r>
        <w:rPr>
          <w:color w:val="231F20"/>
          <w:spacing w:val="-47"/>
          <w:sz w:val="18"/>
        </w:rPr>
        <w:t> </w:t>
      </w:r>
      <w:r>
        <w:rPr>
          <w:rFonts w:ascii="Tahoma"/>
          <w:color w:val="231F20"/>
          <w:sz w:val="18"/>
        </w:rPr>
        <w:t>2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assessment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which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includes</w:t>
      </w:r>
      <w:r>
        <w:rPr>
          <w:rFonts w:ascii="Tahoma"/>
          <w:color w:val="231F20"/>
          <w:spacing w:val="11"/>
          <w:sz w:val="18"/>
        </w:rPr>
        <w:t> </w:t>
      </w:r>
      <w:r>
        <w:rPr>
          <w:rFonts w:ascii="Tahoma"/>
          <w:color w:val="231F20"/>
          <w:sz w:val="18"/>
        </w:rPr>
        <w:t>a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full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family,</w:t>
      </w:r>
      <w:r>
        <w:rPr>
          <w:rFonts w:ascii="Tahoma"/>
          <w:color w:val="231F20"/>
          <w:spacing w:val="11"/>
          <w:sz w:val="18"/>
        </w:rPr>
        <w:t> </w:t>
      </w:r>
      <w:r>
        <w:rPr>
          <w:rFonts w:ascii="Tahoma"/>
          <w:color w:val="231F20"/>
          <w:sz w:val="18"/>
        </w:rPr>
        <w:t>educational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and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developmental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history</w:t>
      </w:r>
      <w:r>
        <w:rPr>
          <w:rFonts w:ascii="Tahoma"/>
          <w:color w:val="231F20"/>
          <w:spacing w:val="11"/>
          <w:sz w:val="18"/>
        </w:rPr>
        <w:t> </w:t>
      </w:r>
      <w:r>
        <w:rPr>
          <w:rFonts w:ascii="Tahoma"/>
          <w:color w:val="231F20"/>
          <w:sz w:val="18"/>
        </w:rPr>
        <w:t>and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autism</w:t>
      </w:r>
      <w:r>
        <w:rPr>
          <w:rFonts w:ascii="Tahoma"/>
          <w:color w:val="231F20"/>
          <w:spacing w:val="10"/>
          <w:sz w:val="18"/>
        </w:rPr>
        <w:t> </w:t>
      </w:r>
      <w:r>
        <w:rPr>
          <w:rFonts w:ascii="Tahoma"/>
          <w:color w:val="231F20"/>
          <w:sz w:val="18"/>
        </w:rPr>
        <w:t>specific</w:t>
      </w:r>
      <w:r>
        <w:rPr>
          <w:rFonts w:ascii="Tahoma"/>
          <w:color w:val="231F20"/>
          <w:spacing w:val="11"/>
          <w:sz w:val="18"/>
        </w:rPr>
        <w:t> </w:t>
      </w:r>
      <w:r>
        <w:rPr>
          <w:rFonts w:ascii="Tahoma"/>
          <w:color w:val="231F20"/>
          <w:sz w:val="18"/>
        </w:rPr>
        <w:t>diagnostic</w:t>
      </w:r>
      <w:r>
        <w:rPr>
          <w:rFonts w:ascii="Tahoma"/>
          <w:color w:val="231F20"/>
          <w:spacing w:val="-54"/>
          <w:sz w:val="18"/>
        </w:rPr>
        <w:t> </w:t>
      </w:r>
      <w:r>
        <w:rPr>
          <w:rFonts w:ascii="Tahoma"/>
          <w:color w:val="231F20"/>
          <w:sz w:val="18"/>
        </w:rPr>
        <w:t>tools</w:t>
      </w:r>
      <w:r>
        <w:rPr>
          <w:rFonts w:ascii="Tahoma"/>
          <w:color w:val="231F20"/>
          <w:spacing w:val="2"/>
          <w:sz w:val="18"/>
        </w:rPr>
        <w:t> </w:t>
      </w:r>
      <w:r>
        <w:rPr>
          <w:rFonts w:ascii="Tahoma"/>
          <w:color w:val="231F20"/>
          <w:sz w:val="18"/>
        </w:rPr>
        <w:t>(eg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ADOS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and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ADI).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If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CGI</w:t>
      </w:r>
      <w:r>
        <w:rPr>
          <w:rFonts w:ascii="Tahoma"/>
          <w:color w:val="231F20"/>
          <w:spacing w:val="2"/>
          <w:sz w:val="18"/>
        </w:rPr>
        <w:t> </w:t>
      </w:r>
      <w:r>
        <w:rPr>
          <w:rFonts w:ascii="Tahoma"/>
          <w:color w:val="231F20"/>
          <w:sz w:val="18"/>
        </w:rPr>
        <w:t>identifies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many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sensory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processing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issues,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the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young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person</w:t>
      </w:r>
      <w:r>
        <w:rPr>
          <w:rFonts w:ascii="Tahoma"/>
          <w:color w:val="231F20"/>
          <w:spacing w:val="2"/>
          <w:sz w:val="18"/>
        </w:rPr>
        <w:t> </w:t>
      </w:r>
      <w:r>
        <w:rPr>
          <w:rFonts w:ascii="Tahoma"/>
          <w:color w:val="231F20"/>
          <w:sz w:val="18"/>
        </w:rPr>
        <w:t>should</w:t>
      </w:r>
      <w:r>
        <w:rPr>
          <w:rFonts w:ascii="Tahoma"/>
          <w:color w:val="231F20"/>
          <w:spacing w:val="3"/>
          <w:sz w:val="18"/>
        </w:rPr>
        <w:t> </w:t>
      </w:r>
      <w:r>
        <w:rPr>
          <w:rFonts w:ascii="Tahoma"/>
          <w:color w:val="231F20"/>
          <w:sz w:val="18"/>
        </w:rPr>
        <w:t>be</w:t>
      </w:r>
      <w:r>
        <w:rPr>
          <w:rFonts w:ascii="Tahoma"/>
          <w:color w:val="231F20"/>
          <w:spacing w:val="1"/>
          <w:sz w:val="18"/>
        </w:rPr>
        <w:t> </w:t>
      </w:r>
      <w:r>
        <w:rPr>
          <w:color w:val="231F20"/>
          <w:w w:val="105"/>
          <w:sz w:val="18"/>
        </w:rPr>
        <w:t>referred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to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an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Occupational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Therapist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for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a</w:t>
      </w:r>
      <w:r>
        <w:rPr>
          <w:color w:val="231F20"/>
          <w:spacing w:val="-7"/>
          <w:w w:val="105"/>
          <w:sz w:val="18"/>
        </w:rPr>
        <w:t> </w:t>
      </w:r>
      <w:r>
        <w:rPr>
          <w:color w:val="231F20"/>
          <w:w w:val="105"/>
          <w:sz w:val="18"/>
        </w:rPr>
        <w:t>full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sensory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processing</w:t>
      </w:r>
      <w:r>
        <w:rPr>
          <w:color w:val="231F20"/>
          <w:spacing w:val="-6"/>
          <w:w w:val="105"/>
          <w:sz w:val="18"/>
        </w:rPr>
        <w:t> </w:t>
      </w:r>
      <w:r>
        <w:rPr>
          <w:color w:val="231F20"/>
          <w:w w:val="105"/>
          <w:sz w:val="18"/>
        </w:rPr>
        <w:t>assessment.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46</w:t>
            </w:r>
          </w:p>
        </w:tc>
        <w:tc>
          <w:tcPr>
            <w:tcW w:w="2892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Pain/temperature threshold</w:t>
            </w:r>
          </w:p>
          <w:p>
            <w:pPr>
              <w:pStyle w:val="TableParagraph"/>
              <w:spacing w:before="3"/>
              <w:ind w:left="0"/>
              <w:rPr>
                <w:sz w:val="17"/>
              </w:rPr>
            </w:pPr>
          </w:p>
          <w:p>
            <w:pPr>
              <w:pStyle w:val="TableParagraph"/>
              <w:spacing w:line="232" w:lineRule="auto" w:before="0"/>
              <w:ind w:left="110" w:right="235"/>
              <w:rPr>
                <w:sz w:val="18"/>
              </w:rPr>
            </w:pPr>
            <w:r>
              <w:rPr>
                <w:color w:val="231F20"/>
                <w:sz w:val="18"/>
              </w:rPr>
              <w:t>Is your child’s awareness of hot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cold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pain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unusual?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Eating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21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avoid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particular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foods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textures?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553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food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self-soothe or comfort?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49</w:t>
            </w:r>
          </w:p>
        </w:tc>
        <w:tc>
          <w:tcPr>
            <w:tcW w:w="2892" w:type="dxa"/>
          </w:tcPr>
          <w:p>
            <w:pPr>
              <w:pStyle w:val="TableParagraph"/>
              <w:spacing w:line="228" w:lineRule="auto" w:before="81"/>
              <w:ind w:left="110" w:right="553"/>
              <w:rPr>
                <w:rFonts w:ascii="Tahoma"/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use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food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control,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hoard,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create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emotional response from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key</w:t>
            </w:r>
            <w:r>
              <w:rPr>
                <w:rFonts w:ascii="Tahoma"/>
                <w:color w:val="231F20"/>
                <w:spacing w:val="-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figures?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Motor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218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50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868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tend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bump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into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things,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spill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drinks 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trip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over?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8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691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able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learn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new motor skills easily?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(eg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ride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bike,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swim)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Movement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avoid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movement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but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not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recognise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associated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z w:val="18"/>
              </w:rPr>
              <w:t>dangers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involved?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53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06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13"/>
                <w:sz w:val="18"/>
              </w:rPr>
              <w:t> </w:t>
            </w:r>
            <w:r>
              <w:rPr>
                <w:color w:val="231F20"/>
                <w:sz w:val="18"/>
              </w:rPr>
              <w:t>intentionally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out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risk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through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movement?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90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54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137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swing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between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over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activity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throughout the day?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Tactile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7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55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avoid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exploring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through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touch?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56</w:t>
            </w:r>
          </w:p>
        </w:tc>
        <w:tc>
          <w:tcPr>
            <w:tcW w:w="2892" w:type="dxa"/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7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8"/>
                <w:sz w:val="18"/>
              </w:rPr>
              <w:t> </w:t>
            </w:r>
            <w:r>
              <w:rPr>
                <w:color w:val="231F20"/>
                <w:sz w:val="18"/>
              </w:rPr>
              <w:t>deep</w:t>
            </w:r>
          </w:p>
          <w:p>
            <w:pPr>
              <w:pStyle w:val="TableParagraph"/>
              <w:spacing w:line="208" w:lineRule="exact" w:before="0"/>
              <w:ind w:left="110"/>
              <w:rPr>
                <w:rFonts w:ascii="Tahoma"/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pressure (eg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firm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hugs?)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before="8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2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57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8"/>
              <w:ind w:left="110" w:right="28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Is your child overly sensitive to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texture of clothing (eg labels in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clothing, seams?)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before="9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1501" w:footer="1414" w:top="1740" w:bottom="1600" w:left="9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67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Auditory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58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67"/>
              <w:ind w:left="110" w:right="451"/>
              <w:rPr>
                <w:sz w:val="18"/>
              </w:rPr>
            </w:pPr>
            <w:r>
              <w:rPr>
                <w:rFonts w:ascii="Tahoma"/>
                <w:color w:val="231F20"/>
                <w:sz w:val="18"/>
              </w:rPr>
              <w:t>Is your child unable to filter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out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sounds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so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that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it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impairs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function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every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day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activities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(eg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noises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outside;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conversations; hum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machines ?)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59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7"/>
              <w:ind w:left="110" w:right="195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more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z w:val="18"/>
              </w:rPr>
              <w:t>hypervigilant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sounds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associated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previous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trauma?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Visual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60</w:t>
            </w:r>
          </w:p>
        </w:tc>
        <w:tc>
          <w:tcPr>
            <w:tcW w:w="2892" w:type="dxa"/>
          </w:tcPr>
          <w:p>
            <w:pPr>
              <w:pStyle w:val="TableParagraph"/>
              <w:spacing w:line="230" w:lineRule="auto" w:before="79"/>
              <w:ind w:left="110" w:right="144"/>
              <w:rPr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often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seeking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avoiding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visual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stimuli?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(eg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wearing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sunglasses,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seeking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patterns,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lining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up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coloured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pencils or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engaging in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finger</w:t>
            </w:r>
            <w:r>
              <w:rPr>
                <w:rFonts w:ascii="Tahoma"/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movements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front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z w:val="18"/>
              </w:rPr>
              <w:t>their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z w:val="18"/>
              </w:rPr>
              <w:t>eyes)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spacing w:before="72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61</w:t>
            </w:r>
          </w:p>
        </w:tc>
        <w:tc>
          <w:tcPr>
            <w:tcW w:w="2892" w:type="dxa"/>
          </w:tcPr>
          <w:p>
            <w:pPr>
              <w:pStyle w:val="TableParagraph"/>
              <w:spacing w:line="232" w:lineRule="auto" w:before="77"/>
              <w:ind w:left="110" w:right="355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scan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environment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seek</w:t>
            </w:r>
            <w:r>
              <w:rPr>
                <w:color w:val="231F20"/>
                <w:spacing w:val="2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recall information essential for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color w:val="231F20"/>
                <w:sz w:val="18"/>
              </w:rPr>
              <w:t>maintaining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z w:val="18"/>
              </w:rPr>
              <w:t>their safety?</w:t>
            </w:r>
          </w:p>
        </w:tc>
        <w:tc>
          <w:tcPr>
            <w:tcW w:w="1191" w:type="dxa"/>
          </w:tcPr>
          <w:p>
            <w:pPr>
              <w:pStyle w:val="TableParagraph"/>
              <w:spacing w:before="72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 w:before="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1"/>
        <w:ind w:left="749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Smell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2" w:type="dxa"/>
        <w:tblBorders>
          <w:top w:val="single" w:sz="6" w:space="0" w:color="939598"/>
          <w:left w:val="single" w:sz="6" w:space="0" w:color="939598"/>
          <w:bottom w:val="single" w:sz="6" w:space="0" w:color="939598"/>
          <w:right w:val="single" w:sz="6" w:space="0" w:color="939598"/>
          <w:insideH w:val="single" w:sz="6" w:space="0" w:color="939598"/>
          <w:insideV w:val="single" w:sz="6" w:space="0" w:color="93959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"/>
        <w:gridCol w:w="2892"/>
        <w:gridCol w:w="1191"/>
        <w:gridCol w:w="1191"/>
        <w:gridCol w:w="4026"/>
      </w:tblGrid>
      <w:tr>
        <w:trPr>
          <w:trHeight w:val="16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62</w:t>
            </w:r>
          </w:p>
        </w:tc>
        <w:tc>
          <w:tcPr>
            <w:tcW w:w="2892" w:type="dxa"/>
          </w:tcPr>
          <w:p>
            <w:pPr>
              <w:pStyle w:val="TableParagraph"/>
              <w:spacing w:line="225" w:lineRule="auto" w:before="83"/>
              <w:ind w:left="110" w:right="330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Does your child seek or avoid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smells (eg sniffing food before</w:t>
            </w:r>
            <w:r>
              <w:rPr>
                <w:rFonts w:ascii="Tahoma"/>
                <w:color w:val="231F20"/>
                <w:spacing w:val="-54"/>
                <w:sz w:val="18"/>
              </w:rPr>
              <w:t> </w:t>
            </w:r>
            <w:r>
              <w:rPr>
                <w:color w:val="231F20"/>
                <w:sz w:val="18"/>
              </w:rPr>
              <w:t>eating it?)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ASD:</w:t>
            </w:r>
            <w:r>
              <w:rPr>
                <w:color w:val="231F20"/>
                <w:spacing w:val="1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ATT: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w w:val="95"/>
                <w:sz w:val="18"/>
              </w:rPr>
              <w:t>NO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65" w:hRule="atLeast"/>
        </w:trPr>
        <w:tc>
          <w:tcPr>
            <w:tcW w:w="454" w:type="dxa"/>
          </w:tcPr>
          <w:p>
            <w:pPr>
              <w:pStyle w:val="TableParagraph"/>
              <w:ind w:left="110"/>
              <w:rPr>
                <w:sz w:val="18"/>
              </w:rPr>
            </w:pPr>
            <w:r>
              <w:rPr>
                <w:color w:val="231F20"/>
                <w:sz w:val="18"/>
              </w:rPr>
              <w:t>63</w:t>
            </w:r>
          </w:p>
        </w:tc>
        <w:tc>
          <w:tcPr>
            <w:tcW w:w="2892" w:type="dxa"/>
          </w:tcPr>
          <w:p>
            <w:pPr>
              <w:pStyle w:val="TableParagraph"/>
              <w:spacing w:line="225" w:lineRule="auto" w:before="83"/>
              <w:ind w:left="110"/>
              <w:rPr>
                <w:rFonts w:ascii="Tahoma"/>
                <w:sz w:val="18"/>
              </w:rPr>
            </w:pPr>
            <w:r>
              <w:rPr>
                <w:color w:val="231F20"/>
                <w:sz w:val="18"/>
              </w:rPr>
              <w:t>Is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your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child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reactive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smells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sz w:val="18"/>
              </w:rPr>
              <w:t>associated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z w:val="18"/>
              </w:rPr>
              <w:t>with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key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sz w:val="18"/>
              </w:rPr>
              <w:t>attachment</w:t>
            </w:r>
            <w:r>
              <w:rPr>
                <w:color w:val="231F20"/>
                <w:spacing w:val="-47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figures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or</w:t>
            </w:r>
            <w:r>
              <w:rPr>
                <w:rFonts w:ascii="Tahoma"/>
                <w:color w:val="231F20"/>
                <w:spacing w:val="-6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key</w:t>
            </w:r>
            <w:r>
              <w:rPr>
                <w:rFonts w:ascii="Tahoma"/>
                <w:color w:val="231F20"/>
                <w:spacing w:val="-5"/>
                <w:sz w:val="18"/>
              </w:rPr>
              <w:t> </w:t>
            </w:r>
            <w:r>
              <w:rPr>
                <w:rFonts w:ascii="Tahoma"/>
                <w:color w:val="231F20"/>
                <w:sz w:val="18"/>
              </w:rPr>
              <w:t>events?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ASD: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z w:val="18"/>
              </w:rPr>
              <w:t>NO</w:t>
            </w:r>
          </w:p>
        </w:tc>
        <w:tc>
          <w:tcPr>
            <w:tcW w:w="1191" w:type="dxa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ATT: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YES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color w:val="231F20"/>
                <w:sz w:val="18"/>
              </w:rPr>
              <w:t>Score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402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  <w:r>
        <w:rPr/>
        <w:pict>
          <v:shape style="position:absolute;margin-left:53.858662pt;margin-top:15.242398pt;width:487.6pt;height:.1pt;mso-position-horizontal-relative:page;mso-position-vertical-relative:paragraph;z-index:-15720960;mso-wrap-distance-left:0;mso-wrap-distance-right:0" id="docshape31" coordorigin="1077,305" coordsize="9752,0" path="m1077,305l10828,305e" filled="false" stroked="true" strokeweight=".500004pt" strokecolor="#231f20">
            <v:path arrowok="t"/>
            <v:stroke dashstyle="solid"/>
            <w10:wrap type="topAndBottom"/>
          </v:shape>
        </w:pict>
      </w:r>
    </w:p>
    <w:p>
      <w:pPr>
        <w:tabs>
          <w:tab w:pos="8818" w:val="left" w:leader="none"/>
        </w:tabs>
        <w:spacing w:before="61"/>
        <w:ind w:left="177" w:right="0" w:firstLine="0"/>
        <w:jc w:val="left"/>
        <w:rPr>
          <w:sz w:val="16"/>
        </w:rPr>
      </w:pPr>
      <w:r>
        <w:rPr>
          <w:color w:val="231F20"/>
          <w:sz w:val="19"/>
        </w:rPr>
        <w:t>80</w:t>
        <w:tab/>
      </w:r>
      <w:r>
        <w:rPr>
          <w:color w:val="231F20"/>
          <w:spacing w:val="-1"/>
          <w:sz w:val="16"/>
        </w:rPr>
        <w:t>GAP,18,1,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2017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100" w:right="0" w:firstLine="0"/>
        <w:jc w:val="left"/>
        <w:rPr>
          <w:sz w:val="8"/>
        </w:rPr>
      </w:pPr>
      <w:hyperlink r:id="rId26">
        <w:r>
          <w:rPr>
            <w:color w:val="B3B3B3"/>
            <w:sz w:val="8"/>
          </w:rPr>
          <w:t>View publication stats</w:t>
        </w:r>
      </w:hyperlink>
    </w:p>
    <w:sectPr>
      <w:headerReference w:type="even" r:id="rId24"/>
      <w:footerReference w:type="even" r:id="rId25"/>
      <w:pgSz w:w="11910" w:h="16840"/>
      <w:pgMar w:header="1501" w:footer="0" w:top="1740" w:bottom="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6544" from="53.858662pt,757.44281pt" to="541.421091pt,757.44281pt" stroked="true" strokeweight=".500004pt" strokecolor="#231f20">
          <v:stroke dashstyle="solid"/>
          <w10:wrap type="none"/>
        </v:line>
      </w:pict>
    </w:r>
    <w:r>
      <w:rPr/>
      <w:pict>
        <v:shape style="position:absolute;margin-left:50.858677pt;margin-top:759.506348pt;width:17.5pt;height:13.25pt;mso-position-horizontal-relative:page;mso-position-vertical-relative:page;z-index:-16556032" type="#_x0000_t202" id="docshape13" filled="false" stroked="false">
          <v:textbox inset="0,0,0,0">
            <w:txbxContent>
              <w:p>
                <w:pPr>
                  <w:pStyle w:val="BodyText"/>
                  <w:spacing w:before="25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84.94101pt;margin-top:762.532898pt;width:57.45pt;height:10pt;mso-position-horizontal-relative:page;mso-position-vertical-relative:page;z-index:-16555520" type="#_x0000_t202" id="docshape14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pacing w:val="-2"/>
                    <w:sz w:val="16"/>
                  </w:rPr>
                  <w:t>GAP,18,1,</w:t>
                </w:r>
                <w:r>
                  <w:rPr>
                    <w:color w:val="231F20"/>
                    <w:spacing w:val="-6"/>
                    <w:sz w:val="16"/>
                  </w:rPr>
                  <w:t> </w:t>
                </w:r>
                <w:r>
                  <w:rPr>
                    <w:color w:val="231F20"/>
                    <w:spacing w:val="-1"/>
                    <w:sz w:val="16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5008" from="53.858662pt,757.44281pt" to="541.421091pt,757.44281pt" stroked="true" strokeweight=".500004pt" strokecolor="#231f20">
          <v:stroke dashstyle="solid"/>
          <w10:wrap type="none"/>
        </v:line>
      </w:pict>
    </w:r>
    <w:r>
      <w:rPr/>
      <w:pict>
        <v:shape style="position:absolute;margin-left:527.725098pt;margin-top:759.506348pt;width:17.8pt;height:13.25pt;mso-position-horizontal-relative:page;mso-position-vertical-relative:page;z-index:-16554496" type="#_x0000_t202" id="docshape15" filled="false" stroked="false">
          <v:textbox inset="0,0,0,0">
            <w:txbxContent>
              <w:p>
                <w:pPr>
                  <w:pStyle w:val="BodyText"/>
                  <w:spacing w:before="25"/>
                  <w:ind w:left="60"/>
                </w:pP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2.858677pt;margin-top:762.532898pt;width:57.45pt;height:10pt;mso-position-horizontal-relative:page;mso-position-vertical-relative:page;z-index:-16553984" type="#_x0000_t202" id="docshape16" filled="false" stroked="false">
          <v:textbox inset="0,0,0,0">
            <w:txbxContent>
              <w:p>
                <w:pPr>
                  <w:spacing w:line="177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color w:val="231F20"/>
                    <w:spacing w:val="-2"/>
                    <w:sz w:val="16"/>
                  </w:rPr>
                  <w:t>GAP,18,1,</w:t>
                </w:r>
                <w:r>
                  <w:rPr>
                    <w:color w:val="231F20"/>
                    <w:spacing w:val="-6"/>
                    <w:sz w:val="16"/>
                  </w:rPr>
                  <w:t> </w:t>
                </w:r>
                <w:r>
                  <w:rPr>
                    <w:color w:val="231F20"/>
                    <w:spacing w:val="-1"/>
                    <w:sz w:val="16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858662pt;margin-top:87.438316pt;width:487.6pt;height:.1pt;mso-position-horizontal-relative:page;mso-position-vertical-relative:page;z-index:-16558592" id="docshape10" coordorigin="1077,1749" coordsize="9752,0" path="m1077,1749l10828,1749m1077,1749l10828,1749e" filled="false" stroked="true" strokeweight=".500004pt" strokecolor="#231f20">
          <v:path arrowok="t"/>
          <v:stroke dashstyle="solid"/>
          <w10:wrap type="none"/>
        </v:shape>
      </w:pict>
    </w:r>
    <w:r>
      <w:rPr/>
      <w:pict>
        <v:shape style="position:absolute;margin-left:52.858677pt;margin-top:74.028046pt;width:283.45pt;height:10pt;mso-position-horizontal-relative:page;mso-position-vertical-relative:page;z-index:-16558080" type="#_x0000_t202" id="docshape11" filled="false" stroked="false">
          <v:textbox inset="0,0,0,0">
            <w:txbxContent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231F20"/>
                    <w:sz w:val="16"/>
                  </w:rPr>
                  <w:t>The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Coventry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Grid Interview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(CGI): exploring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autism and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attachment difficulties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7568" from="53.858662pt,87.438316pt" to="541.421091pt,87.438316pt" stroked="true" strokeweight=".500004pt" strokecolor="#231f20">
          <v:stroke dashstyle="solid"/>
          <w10:wrap type="none"/>
        </v:line>
      </w:pict>
    </w:r>
    <w:r>
      <w:rPr/>
      <w:pict>
        <v:shape style="position:absolute;margin-left:259.00531pt;margin-top:74.028046pt;width:283.45pt;height:10pt;mso-position-horizontal-relative:page;mso-position-vertical-relative:page;z-index:-16557056" type="#_x0000_t202" id="docshape12" filled="false" stroked="false">
          <v:textbox inset="0,0,0,0">
            <w:txbxContent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231F20"/>
                    <w:sz w:val="16"/>
                  </w:rPr>
                  <w:t>The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Coventry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Grid Interview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(CGI): exploring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autism and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attachment difficulties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553472" from="53.858662pt,87.438316pt" to="541.421091pt,87.438316pt" stroked="true" strokeweight=".500004pt" strokecolor="#231f20">
          <v:stroke dashstyle="solid"/>
          <w10:wrap type="none"/>
        </v:line>
      </w:pict>
    </w:r>
    <w:r>
      <w:rPr/>
      <w:pict>
        <v:shape style="position:absolute;margin-left:52.858677pt;margin-top:74.028046pt;width:283.45pt;height:10pt;mso-position-horizontal-relative:page;mso-position-vertical-relative:page;z-index:-16552960" type="#_x0000_t202" id="docshape30" filled="false" stroked="false">
          <v:textbox inset="0,0,0,0">
            <w:txbxContent>
              <w:p>
                <w:pPr>
                  <w:spacing w:line="176" w:lineRule="exact" w:before="0"/>
                  <w:ind w:left="20" w:right="0" w:firstLine="0"/>
                  <w:jc w:val="left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color w:val="231F20"/>
                    <w:sz w:val="16"/>
                  </w:rPr>
                  <w:t>The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Coventry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Grid Interview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(CGI): exploring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autism and</w:t>
                </w:r>
                <w:r>
                  <w:rPr>
                    <w:rFonts w:ascii="Tahoma"/>
                    <w:color w:val="231F20"/>
                    <w:spacing w:val="-1"/>
                    <w:sz w:val="16"/>
                  </w:rPr>
                  <w:t> </w:t>
                </w:r>
                <w:r>
                  <w:rPr>
                    <w:rFonts w:ascii="Tahoma"/>
                    <w:color w:val="231F20"/>
                    <w:sz w:val="16"/>
                  </w:rPr>
                  <w:t>attachment difficulties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77"/>
      <w:outlineLvl w:val="1"/>
    </w:pPr>
    <w:rPr>
      <w:rFonts w:ascii="Arial" w:hAnsi="Arial" w:eastAsia="Arial" w:cs="Arial"/>
      <w:sz w:val="22"/>
      <w:szCs w:val="22"/>
    </w:rPr>
  </w:style>
  <w:style w:styleId="Title" w:type="paragraph">
    <w:name w:val="Title"/>
    <w:basedOn w:val="Normal"/>
    <w:uiPriority w:val="1"/>
    <w:qFormat/>
    <w:pPr>
      <w:spacing w:before="106"/>
      <w:ind w:left="177" w:right="1148"/>
    </w:pPr>
    <w:rPr>
      <w:rFonts w:ascii="Arial" w:hAnsi="Arial" w:eastAsia="Arial" w:cs="Arial"/>
      <w:sz w:val="44"/>
      <w:szCs w:val="4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73"/>
      <w:ind w:left="109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researchgate.net/publication/316763317_The_Coventry_Grid_Interview_CGI_exploring_autism_attachment_difficulties_Good_Autism_Practice_18_1_62-80?enrichId=rgreq-619ff0af6598ec160cb5fec6e47a89b1-XXX&amp;enrichSource=Y292ZXJQYWdlOzMxNjc2MzMxNztBUzo1NjY2ODA3NTEwMjIwODBAMTUxMjExODYyNzk4Mw%3D%3D&amp;el=1_x_2&amp;_esc=publicationCoverPdf" TargetMode="External"/><Relationship Id="rId8" Type="http://schemas.openxmlformats.org/officeDocument/2006/relationships/hyperlink" Target="https://www.researchgate.net/publication/316763317_The_Coventry_Grid_Interview_CGI_exploring_autism_attachment_difficulties_Good_Autism_Practice_18_1_62-80?enrichId=rgreq-619ff0af6598ec160cb5fec6e47a89b1-XXX&amp;enrichSource=Y292ZXJQYWdlOzMxNjc2MzMxNztBUzo1NjY2ODA3NTEwMjIwODBAMTUxMjExODYyNzk4Mw%3D%3D&amp;el=1_x_3&amp;_esc=publicationCoverPdf" TargetMode="External"/><Relationship Id="rId9" Type="http://schemas.openxmlformats.org/officeDocument/2006/relationships/image" Target="media/image2.png"/><Relationship Id="rId10" Type="http://schemas.openxmlformats.org/officeDocument/2006/relationships/hyperlink" Target="https://www.researchgate.net/profile/Charlotte_Flackhill2?enrichId=rgreq-619ff0af6598ec160cb5fec6e47a89b1-XXX&amp;enrichSource=Y292ZXJQYWdlOzMxNjc2MzMxNztBUzo1NjY2ODA3NTEwMjIwODBAMTUxMjExODYyNzk4Mw%3D%3D&amp;el=1_x_5&amp;_esc=publicationCoverPdf" TargetMode="External"/><Relationship Id="rId11" Type="http://schemas.openxmlformats.org/officeDocument/2006/relationships/hyperlink" Target="https://www.researchgate.net/profile/Richard_Soppitt?enrichId=rgreq-619ff0af6598ec160cb5fec6e47a89b1-XXX&amp;enrichSource=Y292ZXJQYWdlOzMxNjc2MzMxNztBUzo1NjY2ODA3NTEwMjIwODBAMTUxMjExODYyNzk4Mw%3D%3D&amp;el=1_x_5&amp;_esc=publicationCoverPdf" TargetMode="External"/><Relationship Id="rId12" Type="http://schemas.openxmlformats.org/officeDocument/2006/relationships/image" Target="media/image3.png"/><Relationship Id="rId13" Type="http://schemas.openxmlformats.org/officeDocument/2006/relationships/hyperlink" Target="https://www.researchgate.net/institution/Sussex_Partnership_NHS_Foundation_Trust?enrichId=rgreq-619ff0af6598ec160cb5fec6e47a89b1-XXX&amp;enrichSource=Y292ZXJQYWdlOzMxNjc2MzMxNztBUzo1NjY2ODA3NTEwMjIwODBAMTUxMjExODYyNzk4Mw%3D%3D&amp;el=1_x_6&amp;_esc=publicationCoverPdf" TargetMode="External"/><Relationship Id="rId14" Type="http://schemas.openxmlformats.org/officeDocument/2006/relationships/hyperlink" Target="https://www.researchgate.net/profile/Charlotte_Flackhill2?enrichId=rgreq-619ff0af6598ec160cb5fec6e47a89b1-XXX&amp;enrichSource=Y292ZXJQYWdlOzMxNjc2MzMxNztBUzo1NjY2ODA3NTEwMjIwODBAMTUxMjExODYyNzk4Mw%3D%3D&amp;el=1_x_7&amp;_esc=publicationCoverPdf" TargetMode="External"/><Relationship Id="rId15" Type="http://schemas.openxmlformats.org/officeDocument/2006/relationships/hyperlink" Target="https://www.researchgate.net/profile/Richard_Soppitt?enrichId=rgreq-619ff0af6598ec160cb5fec6e47a89b1-XXX&amp;enrichSource=Y292ZXJQYWdlOzMxNjc2MzMxNztBUzo1NjY2ODA3NTEwMjIwODBAMTUxMjExODYyNzk4Mw%3D%3D&amp;el=1_x_7&amp;_esc=publicationCoverPdf" TargetMode="External"/><Relationship Id="rId16" Type="http://schemas.openxmlformats.org/officeDocument/2006/relationships/image" Target="media/image4.png"/><Relationship Id="rId17" Type="http://schemas.openxmlformats.org/officeDocument/2006/relationships/hyperlink" Target="https://www.researchgate.net/project/ASD-and-attachment?enrichId=rgreq-619ff0af6598ec160cb5fec6e47a89b1-XXX&amp;enrichSource=Y292ZXJQYWdlOzMxNjc2MzMxNztBUzo1NjY2ODA3NTEwMjIwODBAMTUxMjExODYyNzk4Mw%3D%3D&amp;el=1_x_9&amp;_esc=publicationCoverPdf" TargetMode="External"/><Relationship Id="rId18" Type="http://schemas.openxmlformats.org/officeDocument/2006/relationships/hyperlink" Target="https://www.researchgate.net/project/Beliefs-about-voices?enrichId=rgreq-619ff0af6598ec160cb5fec6e47a89b1-XXX&amp;enrichSource=Y292ZXJQYWdlOzMxNjc2MzMxNztBUzo1NjY2ODA3NTEwMjIwODBAMTUxMjExODYyNzk4Mw%3D%3D&amp;el=1_x_9&amp;_esc=publicationCoverPdf" TargetMode="External"/><Relationship Id="rId19" Type="http://schemas.openxmlformats.org/officeDocument/2006/relationships/hyperlink" Target="https://www.researchgate.net/profile/Richard_Soppitt?enrichId=rgreq-619ff0af6598ec160cb5fec6e47a89b1-XXX&amp;enrichSource=Y292ZXJQYWdlOzMxNjc2MzMxNztBUzo1NjY2ODA3NTEwMjIwODBAMTUxMjExODYyNzk4Mw%3D%3D&amp;el=1_x_10&amp;_esc=publicationCoverPdf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2.xml"/><Relationship Id="rId23" Type="http://schemas.openxmlformats.org/officeDocument/2006/relationships/footer" Target="footer3.xml"/><Relationship Id="rId24" Type="http://schemas.openxmlformats.org/officeDocument/2006/relationships/header" Target="header3.xml"/><Relationship Id="rId25" Type="http://schemas.openxmlformats.org/officeDocument/2006/relationships/footer" Target="footer4.xml"/><Relationship Id="rId26" Type="http://schemas.openxmlformats.org/officeDocument/2006/relationships/hyperlink" Target="https://www.researchgate.net/publication/316763317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GAP_Spring_2017_article_8(1).pdf</dc:title>
  <dcterms:created xsi:type="dcterms:W3CDTF">2021-12-02T12:44:29Z</dcterms:created>
  <dcterms:modified xsi:type="dcterms:W3CDTF">2021-12-02T12:44:29Z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Preview</vt:lpwstr>
  </property>
  <property fmtid="{D5CDD505-2E9C-101B-9397-08002B2CF9AE}" pid="4" name="LastSaved">
    <vt:filetime>2021-12-02T00:00:00Z</vt:filetime>
  </property>
</Properties>
</file>