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557" w14:textId="566B0947" w:rsidR="00087630" w:rsidRDefault="00087630" w:rsidP="00087630">
      <w:pPr>
        <w:pStyle w:val="BodyText"/>
      </w:pPr>
    </w:p>
    <w:p w14:paraId="634FD54A" w14:textId="77777777" w:rsidR="001F0A0B" w:rsidRDefault="001F0A0B" w:rsidP="00087630">
      <w:pPr>
        <w:pStyle w:val="BodyText"/>
      </w:pPr>
    </w:p>
    <w:p w14:paraId="3A6F3B25" w14:textId="438B8F4E" w:rsidR="00C70186" w:rsidRPr="00164D11" w:rsidRDefault="00532396" w:rsidP="00164D11">
      <w:pPr>
        <w:pStyle w:val="Title"/>
        <w:jc w:val="center"/>
        <w:rPr>
          <w:bCs w:val="0"/>
          <w:u w:val="single"/>
        </w:rPr>
      </w:pPr>
      <w:r w:rsidRPr="00164D11">
        <w:rPr>
          <w:bCs w:val="0"/>
          <w:u w:val="single"/>
        </w:rPr>
        <w:t>EHCP Coordinator</w:t>
      </w:r>
    </w:p>
    <w:p w14:paraId="795A6C00" w14:textId="77777777" w:rsidR="00164D11" w:rsidRDefault="00164D11" w:rsidP="00164D11">
      <w:pPr>
        <w:pStyle w:val="Title"/>
        <w:ind w:left="0"/>
      </w:pPr>
    </w:p>
    <w:p w14:paraId="30B27A27" w14:textId="552F6ABC" w:rsidR="003779D9" w:rsidRPr="00164D11" w:rsidRDefault="00D16E36" w:rsidP="00164D11">
      <w:pPr>
        <w:pStyle w:val="Title"/>
        <w:ind w:left="0"/>
      </w:pPr>
      <w:r w:rsidRPr="00164D11">
        <w:t xml:space="preserve">Full Time </w:t>
      </w:r>
      <w:r w:rsidR="003779D9" w:rsidRPr="00164D11">
        <w:t xml:space="preserve"> – </w:t>
      </w:r>
      <w:r w:rsidR="00164D11">
        <w:t>37 Hours per Week</w:t>
      </w:r>
      <w:r w:rsidR="00090DC4">
        <w:t xml:space="preserve"> (</w:t>
      </w:r>
      <w:r w:rsidR="00735C31">
        <w:t xml:space="preserve">Fixed-Term </w:t>
      </w:r>
      <w:r w:rsidR="00090DC4">
        <w:t>Contract for 6 months)</w:t>
      </w:r>
    </w:p>
    <w:p w14:paraId="19424F06" w14:textId="13249E25" w:rsidR="00164D11" w:rsidRPr="00164D11" w:rsidRDefault="00D12BA3" w:rsidP="00164D11">
      <w:pPr>
        <w:pStyle w:val="Title"/>
        <w:ind w:left="0"/>
      </w:pPr>
      <w:r w:rsidRPr="00164D11">
        <w:t xml:space="preserve">Salary: </w:t>
      </w:r>
      <w:r w:rsidR="00164D11">
        <w:t xml:space="preserve">Cognus Band </w:t>
      </w:r>
      <w:r w:rsidR="00A37FD7">
        <w:t>2</w:t>
      </w:r>
      <w:r w:rsidR="00164D11">
        <w:t xml:space="preserve">, </w:t>
      </w:r>
      <w:r w:rsidR="00A37FD7">
        <w:t xml:space="preserve">starting at </w:t>
      </w:r>
      <w:r w:rsidR="00D16E36" w:rsidRPr="00164D11">
        <w:t>£</w:t>
      </w:r>
      <w:r w:rsidR="00A37FD7">
        <w:t>36,684.75</w:t>
      </w:r>
      <w:r w:rsidR="00D16E36" w:rsidRPr="00164D11">
        <w:t xml:space="preserve"> </w:t>
      </w:r>
      <w:r w:rsidR="005D20F0" w:rsidRPr="00164D11">
        <w:t>per annum</w:t>
      </w:r>
      <w:r w:rsidR="00164D11">
        <w:t xml:space="preserve"> (1 FTE)</w:t>
      </w:r>
    </w:p>
    <w:p w14:paraId="6A205906" w14:textId="6B0C80D1" w:rsidR="00D12BA3" w:rsidRPr="00164D11" w:rsidRDefault="00D12BA3" w:rsidP="00164D11">
      <w:pPr>
        <w:pStyle w:val="Title"/>
        <w:ind w:left="0"/>
      </w:pPr>
      <w:r w:rsidRPr="00164D11">
        <w:t xml:space="preserve">Location: </w:t>
      </w:r>
      <w:r w:rsidR="00C70186" w:rsidRPr="00164D11">
        <w:t>Cognus Office</w:t>
      </w:r>
      <w:r w:rsidR="00164D11">
        <w:t xml:space="preserve">, First Floor, </w:t>
      </w:r>
      <w:r w:rsidR="00C41A18" w:rsidRPr="00164D11">
        <w:t>Cantium House</w:t>
      </w:r>
      <w:r w:rsidR="00C70186" w:rsidRPr="00164D11">
        <w:t>, Wallington</w:t>
      </w:r>
      <w:r w:rsidR="00164D11">
        <w:t>, SM6 0DZ</w:t>
      </w:r>
      <w:r w:rsidRPr="00164D11">
        <w:t xml:space="preserve">  </w:t>
      </w:r>
      <w:r w:rsidR="00D001DD" w:rsidRPr="00164D11">
        <w:br/>
      </w:r>
    </w:p>
    <w:p w14:paraId="320D1C51" w14:textId="77777777" w:rsidR="00133D50" w:rsidRPr="00F35C63" w:rsidRDefault="00133D50" w:rsidP="00713B6A">
      <w:pPr>
        <w:pStyle w:val="Title"/>
        <w:ind w:left="0"/>
        <w:jc w:val="both"/>
        <w:rPr>
          <w:rFonts w:asciiTheme="minorHAnsi" w:eastAsia="Times New Roman" w:hAnsiTheme="minorHAnsi" w:cstheme="minorHAnsi"/>
          <w:b w:val="0"/>
          <w:bCs w:val="0"/>
          <w:color w:val="000000" w:themeColor="text1"/>
          <w:lang w:eastAsia="en-GB"/>
        </w:rPr>
      </w:pPr>
      <w:r w:rsidRPr="00F35C63">
        <w:rPr>
          <w:rFonts w:asciiTheme="minorHAnsi" w:eastAsia="Times New Roman" w:hAnsiTheme="minorHAnsi" w:cstheme="minorHAnsi"/>
          <w:b w:val="0"/>
          <w:bCs w:val="0"/>
          <w:color w:val="000000" w:themeColor="text1"/>
          <w:lang w:eastAsia="en-GB"/>
        </w:rPr>
        <w:t xml:space="preserve">Cognus is about education – we exist to support schools, families and children and young people to access, enjoy and thrive in educational settings in school and in the community. </w:t>
      </w:r>
    </w:p>
    <w:p w14:paraId="3C042B70" w14:textId="77777777" w:rsidR="00133D50" w:rsidRPr="00C748FA" w:rsidRDefault="00133D50" w:rsidP="00713B6A">
      <w:pPr>
        <w:pStyle w:val="Title"/>
        <w:ind w:left="0"/>
        <w:jc w:val="both"/>
        <w:rPr>
          <w:rFonts w:asciiTheme="minorHAnsi" w:eastAsia="Times New Roman" w:hAnsiTheme="minorHAnsi" w:cstheme="minorHAnsi"/>
          <w:color w:val="000000" w:themeColor="text1"/>
          <w:lang w:eastAsia="en-GB"/>
        </w:rPr>
      </w:pPr>
    </w:p>
    <w:p w14:paraId="070343A1" w14:textId="77777777" w:rsidR="00133D50" w:rsidRPr="00C748FA" w:rsidRDefault="00133D50" w:rsidP="00713B6A">
      <w:pPr>
        <w:spacing w:after="150"/>
        <w:jc w:val="both"/>
        <w:textAlignment w:val="baseline"/>
        <w:rPr>
          <w:rFonts w:asciiTheme="minorHAnsi" w:eastAsia="Times New Roman" w:hAnsiTheme="minorHAnsi" w:cstheme="minorHAnsi"/>
          <w:color w:val="000000" w:themeColor="text1"/>
          <w:lang w:eastAsia="en-GB"/>
        </w:rPr>
      </w:pPr>
      <w:r w:rsidRPr="00C748FA">
        <w:rPr>
          <w:rFonts w:asciiTheme="minorHAnsi" w:eastAsia="Times New Roman" w:hAnsiTheme="minorHAnsi" w:cstheme="minorHAnsi"/>
          <w:color w:val="000000" w:themeColor="text1"/>
          <w:lang w:eastAsia="en-GB"/>
        </w:rPr>
        <w:t>The term ‘Special Educational Needs’ (SEN) has a legal definition. Young people with special educational needs have learning difficulties or disabilities that make it harder for them to learn than most others of the same age. These young people may need additional learning support from that given to others of the same age. The Local Authority (LA) will have to make an Education Health Care Needs Assessment (EHCNA) of the child/ young person’s needs, based on specialist advice. If the Authority then decides that young person needs special help, they must write an Education, Health and Care Plan (EHC Plan). This Plan describes all the young person’s needs and all the special help that he or she needs and names the place that the young person should attend. The EHC Plan is a legally enforceable document.</w:t>
      </w:r>
    </w:p>
    <w:p w14:paraId="23462619" w14:textId="77777777" w:rsidR="00133D50" w:rsidRPr="00C748FA" w:rsidRDefault="00133D50" w:rsidP="00713B6A">
      <w:pPr>
        <w:spacing w:after="150"/>
        <w:jc w:val="both"/>
        <w:textAlignment w:val="baseline"/>
        <w:rPr>
          <w:rFonts w:asciiTheme="minorHAnsi" w:eastAsia="Times New Roman" w:hAnsiTheme="minorHAnsi" w:cstheme="minorHAnsi"/>
          <w:color w:val="000000" w:themeColor="text1"/>
          <w:lang w:eastAsia="en-GB"/>
        </w:rPr>
      </w:pPr>
      <w:r w:rsidRPr="00C748FA">
        <w:rPr>
          <w:rFonts w:asciiTheme="minorHAnsi" w:eastAsia="Times New Roman" w:hAnsiTheme="minorHAnsi" w:cstheme="minorHAnsi"/>
          <w:color w:val="000000" w:themeColor="text1"/>
          <w:lang w:eastAsia="en-GB"/>
        </w:rPr>
        <w:t>The post-holder will be required to carry out the duties associated with EHCN statutory assessment of young people with special educational needs, writing EHC Plans to include provision and placement, review and monitoring of progress, in accordance with the Children and Families Act 2014 and the Code of Practice on Special Educational Needs 2015.</w:t>
      </w:r>
    </w:p>
    <w:p w14:paraId="55303FCF" w14:textId="77777777" w:rsidR="00133D50" w:rsidRPr="00C748FA" w:rsidRDefault="00133D50" w:rsidP="00713B6A">
      <w:pPr>
        <w:spacing w:after="150"/>
        <w:jc w:val="both"/>
        <w:textAlignment w:val="baseline"/>
        <w:rPr>
          <w:rFonts w:asciiTheme="minorHAnsi" w:eastAsia="Times New Roman" w:hAnsiTheme="minorHAnsi" w:cstheme="minorHAnsi"/>
          <w:color w:val="000000" w:themeColor="text1"/>
          <w:lang w:eastAsia="en-GB"/>
        </w:rPr>
      </w:pPr>
      <w:r w:rsidRPr="00C748FA">
        <w:rPr>
          <w:rFonts w:asciiTheme="minorHAnsi" w:eastAsia="Times New Roman" w:hAnsiTheme="minorHAnsi" w:cstheme="minorHAnsi"/>
          <w:color w:val="000000" w:themeColor="text1"/>
          <w:lang w:eastAsia="en-GB"/>
        </w:rPr>
        <w:t>In accordance with Sutton’s policy of educating young people within their local community wherever possible, the post-holder will be required to monitor the appropriateness of out-borough provision and look for opportunities to move students back to Sutton. </w:t>
      </w:r>
    </w:p>
    <w:p w14:paraId="370CC0EA" w14:textId="77777777" w:rsidR="00133D50" w:rsidRPr="00C748FA" w:rsidRDefault="00133D50" w:rsidP="00713B6A">
      <w:pPr>
        <w:spacing w:after="150"/>
        <w:jc w:val="both"/>
        <w:textAlignment w:val="baseline"/>
        <w:rPr>
          <w:rFonts w:asciiTheme="minorHAnsi" w:eastAsia="Times New Roman" w:hAnsiTheme="minorHAnsi" w:cstheme="minorHAnsi"/>
          <w:color w:val="000000" w:themeColor="text1"/>
          <w:lang w:eastAsia="en-GB"/>
        </w:rPr>
      </w:pPr>
      <w:r w:rsidRPr="00C748FA">
        <w:rPr>
          <w:rFonts w:asciiTheme="minorHAnsi" w:eastAsia="Times New Roman" w:hAnsiTheme="minorHAnsi" w:cstheme="minorHAnsi"/>
          <w:color w:val="000000" w:themeColor="text1"/>
          <w:lang w:eastAsia="en-GB"/>
        </w:rPr>
        <w:t>The post-holder will coordinate the case management system and enable provision which improves outcomes for children and young people with special needs and/or disabilities and their families. </w:t>
      </w:r>
    </w:p>
    <w:p w14:paraId="7F51AD3E" w14:textId="77777777" w:rsidR="00133D50" w:rsidRPr="00C748FA" w:rsidRDefault="00133D50" w:rsidP="00713B6A">
      <w:pPr>
        <w:spacing w:after="150"/>
        <w:jc w:val="both"/>
        <w:textAlignment w:val="baseline"/>
        <w:rPr>
          <w:rFonts w:asciiTheme="minorHAnsi" w:eastAsia="Times New Roman" w:hAnsiTheme="minorHAnsi" w:cstheme="minorHAnsi"/>
          <w:color w:val="000000" w:themeColor="text1"/>
          <w:lang w:eastAsia="en-GB"/>
        </w:rPr>
      </w:pPr>
      <w:r w:rsidRPr="00C748FA">
        <w:rPr>
          <w:rFonts w:asciiTheme="minorHAnsi" w:eastAsia="Times New Roman" w:hAnsiTheme="minorHAnsi" w:cstheme="minorHAnsi"/>
          <w:color w:val="000000" w:themeColor="text1"/>
          <w:lang w:eastAsia="en-GB"/>
        </w:rPr>
        <w:t>The post-holder will report to Special Educational Needs and Disability Service Manager and to Head of Special Educational Needs.</w:t>
      </w:r>
    </w:p>
    <w:p w14:paraId="7B70145D" w14:textId="77777777" w:rsidR="00133D50" w:rsidRPr="00C748FA" w:rsidRDefault="00133D50" w:rsidP="00713B6A">
      <w:pPr>
        <w:spacing w:after="150"/>
        <w:jc w:val="both"/>
        <w:textAlignment w:val="baseline"/>
        <w:rPr>
          <w:rFonts w:asciiTheme="minorHAnsi" w:eastAsia="Times New Roman" w:hAnsiTheme="minorHAnsi" w:cstheme="minorHAnsi"/>
          <w:color w:val="000000" w:themeColor="text1"/>
          <w:lang w:eastAsia="en-GB"/>
        </w:rPr>
      </w:pPr>
      <w:r w:rsidRPr="00C748FA">
        <w:rPr>
          <w:rFonts w:asciiTheme="minorHAnsi" w:eastAsia="Times New Roman" w:hAnsiTheme="minorHAnsi" w:cstheme="minorHAnsi"/>
          <w:color w:val="000000" w:themeColor="text1"/>
          <w:lang w:eastAsia="en-GB"/>
        </w:rPr>
        <w:t>Cognus Limited is about education. We believe there is no limit to learning and that learning is lifelong.  Since our creation in November 2016, we exist to support schools, families, children and young people to access education and enjoy learning.  Every child matters to us and we believe that access to education and learning is every child’s fundamental right.  We foresee every child and young person to achieve their full potential through education leading them to be our future leaders, professionals and economically active global citizens.  Our children and young people are our future and we believe that every child is worth fighting for regardless of their abilities, disabilities, colour, creed, race, religion or ethnic origin.</w:t>
      </w:r>
    </w:p>
    <w:p w14:paraId="5D5E7E3E" w14:textId="09517E13" w:rsidR="00D12BA3" w:rsidRPr="00164D11" w:rsidRDefault="00D12BA3" w:rsidP="00AC0509">
      <w:pPr>
        <w:pStyle w:val="paragraph"/>
        <w:spacing w:before="0" w:beforeAutospacing="0" w:after="0" w:afterAutospacing="0"/>
        <w:textAlignment w:val="baseline"/>
        <w:rPr>
          <w:rFonts w:asciiTheme="minorHAnsi" w:hAnsiTheme="minorHAnsi" w:cstheme="minorHAnsi"/>
        </w:rPr>
      </w:pPr>
      <w:r w:rsidRPr="00D06D06">
        <w:rPr>
          <w:rFonts w:asciiTheme="minorHAnsi" w:hAnsiTheme="minorHAnsi" w:cstheme="minorHAnsi"/>
        </w:rPr>
        <w:br/>
      </w:r>
      <w:r w:rsidRPr="00164D11">
        <w:rPr>
          <w:rFonts w:asciiTheme="minorHAnsi" w:hAnsiTheme="minorHAnsi" w:cstheme="minorHAnsi"/>
        </w:rPr>
        <w:t>You will give us great commitment and in return we offer an excellent package including:</w:t>
      </w:r>
    </w:p>
    <w:p w14:paraId="0D1DE62B" w14:textId="77777777" w:rsidR="00D12BA3" w:rsidRPr="00D06D06" w:rsidRDefault="00D12BA3" w:rsidP="00D12BA3">
      <w:pPr>
        <w:pStyle w:val="Title"/>
        <w:jc w:val="both"/>
        <w:rPr>
          <w:rFonts w:asciiTheme="minorHAnsi" w:hAnsiTheme="minorHAnsi" w:cstheme="minorHAnsi"/>
        </w:rPr>
      </w:pPr>
    </w:p>
    <w:p w14:paraId="603425B9" w14:textId="50576661" w:rsidR="00164D11" w:rsidRDefault="0031010A" w:rsidP="00033E35">
      <w:pPr>
        <w:pStyle w:val="Title"/>
        <w:widowControl/>
        <w:numPr>
          <w:ilvl w:val="0"/>
          <w:numId w:val="4"/>
        </w:numPr>
        <w:autoSpaceDE/>
        <w:autoSpaceDN/>
        <w:rPr>
          <w:rFonts w:asciiTheme="minorHAnsi" w:hAnsiTheme="minorHAnsi" w:cstheme="minorHAnsi"/>
          <w:b w:val="0"/>
        </w:rPr>
      </w:pPr>
      <w:r>
        <w:rPr>
          <w:rFonts w:asciiTheme="minorHAnsi" w:hAnsiTheme="minorHAnsi" w:cstheme="minorHAnsi"/>
          <w:b w:val="0"/>
        </w:rPr>
        <w:lastRenderedPageBreak/>
        <w:t>Starting s</w:t>
      </w:r>
      <w:r w:rsidR="00164D11">
        <w:rPr>
          <w:rFonts w:asciiTheme="minorHAnsi" w:hAnsiTheme="minorHAnsi" w:cstheme="minorHAnsi"/>
          <w:b w:val="0"/>
        </w:rPr>
        <w:t>alary of £</w:t>
      </w:r>
      <w:r>
        <w:rPr>
          <w:rFonts w:asciiTheme="minorHAnsi" w:hAnsiTheme="minorHAnsi" w:cstheme="minorHAnsi"/>
          <w:b w:val="0"/>
        </w:rPr>
        <w:t>36,684.75</w:t>
      </w:r>
    </w:p>
    <w:p w14:paraId="3AF15738" w14:textId="7AB3D660" w:rsidR="004D50F4" w:rsidRPr="00D06D06" w:rsidRDefault="004D50F4"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Workplace pension scheme 4% to 8% matched contributions</w:t>
      </w:r>
    </w:p>
    <w:p w14:paraId="7E7A3584" w14:textId="11913D74" w:rsidR="000101E3" w:rsidRPr="00D06D06" w:rsidRDefault="000101E3"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28 days annual leave pro rata (plus Bank Holidays)</w:t>
      </w:r>
    </w:p>
    <w:p w14:paraId="12D39375" w14:textId="648146F8" w:rsidR="000101E3" w:rsidRPr="00D06D06" w:rsidRDefault="00D12BA3"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 xml:space="preserve">Regular </w:t>
      </w:r>
      <w:r w:rsidR="000101E3" w:rsidRPr="00D06D06">
        <w:rPr>
          <w:rFonts w:asciiTheme="minorHAnsi" w:hAnsiTheme="minorHAnsi" w:cstheme="minorHAnsi"/>
          <w:b w:val="0"/>
        </w:rPr>
        <w:t xml:space="preserve">manager </w:t>
      </w:r>
      <w:r w:rsidRPr="00D06D06">
        <w:rPr>
          <w:rFonts w:asciiTheme="minorHAnsi" w:hAnsiTheme="minorHAnsi" w:cstheme="minorHAnsi"/>
          <w:b w:val="0"/>
        </w:rPr>
        <w:t>support and supervision</w:t>
      </w:r>
    </w:p>
    <w:p w14:paraId="44D0EC10" w14:textId="5A869383" w:rsidR="00D12BA3" w:rsidRPr="00D06D06" w:rsidRDefault="00164D11" w:rsidP="00033E35">
      <w:pPr>
        <w:pStyle w:val="Title"/>
        <w:widowControl/>
        <w:numPr>
          <w:ilvl w:val="0"/>
          <w:numId w:val="4"/>
        </w:numPr>
        <w:autoSpaceDE/>
        <w:autoSpaceDN/>
        <w:rPr>
          <w:rFonts w:asciiTheme="minorHAnsi" w:hAnsiTheme="minorHAnsi" w:cstheme="minorHAnsi"/>
          <w:b w:val="0"/>
        </w:rPr>
      </w:pPr>
      <w:r>
        <w:rPr>
          <w:rFonts w:asciiTheme="minorHAnsi" w:hAnsiTheme="minorHAnsi" w:cstheme="minorHAnsi"/>
          <w:b w:val="0"/>
        </w:rPr>
        <w:t>Hybrid and flexible working</w:t>
      </w:r>
    </w:p>
    <w:p w14:paraId="1DFCF2F6" w14:textId="74101028" w:rsidR="00D12BA3" w:rsidRPr="00D06D06" w:rsidRDefault="00164D11" w:rsidP="00033E35">
      <w:pPr>
        <w:pStyle w:val="Title"/>
        <w:widowControl/>
        <w:numPr>
          <w:ilvl w:val="0"/>
          <w:numId w:val="4"/>
        </w:numPr>
        <w:autoSpaceDE/>
        <w:autoSpaceDN/>
        <w:rPr>
          <w:rFonts w:asciiTheme="minorHAnsi" w:hAnsiTheme="minorHAnsi" w:cstheme="minorHAnsi"/>
          <w:b w:val="0"/>
        </w:rPr>
      </w:pPr>
      <w:r>
        <w:rPr>
          <w:rFonts w:asciiTheme="minorHAnsi" w:hAnsiTheme="minorHAnsi" w:cstheme="minorHAnsi"/>
          <w:b w:val="0"/>
        </w:rPr>
        <w:t>Staff benefits package, currently including Employee Assistance Programme, Perkbox and (upon completion of probation) Sovereign Healthcare Cashback plans</w:t>
      </w:r>
    </w:p>
    <w:p w14:paraId="72EBA4E9" w14:textId="09C03D84" w:rsidR="000101E3" w:rsidRPr="00D06D06" w:rsidRDefault="000101E3"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Staff Council, Staff EDI group and Mental Health First Aiders to support wellbeing and inclusion</w:t>
      </w:r>
    </w:p>
    <w:p w14:paraId="2F049645" w14:textId="6CF44E84" w:rsidR="00A1733D" w:rsidRPr="00D06D06" w:rsidRDefault="00A1733D"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Cognus Coaching Programmes</w:t>
      </w:r>
    </w:p>
    <w:p w14:paraId="2E095E89" w14:textId="587FAE07" w:rsidR="000101E3" w:rsidRPr="00D06D06" w:rsidRDefault="000101E3"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 xml:space="preserve">An ambitious culture with friendly and supportive colleagues </w:t>
      </w:r>
    </w:p>
    <w:p w14:paraId="17E74321" w14:textId="77777777" w:rsidR="003779D9" w:rsidRPr="00D06D06" w:rsidRDefault="003779D9" w:rsidP="003779D9">
      <w:pPr>
        <w:pStyle w:val="Title"/>
        <w:ind w:left="0"/>
        <w:jc w:val="both"/>
        <w:rPr>
          <w:rFonts w:asciiTheme="minorHAnsi" w:hAnsiTheme="minorHAnsi" w:cstheme="minorHAnsi"/>
          <w:bCs w:val="0"/>
          <w:u w:val="single"/>
        </w:rPr>
      </w:pPr>
    </w:p>
    <w:p w14:paraId="4B594E00" w14:textId="619483BA" w:rsidR="004479C6" w:rsidRDefault="003779D9" w:rsidP="00BA70DB">
      <w:pPr>
        <w:jc w:val="both"/>
        <w:rPr>
          <w:rFonts w:asciiTheme="minorHAnsi" w:eastAsia="Arial" w:hAnsiTheme="minorHAnsi" w:cstheme="minorHAnsi"/>
          <w:color w:val="000000" w:themeColor="text1"/>
        </w:rPr>
      </w:pPr>
      <w:r w:rsidRPr="00D06D06">
        <w:rPr>
          <w:rFonts w:asciiTheme="minorHAnsi" w:eastAsia="Arial" w:hAnsiTheme="minorHAnsi" w:cstheme="minorHAnsi"/>
          <w:color w:val="000000" w:themeColor="text1"/>
        </w:rPr>
        <w:t>If you are interested and would like to be considered for th</w:t>
      </w:r>
      <w:r w:rsidR="00AC0509" w:rsidRPr="00D06D06">
        <w:rPr>
          <w:rFonts w:asciiTheme="minorHAnsi" w:eastAsia="Arial" w:hAnsiTheme="minorHAnsi" w:cstheme="minorHAnsi"/>
          <w:color w:val="000000" w:themeColor="text1"/>
        </w:rPr>
        <w:t>is role</w:t>
      </w:r>
      <w:r w:rsidRPr="00D06D06">
        <w:rPr>
          <w:rFonts w:asciiTheme="minorHAnsi" w:eastAsia="Arial" w:hAnsiTheme="minorHAnsi" w:cstheme="minorHAnsi"/>
          <w:color w:val="000000" w:themeColor="text1"/>
        </w:rPr>
        <w:t xml:space="preserve">, please apply to recruitment@cognus.org.uk with the completed </w:t>
      </w:r>
      <w:hyperlink r:id="rId10">
        <w:r w:rsidRPr="00D06D06">
          <w:rPr>
            <w:rStyle w:val="Hyperlink"/>
            <w:rFonts w:asciiTheme="minorHAnsi" w:eastAsia="Arial" w:hAnsiTheme="minorHAnsi" w:cstheme="minorHAnsi"/>
            <w:color w:val="000000" w:themeColor="text1"/>
          </w:rPr>
          <w:t>application form</w:t>
        </w:r>
      </w:hyperlink>
      <w:r w:rsidRPr="00D06D06">
        <w:rPr>
          <w:rFonts w:asciiTheme="minorHAnsi" w:eastAsia="Arial" w:hAnsiTheme="minorHAnsi" w:cstheme="minorHAnsi"/>
          <w:color w:val="000000" w:themeColor="text1"/>
        </w:rPr>
        <w:t xml:space="preserve">, outlining your suitability. </w:t>
      </w:r>
    </w:p>
    <w:p w14:paraId="20E80BB3" w14:textId="0BA43F46" w:rsidR="003779D9" w:rsidRPr="00D06D06" w:rsidRDefault="003779D9" w:rsidP="00BA70DB">
      <w:pPr>
        <w:jc w:val="both"/>
        <w:rPr>
          <w:rFonts w:asciiTheme="minorHAnsi" w:eastAsia="Arial" w:hAnsiTheme="minorHAnsi" w:cstheme="minorHAnsi"/>
          <w:color w:val="000000" w:themeColor="text1"/>
        </w:rPr>
      </w:pPr>
      <w:r w:rsidRPr="00D06D06">
        <w:rPr>
          <w:rFonts w:asciiTheme="minorHAnsi" w:eastAsia="Arial" w:hAnsiTheme="minorHAnsi" w:cstheme="minorHAnsi"/>
          <w:color w:val="000000" w:themeColor="text1"/>
        </w:rPr>
        <w:t xml:space="preserve">The deadline for receipt is </w:t>
      </w:r>
      <w:r w:rsidR="004E74C4">
        <w:rPr>
          <w:rFonts w:asciiTheme="minorHAnsi" w:eastAsia="Arial" w:hAnsiTheme="minorHAnsi" w:cstheme="minorHAnsi"/>
          <w:b/>
          <w:bCs/>
          <w:color w:val="000000" w:themeColor="text1"/>
        </w:rPr>
        <w:t>midday</w:t>
      </w:r>
      <w:r w:rsidR="00330DC2" w:rsidRPr="00D06D06">
        <w:rPr>
          <w:rFonts w:asciiTheme="minorHAnsi" w:eastAsia="Arial" w:hAnsiTheme="minorHAnsi" w:cstheme="minorHAnsi"/>
          <w:b/>
          <w:bCs/>
          <w:color w:val="000000" w:themeColor="text1"/>
        </w:rPr>
        <w:t xml:space="preserve"> on </w:t>
      </w:r>
      <w:r w:rsidR="006C7D56">
        <w:rPr>
          <w:rFonts w:asciiTheme="minorHAnsi" w:eastAsia="Arial" w:hAnsiTheme="minorHAnsi" w:cstheme="minorHAnsi"/>
          <w:b/>
          <w:bCs/>
          <w:color w:val="000000" w:themeColor="text1"/>
        </w:rPr>
        <w:t>Wednesday</w:t>
      </w:r>
      <w:r w:rsidR="004E74C4">
        <w:rPr>
          <w:rFonts w:asciiTheme="minorHAnsi" w:eastAsia="Arial" w:hAnsiTheme="minorHAnsi" w:cstheme="minorHAnsi"/>
          <w:b/>
          <w:bCs/>
          <w:color w:val="000000" w:themeColor="text1"/>
        </w:rPr>
        <w:t xml:space="preserve"> </w:t>
      </w:r>
      <w:r w:rsidR="006C7D56">
        <w:rPr>
          <w:rFonts w:asciiTheme="minorHAnsi" w:eastAsia="Arial" w:hAnsiTheme="minorHAnsi" w:cstheme="minorHAnsi"/>
          <w:b/>
          <w:bCs/>
          <w:color w:val="000000" w:themeColor="text1"/>
        </w:rPr>
        <w:t>22</w:t>
      </w:r>
      <w:r w:rsidR="006C7D56" w:rsidRPr="006C7D56">
        <w:rPr>
          <w:rFonts w:asciiTheme="minorHAnsi" w:eastAsia="Arial" w:hAnsiTheme="minorHAnsi" w:cstheme="minorHAnsi"/>
          <w:b/>
          <w:bCs/>
          <w:color w:val="000000" w:themeColor="text1"/>
          <w:vertAlign w:val="superscript"/>
        </w:rPr>
        <w:t>nd</w:t>
      </w:r>
      <w:r w:rsidR="006C7D56">
        <w:rPr>
          <w:rFonts w:asciiTheme="minorHAnsi" w:eastAsia="Arial" w:hAnsiTheme="minorHAnsi" w:cstheme="minorHAnsi"/>
          <w:b/>
          <w:bCs/>
          <w:color w:val="000000" w:themeColor="text1"/>
        </w:rPr>
        <w:t xml:space="preserve"> </w:t>
      </w:r>
      <w:r w:rsidR="00D16E36">
        <w:rPr>
          <w:rFonts w:asciiTheme="minorHAnsi" w:eastAsia="Arial" w:hAnsiTheme="minorHAnsi" w:cstheme="minorHAnsi"/>
          <w:b/>
          <w:bCs/>
          <w:color w:val="000000" w:themeColor="text1"/>
        </w:rPr>
        <w:t>May</w:t>
      </w:r>
      <w:r w:rsidR="005D20F0">
        <w:rPr>
          <w:rFonts w:asciiTheme="minorHAnsi" w:eastAsia="Arial" w:hAnsiTheme="minorHAnsi" w:cstheme="minorHAnsi"/>
          <w:b/>
          <w:bCs/>
          <w:color w:val="000000" w:themeColor="text1"/>
        </w:rPr>
        <w:t xml:space="preserve"> 2024.</w:t>
      </w:r>
      <w:r w:rsidR="001B7CB9">
        <w:rPr>
          <w:rFonts w:asciiTheme="minorHAnsi" w:eastAsia="Arial" w:hAnsiTheme="minorHAnsi" w:cstheme="minorHAnsi"/>
          <w:b/>
          <w:bCs/>
          <w:color w:val="000000" w:themeColor="text1"/>
        </w:rPr>
        <w:t xml:space="preserve"> </w:t>
      </w:r>
      <w:r w:rsidR="00852573">
        <w:rPr>
          <w:rFonts w:asciiTheme="minorHAnsi" w:eastAsia="Arial" w:hAnsiTheme="minorHAnsi" w:cstheme="minorHAnsi"/>
          <w:b/>
          <w:bCs/>
          <w:color w:val="000000" w:themeColor="text1"/>
        </w:rPr>
        <w:t xml:space="preserve"> </w:t>
      </w:r>
      <w:r w:rsidRPr="00D06D06">
        <w:rPr>
          <w:rFonts w:asciiTheme="minorHAnsi" w:eastAsia="Arial" w:hAnsiTheme="minorHAnsi" w:cstheme="minorHAnsi"/>
          <w:color w:val="000000" w:themeColor="text1"/>
        </w:rPr>
        <w:t>Candidates are requested to be available for</w:t>
      </w:r>
      <w:r w:rsidR="009A27A2" w:rsidRPr="00D06D06">
        <w:rPr>
          <w:rFonts w:asciiTheme="minorHAnsi" w:eastAsia="Arial" w:hAnsiTheme="minorHAnsi" w:cstheme="minorHAnsi"/>
          <w:color w:val="000000" w:themeColor="text1"/>
        </w:rPr>
        <w:t xml:space="preserve"> </w:t>
      </w:r>
      <w:r w:rsidR="00532396">
        <w:rPr>
          <w:rFonts w:asciiTheme="minorHAnsi" w:eastAsia="Arial" w:hAnsiTheme="minorHAnsi" w:cstheme="minorHAnsi"/>
          <w:color w:val="000000" w:themeColor="text1"/>
        </w:rPr>
        <w:t xml:space="preserve">interview on </w:t>
      </w:r>
      <w:r w:rsidR="00A502BA">
        <w:rPr>
          <w:rFonts w:asciiTheme="minorHAnsi" w:eastAsia="Arial" w:hAnsiTheme="minorHAnsi" w:cstheme="minorHAnsi"/>
          <w:b/>
          <w:bCs/>
          <w:color w:val="000000" w:themeColor="text1"/>
        </w:rPr>
        <w:t>Friday</w:t>
      </w:r>
      <w:r w:rsidR="00D16E36">
        <w:rPr>
          <w:rFonts w:asciiTheme="minorHAnsi" w:eastAsia="Arial" w:hAnsiTheme="minorHAnsi" w:cstheme="minorHAnsi"/>
          <w:b/>
          <w:bCs/>
          <w:color w:val="000000" w:themeColor="text1"/>
        </w:rPr>
        <w:t xml:space="preserve"> </w:t>
      </w:r>
      <w:r w:rsidR="001641FD">
        <w:rPr>
          <w:rFonts w:asciiTheme="minorHAnsi" w:eastAsia="Arial" w:hAnsiTheme="minorHAnsi" w:cstheme="minorHAnsi"/>
          <w:b/>
          <w:bCs/>
          <w:color w:val="000000" w:themeColor="text1"/>
        </w:rPr>
        <w:t>31</w:t>
      </w:r>
      <w:r w:rsidR="001641FD" w:rsidRPr="001641FD">
        <w:rPr>
          <w:rFonts w:asciiTheme="minorHAnsi" w:eastAsia="Arial" w:hAnsiTheme="minorHAnsi" w:cstheme="minorHAnsi"/>
          <w:b/>
          <w:bCs/>
          <w:color w:val="000000" w:themeColor="text1"/>
          <w:vertAlign w:val="superscript"/>
        </w:rPr>
        <w:t>st</w:t>
      </w:r>
      <w:r w:rsidR="001641FD">
        <w:rPr>
          <w:rFonts w:asciiTheme="minorHAnsi" w:eastAsia="Arial" w:hAnsiTheme="minorHAnsi" w:cstheme="minorHAnsi"/>
          <w:b/>
          <w:bCs/>
          <w:color w:val="000000" w:themeColor="text1"/>
        </w:rPr>
        <w:t xml:space="preserve"> </w:t>
      </w:r>
      <w:r w:rsidR="00D16E36">
        <w:rPr>
          <w:rFonts w:asciiTheme="minorHAnsi" w:eastAsia="Arial" w:hAnsiTheme="minorHAnsi" w:cstheme="minorHAnsi"/>
          <w:b/>
          <w:bCs/>
          <w:color w:val="000000" w:themeColor="text1"/>
        </w:rPr>
        <w:t xml:space="preserve">May </w:t>
      </w:r>
      <w:r w:rsidR="005D20F0">
        <w:rPr>
          <w:rFonts w:asciiTheme="minorHAnsi" w:eastAsia="Arial" w:hAnsiTheme="minorHAnsi" w:cstheme="minorHAnsi"/>
          <w:b/>
          <w:bCs/>
          <w:color w:val="000000" w:themeColor="text1"/>
        </w:rPr>
        <w:t xml:space="preserve">2024. </w:t>
      </w:r>
      <w:r w:rsidR="001B7CB9">
        <w:rPr>
          <w:rFonts w:asciiTheme="minorHAnsi" w:eastAsia="Arial" w:hAnsiTheme="minorHAnsi" w:cstheme="minorHAnsi"/>
          <w:b/>
          <w:bCs/>
          <w:color w:val="000000" w:themeColor="text1"/>
        </w:rPr>
        <w:t xml:space="preserve"> </w:t>
      </w:r>
      <w:r w:rsidR="004E74C4">
        <w:rPr>
          <w:rFonts w:asciiTheme="minorHAnsi" w:eastAsia="Arial" w:hAnsiTheme="minorHAnsi" w:cstheme="minorHAnsi"/>
          <w:color w:val="000000" w:themeColor="text1"/>
        </w:rPr>
        <w:t xml:space="preserve"> </w:t>
      </w:r>
    </w:p>
    <w:p w14:paraId="435CD97F" w14:textId="77777777" w:rsidR="00C8487A" w:rsidRDefault="00C8487A" w:rsidP="003779D9">
      <w:pPr>
        <w:rPr>
          <w:rFonts w:asciiTheme="minorHAnsi" w:eastAsia="Arial" w:hAnsiTheme="minorHAnsi" w:cstheme="minorHAnsi"/>
          <w:color w:val="000000" w:themeColor="text1"/>
        </w:rPr>
      </w:pPr>
    </w:p>
    <w:p w14:paraId="4473B376" w14:textId="4F3D30F0" w:rsidR="00A12DFC" w:rsidRPr="00A12DFC" w:rsidRDefault="00A12DFC" w:rsidP="00A12DFC">
      <w:pPr>
        <w:jc w:val="both"/>
        <w:rPr>
          <w:rFonts w:asciiTheme="minorHAnsi" w:eastAsia="Arial" w:hAnsiTheme="minorHAnsi" w:cstheme="minorHAnsi"/>
          <w:bCs/>
          <w:color w:val="000000" w:themeColor="text1"/>
        </w:rPr>
      </w:pPr>
      <w:r w:rsidRPr="00A12DFC">
        <w:rPr>
          <w:rFonts w:asciiTheme="minorHAnsi" w:eastAsia="Arial" w:hAnsiTheme="minorHAnsi" w:cstheme="minorHAnsi"/>
          <w:bCs/>
          <w:color w:val="000000" w:themeColor="text1"/>
        </w:rPr>
        <w:t>At Cognus we recognise diverse talent comes from a range of backgrounds and experiences; this helps our organisation to thrive and better represent the communities that it serves. We would welcome any pre-application conversations to support a broader and more diverse range of applications to this role.</w:t>
      </w:r>
    </w:p>
    <w:p w14:paraId="12F182BD" w14:textId="77777777" w:rsidR="00BA70DB" w:rsidRPr="00D06D06" w:rsidRDefault="00BA70DB" w:rsidP="003779D9">
      <w:pPr>
        <w:rPr>
          <w:rFonts w:asciiTheme="minorHAnsi" w:eastAsia="Arial" w:hAnsiTheme="minorHAnsi" w:cstheme="minorHAnsi"/>
          <w:color w:val="000000" w:themeColor="text1"/>
        </w:rPr>
      </w:pPr>
    </w:p>
    <w:p w14:paraId="2ED6239C" w14:textId="6CFA3F15" w:rsidR="00D001DD" w:rsidRDefault="00D318A6" w:rsidP="00BA70DB">
      <w:pPr>
        <w:jc w:val="both"/>
        <w:rPr>
          <w:rFonts w:asciiTheme="minorHAnsi" w:hAnsiTheme="minorHAnsi" w:cstheme="minorHAnsi"/>
          <w:bCs/>
        </w:rPr>
      </w:pPr>
      <w:r>
        <w:rPr>
          <w:rFonts w:asciiTheme="minorHAnsi" w:hAnsiTheme="minorHAnsi" w:cstheme="minorHAnsi"/>
          <w:bCs/>
        </w:rPr>
        <w:t xml:space="preserve">For an informal conversation about the role, please contact Martine </w:t>
      </w:r>
      <w:r w:rsidR="001737AC">
        <w:rPr>
          <w:rFonts w:asciiTheme="minorHAnsi" w:hAnsiTheme="minorHAnsi" w:cstheme="minorHAnsi"/>
          <w:bCs/>
        </w:rPr>
        <w:t xml:space="preserve">Eni, </w:t>
      </w:r>
      <w:r w:rsidR="00756C11">
        <w:rPr>
          <w:rFonts w:asciiTheme="minorHAnsi" w:hAnsiTheme="minorHAnsi" w:cstheme="minorHAnsi"/>
          <w:bCs/>
        </w:rPr>
        <w:t xml:space="preserve">SEND Team Manager at </w:t>
      </w:r>
      <w:hyperlink r:id="rId11" w:history="1">
        <w:r w:rsidR="00756C11" w:rsidRPr="001224EA">
          <w:rPr>
            <w:rStyle w:val="Hyperlink"/>
            <w:rFonts w:asciiTheme="minorHAnsi" w:hAnsiTheme="minorHAnsi" w:cstheme="minorHAnsi"/>
            <w:bCs/>
          </w:rPr>
          <w:t>martine.eni@cognus.org.uk</w:t>
        </w:r>
      </w:hyperlink>
      <w:r w:rsidR="00756C11">
        <w:rPr>
          <w:rFonts w:asciiTheme="minorHAnsi" w:hAnsiTheme="minorHAnsi" w:cstheme="minorHAnsi"/>
          <w:bCs/>
        </w:rPr>
        <w:t>.</w:t>
      </w:r>
    </w:p>
    <w:p w14:paraId="5F1FE14C" w14:textId="77777777" w:rsidR="00756C11" w:rsidRPr="00D318A6" w:rsidRDefault="00756C11" w:rsidP="00D001DD">
      <w:pPr>
        <w:ind w:left="45"/>
        <w:rPr>
          <w:rFonts w:asciiTheme="minorHAnsi" w:hAnsiTheme="minorHAnsi" w:cstheme="minorHAnsi"/>
          <w:bCs/>
        </w:rPr>
      </w:pPr>
    </w:p>
    <w:p w14:paraId="29FCB894" w14:textId="77777777" w:rsidR="00D12BA3" w:rsidRPr="00D06D06" w:rsidRDefault="00D12BA3" w:rsidP="000A5E1B">
      <w:pPr>
        <w:pStyle w:val="Title"/>
        <w:ind w:left="0"/>
        <w:jc w:val="both"/>
        <w:rPr>
          <w:rFonts w:asciiTheme="minorHAnsi" w:hAnsiTheme="minorHAnsi" w:cstheme="minorHAnsi"/>
          <w:b w:val="0"/>
        </w:rPr>
      </w:pPr>
      <w:r w:rsidRPr="00D06D06">
        <w:rPr>
          <w:rFonts w:asciiTheme="minorHAnsi" w:hAnsiTheme="minorHAnsi" w:cstheme="minorHAnsi"/>
          <w:b w:val="0"/>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3779D9" w:rsidRDefault="00D12BA3" w:rsidP="000A5E1B">
      <w:pPr>
        <w:pStyle w:val="Title"/>
        <w:jc w:val="both"/>
        <w:rPr>
          <w:b w:val="0"/>
        </w:rPr>
      </w:pPr>
    </w:p>
    <w:p w14:paraId="5571E578" w14:textId="77777777" w:rsidR="009A11DD" w:rsidRPr="0066378C" w:rsidRDefault="009A11DD" w:rsidP="009A11DD">
      <w:pPr>
        <w:pStyle w:val="Title"/>
        <w:ind w:left="45"/>
        <w:jc w:val="both"/>
        <w:rPr>
          <w:rFonts w:asciiTheme="minorHAnsi" w:hAnsiTheme="minorHAnsi" w:cstheme="minorHAnsi"/>
        </w:rPr>
      </w:pPr>
      <w:r w:rsidRPr="0066378C">
        <w:rPr>
          <w:rFonts w:asciiTheme="minorHAnsi" w:hAnsiTheme="minorHAnsi" w:cstheme="minorHAnsi"/>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54016CD1" w14:textId="77777777" w:rsidR="00D12BA3" w:rsidRPr="00635CE9" w:rsidRDefault="00D12BA3" w:rsidP="00D12BA3">
      <w:pPr>
        <w:pStyle w:val="NormalWeb"/>
        <w:spacing w:after="0" w:line="360" w:lineRule="auto"/>
        <w:rPr>
          <w:rFonts w:ascii="Calibri" w:hAnsi="Calibri" w:cs="Calibri"/>
        </w:rPr>
      </w:pPr>
    </w:p>
    <w:p w14:paraId="55B8795F" w14:textId="77777777" w:rsidR="00D12BA3" w:rsidRDefault="00D12BA3" w:rsidP="00D12BA3">
      <w:pPr>
        <w:rPr>
          <w:b/>
        </w:rPr>
      </w:pPr>
      <w:r>
        <w:br w:type="page"/>
      </w:r>
    </w:p>
    <w:p w14:paraId="21151D7C" w14:textId="5847F6A9" w:rsidR="00D12BA3" w:rsidRPr="00A22F22" w:rsidRDefault="00D12BA3" w:rsidP="00B92CBE">
      <w:pPr>
        <w:pStyle w:val="Title"/>
        <w:ind w:left="0"/>
        <w:jc w:val="center"/>
        <w:rPr>
          <w:rFonts w:asciiTheme="minorHAnsi" w:hAnsiTheme="minorHAnsi" w:cstheme="minorHAnsi"/>
        </w:rPr>
      </w:pPr>
      <w:r w:rsidRPr="00A22F22">
        <w:rPr>
          <w:rFonts w:asciiTheme="minorHAnsi" w:hAnsiTheme="minorHAnsi" w:cstheme="minorHAnsi"/>
        </w:rPr>
        <w:lastRenderedPageBreak/>
        <w:t>JOB DESCRIPTION</w:t>
      </w:r>
    </w:p>
    <w:p w14:paraId="1E168A97" w14:textId="77777777" w:rsidR="00B92CBE" w:rsidRPr="00930E92" w:rsidRDefault="00B92CBE" w:rsidP="00B92CBE">
      <w:pPr>
        <w:pStyle w:val="Title"/>
        <w:ind w:left="0"/>
        <w:jc w:val="cente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369"/>
        <w:gridCol w:w="6714"/>
      </w:tblGrid>
      <w:tr w:rsidR="00532396" w:rsidRPr="00930E92" w14:paraId="1DC6956E" w14:textId="77777777" w:rsidTr="00EC7519">
        <w:trPr>
          <w:jc w:val="center"/>
        </w:trPr>
        <w:tc>
          <w:tcPr>
            <w:tcW w:w="2369" w:type="dxa"/>
            <w:shd w:val="clear" w:color="auto" w:fill="F2F2F2"/>
          </w:tcPr>
          <w:p w14:paraId="4218EE12" w14:textId="77777777" w:rsidR="00532396" w:rsidRPr="00930E92" w:rsidRDefault="00532396" w:rsidP="00532396">
            <w:pPr>
              <w:pStyle w:val="Anewheading"/>
            </w:pPr>
            <w:r w:rsidRPr="00930E92">
              <w:t>POSITION:</w:t>
            </w:r>
          </w:p>
        </w:tc>
        <w:tc>
          <w:tcPr>
            <w:tcW w:w="6714" w:type="dxa"/>
          </w:tcPr>
          <w:p w14:paraId="51720214" w14:textId="05539AD5" w:rsidR="00532396" w:rsidRPr="00A22F22" w:rsidRDefault="00532396" w:rsidP="00532396">
            <w:pPr>
              <w:rPr>
                <w:rFonts w:cs="Arial"/>
              </w:rPr>
            </w:pPr>
            <w:r w:rsidRPr="00A22F22">
              <w:rPr>
                <w:rFonts w:cs="Arial"/>
              </w:rPr>
              <w:t xml:space="preserve">EHCP Coordinator </w:t>
            </w:r>
          </w:p>
        </w:tc>
      </w:tr>
      <w:tr w:rsidR="00532396" w:rsidRPr="00930E92" w14:paraId="4BF4102C" w14:textId="77777777" w:rsidTr="00EC7519">
        <w:trPr>
          <w:jc w:val="center"/>
        </w:trPr>
        <w:tc>
          <w:tcPr>
            <w:tcW w:w="2369" w:type="dxa"/>
            <w:shd w:val="clear" w:color="auto" w:fill="F2F2F2"/>
          </w:tcPr>
          <w:p w14:paraId="0326E156" w14:textId="4812EBCE" w:rsidR="00532396" w:rsidRPr="00930E92" w:rsidRDefault="00532396" w:rsidP="00532396">
            <w:pPr>
              <w:pStyle w:val="Anewheading"/>
            </w:pPr>
            <w:r>
              <w:t>DIVISION:</w:t>
            </w:r>
          </w:p>
        </w:tc>
        <w:tc>
          <w:tcPr>
            <w:tcW w:w="6714" w:type="dxa"/>
          </w:tcPr>
          <w:p w14:paraId="059F5106" w14:textId="7B70393E" w:rsidR="00532396" w:rsidRPr="00A22F22" w:rsidRDefault="003F7B29" w:rsidP="00532396">
            <w:pPr>
              <w:rPr>
                <w:rFonts w:cs="Arial"/>
              </w:rPr>
            </w:pPr>
            <w:r>
              <w:rPr>
                <w:rFonts w:cs="Arial"/>
              </w:rPr>
              <w:t>Special Educational Needs and Disability (</w:t>
            </w:r>
            <w:r w:rsidR="00532396" w:rsidRPr="00A22F22">
              <w:rPr>
                <w:rFonts w:cs="Arial"/>
              </w:rPr>
              <w:t>SEND</w:t>
            </w:r>
            <w:r>
              <w:rPr>
                <w:rFonts w:cs="Arial"/>
              </w:rPr>
              <w:t>) Service</w:t>
            </w:r>
            <w:r w:rsidR="00532396" w:rsidRPr="00A22F22">
              <w:rPr>
                <w:rFonts w:cs="Arial"/>
              </w:rPr>
              <w:t xml:space="preserve"> </w:t>
            </w:r>
          </w:p>
        </w:tc>
      </w:tr>
      <w:tr w:rsidR="00532396" w:rsidRPr="00930E92" w14:paraId="3290E46F" w14:textId="77777777" w:rsidTr="00EC7519">
        <w:trPr>
          <w:jc w:val="center"/>
        </w:trPr>
        <w:tc>
          <w:tcPr>
            <w:tcW w:w="2369" w:type="dxa"/>
            <w:shd w:val="clear" w:color="auto" w:fill="F2F2F2"/>
          </w:tcPr>
          <w:p w14:paraId="1AFC5942" w14:textId="77777777" w:rsidR="00532396" w:rsidRPr="00930E92" w:rsidRDefault="00532396" w:rsidP="00532396">
            <w:pPr>
              <w:pStyle w:val="Anewheading"/>
            </w:pPr>
            <w:r w:rsidRPr="00930E92">
              <w:t>REPORTS TO:</w:t>
            </w:r>
          </w:p>
        </w:tc>
        <w:tc>
          <w:tcPr>
            <w:tcW w:w="6714" w:type="dxa"/>
          </w:tcPr>
          <w:p w14:paraId="5DF8F30B" w14:textId="6FEADE29" w:rsidR="00532396" w:rsidRPr="00A22F22" w:rsidRDefault="00532396" w:rsidP="00532396">
            <w:pPr>
              <w:rPr>
                <w:rFonts w:cs="Arial"/>
              </w:rPr>
            </w:pPr>
            <w:r w:rsidRPr="00A22F22">
              <w:rPr>
                <w:rFonts w:cs="Arial"/>
              </w:rPr>
              <w:t>SEND Team Manager</w:t>
            </w:r>
          </w:p>
        </w:tc>
      </w:tr>
      <w:tr w:rsidR="003779D9" w:rsidRPr="00930E92" w14:paraId="768E9CDE" w14:textId="77777777" w:rsidTr="00EC7519">
        <w:trPr>
          <w:trHeight w:val="264"/>
          <w:jc w:val="center"/>
        </w:trPr>
        <w:tc>
          <w:tcPr>
            <w:tcW w:w="2369" w:type="dxa"/>
            <w:shd w:val="clear" w:color="auto" w:fill="F2F2F2"/>
          </w:tcPr>
          <w:p w14:paraId="43C1E277" w14:textId="6C4ABF4B" w:rsidR="003779D9" w:rsidRPr="00930E92" w:rsidRDefault="00AB72D1" w:rsidP="008F2216">
            <w:pPr>
              <w:pStyle w:val="Anewheading"/>
            </w:pPr>
            <w:r>
              <w:t xml:space="preserve">GRADE/PAY: </w:t>
            </w:r>
          </w:p>
        </w:tc>
        <w:tc>
          <w:tcPr>
            <w:tcW w:w="6714" w:type="dxa"/>
          </w:tcPr>
          <w:p w14:paraId="0019BDAF" w14:textId="6CC3217F" w:rsidR="003779D9" w:rsidRPr="0092628F" w:rsidRDefault="004A5351" w:rsidP="00EC7519">
            <w:pPr>
              <w:rPr>
                <w:rFonts w:cs="Arial"/>
              </w:rPr>
            </w:pPr>
            <w:r w:rsidRPr="0092628F">
              <w:rPr>
                <w:rFonts w:cs="Arial"/>
              </w:rPr>
              <w:t xml:space="preserve">Cognus </w:t>
            </w:r>
            <w:r w:rsidR="00532396" w:rsidRPr="0092628F">
              <w:rPr>
                <w:rFonts w:cs="Arial"/>
              </w:rPr>
              <w:t xml:space="preserve">Band </w:t>
            </w:r>
            <w:r w:rsidR="002030E0">
              <w:rPr>
                <w:rFonts w:cs="Arial"/>
              </w:rPr>
              <w:t>2, starting salary of</w:t>
            </w:r>
            <w:r w:rsidR="00532396" w:rsidRPr="0092628F">
              <w:rPr>
                <w:rFonts w:cs="Arial"/>
              </w:rPr>
              <w:t xml:space="preserve"> £</w:t>
            </w:r>
            <w:r w:rsidR="002030E0">
              <w:t>36,684.75</w:t>
            </w:r>
            <w:r w:rsidR="0092628F">
              <w:t xml:space="preserve"> (1 FTE)</w:t>
            </w:r>
          </w:p>
        </w:tc>
      </w:tr>
      <w:tr w:rsidR="00245121" w:rsidRPr="00930E92" w14:paraId="7AA2E01F" w14:textId="77777777" w:rsidTr="00EC7519">
        <w:trPr>
          <w:trHeight w:val="264"/>
          <w:jc w:val="center"/>
        </w:trPr>
        <w:tc>
          <w:tcPr>
            <w:tcW w:w="2369" w:type="dxa"/>
            <w:shd w:val="clear" w:color="auto" w:fill="F2F2F2"/>
          </w:tcPr>
          <w:p w14:paraId="7699B663" w14:textId="57C63303" w:rsidR="00245121" w:rsidRDefault="00245121" w:rsidP="008F2216">
            <w:pPr>
              <w:pStyle w:val="Anewheading"/>
            </w:pPr>
            <w:r>
              <w:t>LOCATION:</w:t>
            </w:r>
          </w:p>
        </w:tc>
        <w:tc>
          <w:tcPr>
            <w:tcW w:w="6714" w:type="dxa"/>
          </w:tcPr>
          <w:p w14:paraId="01F6F85E" w14:textId="58ED5B5E" w:rsidR="00245121" w:rsidRPr="0092628F" w:rsidRDefault="00245121" w:rsidP="00EC7519">
            <w:pPr>
              <w:rPr>
                <w:rFonts w:cs="Arial"/>
              </w:rPr>
            </w:pPr>
            <w:r>
              <w:rPr>
                <w:rFonts w:cs="Arial"/>
              </w:rPr>
              <w:t>Cognus Office, First Floor, Cantium House, Wallington</w:t>
            </w:r>
            <w:r w:rsidR="0030703F">
              <w:rPr>
                <w:rFonts w:cs="Arial"/>
              </w:rPr>
              <w:t>, SM6 0DZ</w:t>
            </w:r>
          </w:p>
        </w:tc>
      </w:tr>
    </w:tbl>
    <w:p w14:paraId="38730C2A" w14:textId="77777777" w:rsidR="00D12BA3" w:rsidRPr="00930E92" w:rsidRDefault="00D12BA3" w:rsidP="00D12BA3">
      <w:pPr>
        <w:pStyle w:val="Header"/>
        <w:rPr>
          <w:rFonts w:cs="Arial"/>
          <w:b/>
          <w:bCs/>
          <w:u w:val="single"/>
        </w:rPr>
      </w:pPr>
    </w:p>
    <w:p w14:paraId="30A66D51" w14:textId="40D0E1C6" w:rsidR="00D12BA3" w:rsidRDefault="00D12BA3" w:rsidP="003B55F1">
      <w:pPr>
        <w:pStyle w:val="Header"/>
        <w:rPr>
          <w:rFonts w:cs="Arial"/>
          <w:b/>
          <w:bCs/>
          <w:u w:val="single"/>
        </w:rPr>
      </w:pPr>
      <w:r w:rsidRPr="00930E92">
        <w:rPr>
          <w:rFonts w:cs="Arial"/>
          <w:b/>
          <w:bCs/>
          <w:u w:val="single"/>
        </w:rPr>
        <w:t>JOB SUMMARY</w:t>
      </w:r>
    </w:p>
    <w:p w14:paraId="7BBC8FE5" w14:textId="77777777" w:rsidR="00D12BA3" w:rsidRDefault="00D12BA3" w:rsidP="00D12BA3">
      <w:pPr>
        <w:pStyle w:val="Header"/>
        <w:ind w:left="-360"/>
        <w:jc w:val="both"/>
        <w:rPr>
          <w:rFonts w:cs="Arial"/>
          <w:b/>
          <w:bCs/>
          <w:u w:val="single"/>
        </w:rPr>
      </w:pPr>
    </w:p>
    <w:p w14:paraId="6DDC9D02" w14:textId="77777777" w:rsidR="00DA02E8" w:rsidRDefault="00DA02E8" w:rsidP="00DA02E8">
      <w:pPr>
        <w:pStyle w:val="Header"/>
        <w:jc w:val="both"/>
      </w:pPr>
      <w:r w:rsidRPr="00DA02E8">
        <w:t xml:space="preserve">The post-holder will be required to carry out the duties associated with EHCN statutory assessment of young people with special educational needs, writing EHC Plans to include provision and placement, review and monitoring of progress, in accordance with the Children and Families Act 2014 and the Code of Practice on Special Educational Needs 2015. </w:t>
      </w:r>
    </w:p>
    <w:p w14:paraId="3B6D7312" w14:textId="77777777" w:rsidR="00DA02E8" w:rsidRPr="00DA02E8" w:rsidRDefault="00DA02E8" w:rsidP="00DA02E8">
      <w:pPr>
        <w:pStyle w:val="Header"/>
        <w:jc w:val="both"/>
      </w:pPr>
    </w:p>
    <w:p w14:paraId="43804C30" w14:textId="77777777" w:rsidR="00DA02E8" w:rsidRDefault="00DA02E8" w:rsidP="00DA02E8">
      <w:pPr>
        <w:pStyle w:val="Header"/>
        <w:jc w:val="both"/>
      </w:pPr>
      <w:r w:rsidRPr="00DA02E8">
        <w:t xml:space="preserve">In accordance with Sutton’s policy of educating young people within their local community wherever possible, the post-holder will be required to monitor the appropriateness of out-borough provision and look for opportunities to move students back to Sutton.  </w:t>
      </w:r>
    </w:p>
    <w:p w14:paraId="03201940" w14:textId="77777777" w:rsidR="00DA02E8" w:rsidRPr="00DA02E8" w:rsidRDefault="00DA02E8" w:rsidP="00DA02E8">
      <w:pPr>
        <w:pStyle w:val="Header"/>
        <w:jc w:val="both"/>
      </w:pPr>
    </w:p>
    <w:p w14:paraId="2BF7AE06" w14:textId="77777777" w:rsidR="00DA02E8" w:rsidRDefault="00DA02E8" w:rsidP="00DA02E8">
      <w:pPr>
        <w:pStyle w:val="Header"/>
        <w:jc w:val="both"/>
      </w:pPr>
      <w:r w:rsidRPr="00DA02E8">
        <w:t xml:space="preserve">The post-holder will coordinate the case management system and enable provision which improves outcomes for children and young people with special needs and/or disabilities and their families.  </w:t>
      </w:r>
    </w:p>
    <w:p w14:paraId="0DB581F5" w14:textId="77777777" w:rsidR="00DA02E8" w:rsidRPr="00DA02E8" w:rsidRDefault="00DA02E8" w:rsidP="00DA02E8">
      <w:pPr>
        <w:pStyle w:val="Header"/>
        <w:jc w:val="both"/>
      </w:pPr>
    </w:p>
    <w:p w14:paraId="57DBD4D3" w14:textId="77777777" w:rsidR="00DA02E8" w:rsidRPr="00DA02E8" w:rsidRDefault="00DA02E8" w:rsidP="00DA02E8">
      <w:pPr>
        <w:pStyle w:val="Header"/>
        <w:jc w:val="both"/>
      </w:pPr>
      <w:r w:rsidRPr="00DA02E8">
        <w:t xml:space="preserve">The post-holder will report to Special Educational Needs and Disability Service Manager and to Head of Special Educational Needs. </w:t>
      </w:r>
    </w:p>
    <w:p w14:paraId="3C4F1888" w14:textId="77777777" w:rsidR="00D12BA3" w:rsidRDefault="00D12BA3" w:rsidP="00E20B49">
      <w:pPr>
        <w:pStyle w:val="Header"/>
        <w:jc w:val="both"/>
        <w:rPr>
          <w:rFonts w:ascii="Calibri Light" w:eastAsia="Arial" w:hAnsi="Calibri Light" w:cs="Calibri Light"/>
          <w:color w:val="000000"/>
        </w:rPr>
      </w:pPr>
    </w:p>
    <w:p w14:paraId="1D70AD1D" w14:textId="4AA93CC5" w:rsidR="00D001DD" w:rsidRDefault="00E20B49" w:rsidP="00E20B49">
      <w:pPr>
        <w:pStyle w:val="Header"/>
        <w:ind w:left="-360"/>
        <w:jc w:val="both"/>
        <w:rPr>
          <w:rFonts w:cs="Arial"/>
          <w:b/>
          <w:bCs/>
          <w:u w:val="single"/>
        </w:rPr>
      </w:pPr>
      <w:r>
        <w:rPr>
          <w:rFonts w:cs="Arial"/>
        </w:rPr>
        <w:t xml:space="preserve">       </w:t>
      </w:r>
      <w:r w:rsidR="003779D9">
        <w:rPr>
          <w:rFonts w:cs="Arial"/>
          <w:b/>
          <w:bCs/>
          <w:u w:val="single"/>
        </w:rPr>
        <w:t xml:space="preserve">PRINCIPLE </w:t>
      </w:r>
      <w:r w:rsidR="00D12BA3" w:rsidRPr="00930E92">
        <w:rPr>
          <w:rFonts w:cs="Arial"/>
          <w:b/>
          <w:bCs/>
          <w:u w:val="single"/>
        </w:rPr>
        <w:t>ACCOUNTABILITIES</w:t>
      </w:r>
      <w:r w:rsidR="003779D9">
        <w:rPr>
          <w:rFonts w:cs="Arial"/>
          <w:b/>
          <w:bCs/>
          <w:u w:val="single"/>
        </w:rPr>
        <w:t>:</w:t>
      </w:r>
    </w:p>
    <w:p w14:paraId="73E7B49E" w14:textId="77777777" w:rsidR="004A7C22" w:rsidRPr="00E20B49" w:rsidRDefault="004A7C22" w:rsidP="00E20B49">
      <w:pPr>
        <w:pStyle w:val="Header"/>
        <w:ind w:left="-360"/>
        <w:jc w:val="both"/>
        <w:rPr>
          <w:rFonts w:cs="Arial"/>
          <w:b/>
          <w:bCs/>
          <w:u w:val="single"/>
        </w:rPr>
      </w:pPr>
    </w:p>
    <w:p w14:paraId="17C84AF6" w14:textId="77777777" w:rsidR="0080489F" w:rsidRPr="00C748FA" w:rsidRDefault="0080489F" w:rsidP="00716CAF">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activate and co-ordinate the procedures of the LA upon receipt of requests and to do so within timescales governed by a legislative framework.</w:t>
      </w:r>
    </w:p>
    <w:p w14:paraId="79F06BA6" w14:textId="77777777" w:rsidR="0080489F" w:rsidRPr="00C748FA" w:rsidRDefault="0080489F" w:rsidP="00716CAF">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gather evidence through the EHCN Assessment and to write Education Health Care Plans.</w:t>
      </w:r>
    </w:p>
    <w:p w14:paraId="175EA68F"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develop a good working knowledge of the Special Educational Needs Code of Practice and to follow the processes and procedures set out in the Code of Practice (CoP) in respect of EHCN Assessment and placement at a college or with a training provider.</w:t>
      </w:r>
    </w:p>
    <w:p w14:paraId="25287B1E"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 xml:space="preserve">To make effective use of the SEND Database in managing the EHCN Assessment process for young people with special educational needs, ensuring that LA procedures are followed and all relevant data and information is recorded on the database. The information recorded will be confidential and sensitive and must not be disclosed to </w:t>
      </w:r>
      <w:r w:rsidRPr="00C748FA">
        <w:rPr>
          <w:rFonts w:asciiTheme="minorHAnsi" w:hAnsiTheme="minorHAnsi" w:cstheme="minorHAnsi"/>
          <w:color w:val="000000" w:themeColor="text1"/>
        </w:rPr>
        <w:lastRenderedPageBreak/>
        <w:t>unauthorised persons. The database is used for casework scheduling, document storage and long-term educational planning, so accurate and complete data is essential.</w:t>
      </w:r>
    </w:p>
    <w:p w14:paraId="1D07E619"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act as Named Officer for an allocated caseload of young people providing advice and information both about the EHCN Assessment, issuing of EHC Plans and review processes, as well as feedback regarding the progress of individual cases, to those young people and to parents, carers, colleges and training providers and to other professionals. To respond to a wide range of daily enquiries at the same time as progressing on-going casework. The post-holder will therefore need to be organised and resilient to manage this varied role.</w:t>
      </w:r>
    </w:p>
    <w:p w14:paraId="53130966"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prepare written briefs for all advisory panels relating to children and young people with special educational needs, setting out key issues, options for consideration and financial implications, ensuring that information submitted is accurate and complete. To attend such panels to present cases as appropriate.</w:t>
      </w:r>
    </w:p>
    <w:p w14:paraId="1C5C705D"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work closely with schools, other practitioners and parents in identifying the need for attendance at Annual Review meetings and Transitional Review meetings. In liaison with the Manager and Head of SEND, to attend review meetings as appropriate including EHCNA Planning Meeting.</w:t>
      </w:r>
    </w:p>
    <w:p w14:paraId="214F5F40"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represent the LA at other meetings related to individual young people, including multi-agency meetings.</w:t>
      </w:r>
    </w:p>
    <w:p w14:paraId="7D05EE51"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identify cases where the young person has met the success criteria within the EHC Plan and make arrangements to cease or to maintain the EHC Plan.</w:t>
      </w:r>
    </w:p>
    <w:p w14:paraId="679491FC"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understand and apply the principles of confidentiality with regard to all aspects of casework.</w:t>
      </w:r>
    </w:p>
    <w:p w14:paraId="49B1546D" w14:textId="2F816F3F"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 xml:space="preserve">To be able to deal with situations which are emotional and/or complex and to identify where further advice or involvement needs to be sought from more senior officers or other professionals. To work pro-actively with young people with special educational needs to promote a positive working relationship, which supports their best interests within the statutory and local framework. To meet one-to-one with the young person where appropriate to explain, reassure, listen to their views, negotiate and attempt to resolve disagreements as the situation demands. Such meetings will require tact, patience and an ability to ensure that the Local Authority view is understood by young people even if they do not agree with it. There is considerable scope within this role for the post-holder to influence a positive outcome for the Authority which may for example, reduce the need for a </w:t>
      </w:r>
      <w:r w:rsidR="00985756" w:rsidRPr="00C748FA">
        <w:rPr>
          <w:rFonts w:asciiTheme="minorHAnsi" w:hAnsiTheme="minorHAnsi" w:cstheme="minorHAnsi"/>
          <w:color w:val="000000" w:themeColor="text1"/>
        </w:rPr>
        <w:t>high</w:t>
      </w:r>
      <w:r w:rsidR="00985756">
        <w:rPr>
          <w:rFonts w:asciiTheme="minorHAnsi" w:hAnsiTheme="minorHAnsi" w:cstheme="minorHAnsi"/>
          <w:color w:val="000000" w:themeColor="text1"/>
        </w:rPr>
        <w:t>-cost</w:t>
      </w:r>
      <w:r w:rsidRPr="00C748FA">
        <w:rPr>
          <w:rFonts w:asciiTheme="minorHAnsi" w:hAnsiTheme="minorHAnsi" w:cstheme="minorHAnsi"/>
          <w:color w:val="000000" w:themeColor="text1"/>
        </w:rPr>
        <w:t xml:space="preserve"> placement, avoid an appeal to the Special Educational Needs &amp; Disability Tribunal and to reduce the risk of future litigation against the Authority. </w:t>
      </w:r>
    </w:p>
    <w:p w14:paraId="3300B84F"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identify and prioritise cases where disputes may arise and work, under supervision, to find creative solutions to complex problems, with a resulting reduction in appeals to the SEN and Disability Tribunal.</w:t>
      </w:r>
    </w:p>
    <w:p w14:paraId="3DAB78F4"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lastRenderedPageBreak/>
        <w:t>To write Education, Health and Care Plans, making sure Outcomes are SMART, checking them prior to issue, within statutory timescales and to a high standard that would satisfy external scrutiny.</w:t>
      </w:r>
    </w:p>
    <w:p w14:paraId="764C02B4"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respond to submissions regarding proposed EHC Plans and to make amendments where appropriate but also to ensure that any revised wording does not inappropriately restrict options for provision and placement.</w:t>
      </w:r>
    </w:p>
    <w:p w14:paraId="5D1099F7"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build and maintain knowledge of all local providers and their capacity to build packages to meet educational, social and health needs related to specific disabilities and to be able to negotiate bespoke packages for young people within the caseload, in accordance with LA decisions.</w:t>
      </w:r>
    </w:p>
    <w:p w14:paraId="60EF8C31"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exercise judgement and to seek Panel views with regard to appropriate places to pursue for individual young people, taking account of their special educational needs, preferences and the efficient use of resources. To report cost implications to the SEN Panel including, where appropriate SEN transport costs. To consult with colleges and training providers regarding the placement of young people with special educational needs. To work closely with head teachers of schools regarding on-going placement of pupils with EHC Plans.</w:t>
      </w:r>
    </w:p>
    <w:p w14:paraId="60E2307B"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attend review meetings, particularly where placements are causing concern, to consider options and to suggest alternative sources of support where appropriate. To advise other professionals with regard to processes and procedures for young people with EHC Plans.</w:t>
      </w:r>
    </w:p>
    <w:p w14:paraId="606AC21D"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work collaboratively with a range of other professionals including educational psychologists, social workers, health service staff including paediatricians and therapists, college staff and training providers.</w:t>
      </w:r>
    </w:p>
    <w:p w14:paraId="7AA5ADCB"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ensure that appropriate planning takes place in good time for phase transfers and to liaise with other agencies.</w:t>
      </w:r>
    </w:p>
    <w:p w14:paraId="41094E17" w14:textId="77777777" w:rsidR="0080489F" w:rsidRPr="00C748FA" w:rsidRDefault="0080489F" w:rsidP="004A7C22">
      <w:pPr>
        <w:numPr>
          <w:ilvl w:val="0"/>
          <w:numId w:val="33"/>
        </w:numPr>
        <w:spacing w:after="120" w:line="250" w:lineRule="auto"/>
        <w:ind w:left="369" w:hanging="369"/>
        <w:jc w:val="both"/>
        <w:rPr>
          <w:rFonts w:asciiTheme="minorHAnsi" w:hAnsiTheme="minorHAnsi" w:cstheme="minorHAnsi"/>
          <w:color w:val="000000" w:themeColor="text1"/>
        </w:rPr>
      </w:pPr>
      <w:r w:rsidRPr="00C748FA">
        <w:rPr>
          <w:rFonts w:asciiTheme="minorHAnsi" w:hAnsiTheme="minorHAnsi" w:cstheme="minorHAnsi"/>
          <w:color w:val="000000" w:themeColor="text1"/>
        </w:rPr>
        <w:t>To undertake such other duties of a similar nature from time to time, as required by the Head of SEND.</w:t>
      </w:r>
    </w:p>
    <w:p w14:paraId="0B29E80B" w14:textId="77777777" w:rsidR="000A5F5C" w:rsidRPr="0069101A" w:rsidRDefault="000A5F5C" w:rsidP="000A5F5C">
      <w:pPr>
        <w:pStyle w:val="Heading2"/>
        <w:rPr>
          <w:rFonts w:ascii="Calibri" w:eastAsia="Calibri" w:hAnsi="Calibri" w:cs="Calibri"/>
          <w:i w:val="0"/>
          <w:iCs/>
          <w:szCs w:val="24"/>
          <w:u w:val="single"/>
        </w:rPr>
      </w:pPr>
      <w:r w:rsidRPr="0069101A">
        <w:rPr>
          <w:rFonts w:ascii="Calibri" w:eastAsia="Calibri" w:hAnsi="Calibri" w:cs="Calibri"/>
          <w:i w:val="0"/>
          <w:iCs/>
          <w:szCs w:val="24"/>
          <w:u w:val="single"/>
        </w:rPr>
        <w:t>GENERIC OBJECTIVES:</w:t>
      </w:r>
    </w:p>
    <w:p w14:paraId="61B79D80" w14:textId="77777777" w:rsidR="000A5F5C" w:rsidRDefault="000A5F5C" w:rsidP="000A5F5C">
      <w:pPr>
        <w:jc w:val="both"/>
        <w:rPr>
          <w:rFonts w:cs="Calibri"/>
        </w:rPr>
      </w:pPr>
      <w:r w:rsidRPr="623985B0">
        <w:rPr>
          <w:rFonts w:cs="Calibri"/>
        </w:rPr>
        <w:t xml:space="preserve"> </w:t>
      </w:r>
    </w:p>
    <w:p w14:paraId="5C22177B" w14:textId="77777777" w:rsidR="000A5F5C" w:rsidRDefault="000A5F5C" w:rsidP="000A5F5C">
      <w:pPr>
        <w:jc w:val="both"/>
        <w:rPr>
          <w:rFonts w:cs="Calibri"/>
        </w:rPr>
      </w:pPr>
      <w:r w:rsidRPr="623985B0">
        <w:rPr>
          <w:rFonts w:cs="Calibri"/>
        </w:rPr>
        <w:t>Contribute to Cognus Limited’s business objectives at the appropriate level by ensuring every child matters and has access to education and learning opportunities, including:</w:t>
      </w:r>
    </w:p>
    <w:p w14:paraId="22EBBDAD" w14:textId="77777777" w:rsidR="000A5F5C" w:rsidRDefault="000A5F5C" w:rsidP="000A5F5C">
      <w:pPr>
        <w:jc w:val="both"/>
        <w:rPr>
          <w:rFonts w:cs="Calibri"/>
        </w:rPr>
      </w:pPr>
      <w:r w:rsidRPr="623985B0">
        <w:rPr>
          <w:rFonts w:cs="Calibri"/>
        </w:rPr>
        <w:t xml:space="preserve"> </w:t>
      </w:r>
    </w:p>
    <w:p w14:paraId="48D85037"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Health and safety </w:t>
      </w:r>
    </w:p>
    <w:p w14:paraId="2D8A3AED"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Safeguarding and protection of children </w:t>
      </w:r>
    </w:p>
    <w:p w14:paraId="2B0373FC" w14:textId="77777777" w:rsidR="000A5F5C" w:rsidRPr="00635CE9" w:rsidRDefault="000A5F5C" w:rsidP="001C6F08">
      <w:pPr>
        <w:pStyle w:val="ListParagraph"/>
        <w:numPr>
          <w:ilvl w:val="0"/>
          <w:numId w:val="30"/>
        </w:numPr>
        <w:spacing w:after="160" w:line="259" w:lineRule="auto"/>
        <w:jc w:val="both"/>
      </w:pPr>
      <w:r w:rsidRPr="623985B0">
        <w:rPr>
          <w:rFonts w:cs="Calibri"/>
        </w:rPr>
        <w:t>Equal opportunities and management of diversity</w:t>
      </w:r>
    </w:p>
    <w:p w14:paraId="3E8554E0"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Data protection </w:t>
      </w:r>
    </w:p>
    <w:p w14:paraId="1C15F669" w14:textId="77777777" w:rsidR="000A5F5C" w:rsidRPr="00635CE9" w:rsidRDefault="000A5F5C" w:rsidP="001C6F08">
      <w:pPr>
        <w:pStyle w:val="ListParagraph"/>
        <w:numPr>
          <w:ilvl w:val="0"/>
          <w:numId w:val="30"/>
        </w:numPr>
        <w:spacing w:after="160" w:line="259" w:lineRule="auto"/>
        <w:jc w:val="both"/>
      </w:pPr>
      <w:r w:rsidRPr="623985B0">
        <w:rPr>
          <w:rFonts w:cs="Calibri"/>
        </w:rPr>
        <w:t>Outstanding Customer care</w:t>
      </w:r>
    </w:p>
    <w:p w14:paraId="119AD63D" w14:textId="77777777" w:rsidR="000A5F5C" w:rsidRDefault="000A5F5C" w:rsidP="000A5F5C">
      <w:pPr>
        <w:jc w:val="both"/>
        <w:rPr>
          <w:rFonts w:cs="Calibri"/>
          <w:b/>
          <w:bCs/>
        </w:rPr>
      </w:pPr>
      <w:r w:rsidRPr="623985B0">
        <w:rPr>
          <w:rFonts w:cs="Calibri"/>
          <w:b/>
          <w:bCs/>
        </w:rPr>
        <w:t xml:space="preserve"> </w:t>
      </w:r>
    </w:p>
    <w:p w14:paraId="7C19AF8F" w14:textId="77777777" w:rsidR="000A5F5C" w:rsidRDefault="000A5F5C" w:rsidP="000A5F5C">
      <w:pPr>
        <w:jc w:val="both"/>
        <w:rPr>
          <w:rFonts w:cs="Calibri"/>
          <w:b/>
          <w:bCs/>
          <w:u w:val="single"/>
        </w:rPr>
      </w:pPr>
      <w:r w:rsidRPr="623985B0">
        <w:rPr>
          <w:rFonts w:cs="Calibri"/>
          <w:b/>
          <w:bCs/>
          <w:u w:val="single"/>
        </w:rPr>
        <w:lastRenderedPageBreak/>
        <w:t xml:space="preserve">GENERAL: </w:t>
      </w:r>
    </w:p>
    <w:p w14:paraId="635B788B" w14:textId="77777777" w:rsidR="003C7EA5" w:rsidRDefault="003C7EA5" w:rsidP="000A5F5C">
      <w:pPr>
        <w:jc w:val="both"/>
        <w:rPr>
          <w:rFonts w:cs="Calibri"/>
          <w:b/>
          <w:bCs/>
          <w:u w:val="single"/>
        </w:rPr>
      </w:pPr>
    </w:p>
    <w:p w14:paraId="0070F325" w14:textId="2BA79594" w:rsidR="000A5F5C" w:rsidRDefault="000A5F5C" w:rsidP="000A5F5C">
      <w:pPr>
        <w:jc w:val="both"/>
        <w:rPr>
          <w:rFonts w:cs="Calibri"/>
          <w:b/>
          <w:bCs/>
        </w:rPr>
      </w:pPr>
      <w:r w:rsidRPr="623985B0">
        <w:rPr>
          <w:rFonts w:cs="Calibri"/>
          <w:b/>
          <w:bCs/>
        </w:rPr>
        <w:t xml:space="preserve">SAFER RECRUITMENT: </w:t>
      </w:r>
    </w:p>
    <w:p w14:paraId="4EA3A8A8" w14:textId="77777777" w:rsidR="003C7EA5" w:rsidRDefault="003C7EA5" w:rsidP="000A5F5C">
      <w:pPr>
        <w:jc w:val="both"/>
        <w:rPr>
          <w:rFonts w:cs="Calibri"/>
          <w:b/>
          <w:bCs/>
        </w:rPr>
      </w:pPr>
    </w:p>
    <w:p w14:paraId="082C7F07" w14:textId="373385E0" w:rsidR="000A5F5C" w:rsidRDefault="000A5F5C" w:rsidP="000A5F5C">
      <w:pPr>
        <w:jc w:val="both"/>
        <w:rPr>
          <w:rFonts w:cs="Calibri"/>
          <w:color w:val="333333"/>
        </w:rPr>
      </w:pPr>
      <w:r w:rsidRPr="623985B0">
        <w:rPr>
          <w:rFonts w:cs="Calibri"/>
          <w:color w:val="333333"/>
        </w:rPr>
        <w:t>Cognus is committed to safeguarding and protecting the children and young people that it works with</w:t>
      </w:r>
      <w:r w:rsidRPr="623985B0">
        <w:rPr>
          <w:rFonts w:cs="Calibri"/>
        </w:rPr>
        <w:t>. An offer of employment is subject to safer recruitment practices which include an enhanced DBS check, two professional references acceptable to Cognus Limited, proof of qualifications, proof of right to work in the UK</w:t>
      </w:r>
      <w:r w:rsidR="000101E3">
        <w:rPr>
          <w:rFonts w:cs="Calibri"/>
        </w:rPr>
        <w:t xml:space="preserve">, </w:t>
      </w:r>
      <w:r w:rsidRPr="623985B0">
        <w:rPr>
          <w:rFonts w:cs="Calibri"/>
        </w:rPr>
        <w:t xml:space="preserve">proof of personal address and employment history covering 5 years and, fitness to work with children (occupational health assessment). These checks must have been completed prior to commencement of employment.  </w:t>
      </w:r>
      <w:r w:rsidRPr="623985B0">
        <w:rPr>
          <w:rFonts w:cs="Calibri"/>
          <w:color w:val="333333"/>
        </w:rPr>
        <w:t>We have a range of policies and procedures in place which promote safeguarding and safer working practices across the organisation.</w:t>
      </w:r>
    </w:p>
    <w:p w14:paraId="2E11E5F2" w14:textId="77777777" w:rsidR="000A5F5C" w:rsidRDefault="000A5F5C" w:rsidP="000A5F5C">
      <w:pPr>
        <w:jc w:val="both"/>
        <w:rPr>
          <w:rFonts w:cs="Calibri"/>
          <w:b/>
          <w:bCs/>
          <w:color w:val="222222"/>
        </w:rPr>
      </w:pPr>
      <w:r w:rsidRPr="623985B0">
        <w:rPr>
          <w:rFonts w:cs="Calibri"/>
          <w:b/>
          <w:bCs/>
          <w:color w:val="222222"/>
        </w:rPr>
        <w:t xml:space="preserve"> </w:t>
      </w:r>
    </w:p>
    <w:p w14:paraId="7FAF2EF1" w14:textId="77777777" w:rsidR="000A5F5C" w:rsidRDefault="000A5F5C" w:rsidP="000A5F5C">
      <w:pPr>
        <w:jc w:val="both"/>
        <w:rPr>
          <w:rFonts w:cs="Calibri"/>
          <w:b/>
          <w:bCs/>
          <w:color w:val="222222"/>
        </w:rPr>
      </w:pPr>
      <w:r w:rsidRPr="623985B0">
        <w:rPr>
          <w:rFonts w:cs="Calibri"/>
          <w:b/>
          <w:bCs/>
          <w:color w:val="222222"/>
        </w:rPr>
        <w:t xml:space="preserve"> PROCESSING OF DATA:</w:t>
      </w:r>
    </w:p>
    <w:p w14:paraId="7EA8DAAE" w14:textId="77777777" w:rsidR="000A5F5C" w:rsidRPr="00635CE9" w:rsidRDefault="000A5F5C" w:rsidP="003C7EA5">
      <w:pPr>
        <w:pStyle w:val="ListParagraph"/>
        <w:numPr>
          <w:ilvl w:val="0"/>
          <w:numId w:val="31"/>
        </w:numPr>
        <w:spacing w:after="160" w:line="259" w:lineRule="auto"/>
        <w:jc w:val="both"/>
      </w:pPr>
      <w:r w:rsidRPr="623985B0">
        <w:rPr>
          <w:rFonts w:cs="Calibri"/>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2EDA48DC" w14:textId="77777777" w:rsidR="000A5F5C" w:rsidRPr="00635CE9" w:rsidRDefault="000A5F5C" w:rsidP="003C7EA5">
      <w:pPr>
        <w:pStyle w:val="ListParagraph"/>
        <w:numPr>
          <w:ilvl w:val="0"/>
          <w:numId w:val="31"/>
        </w:numPr>
        <w:spacing w:after="160" w:line="259" w:lineRule="auto"/>
        <w:jc w:val="both"/>
      </w:pPr>
      <w:r w:rsidRPr="623985B0">
        <w:rPr>
          <w:rFonts w:cs="Calibri"/>
        </w:rPr>
        <w:t>You hereby acknowledge and agree that the Company may, in the course of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0729FF4F" w14:textId="77777777" w:rsidR="000A5F5C" w:rsidRDefault="000A5F5C" w:rsidP="000A5F5C">
      <w:pPr>
        <w:jc w:val="both"/>
        <w:rPr>
          <w:rFonts w:cs="Calibri"/>
          <w:b/>
          <w:bCs/>
          <w:color w:val="222222"/>
        </w:rPr>
      </w:pPr>
      <w:r w:rsidRPr="623985B0">
        <w:rPr>
          <w:rFonts w:cs="Calibri"/>
          <w:b/>
          <w:bCs/>
          <w:color w:val="222222"/>
        </w:rPr>
        <w:t xml:space="preserve"> </w:t>
      </w:r>
    </w:p>
    <w:p w14:paraId="713435F0" w14:textId="77777777" w:rsidR="000A5F5C" w:rsidRDefault="000A5F5C" w:rsidP="000A5F5C">
      <w:pPr>
        <w:jc w:val="both"/>
        <w:rPr>
          <w:rFonts w:cs="Calibri"/>
          <w:color w:val="222222"/>
        </w:rPr>
      </w:pPr>
      <w:r w:rsidRPr="623985B0">
        <w:rPr>
          <w:rFonts w:cs="Calibri"/>
          <w:b/>
          <w:bCs/>
          <w:color w:val="222222"/>
        </w:rPr>
        <w:t xml:space="preserve"> CONFIDENTIALITY AGREEMENT</w:t>
      </w:r>
      <w:r w:rsidRPr="623985B0">
        <w:rPr>
          <w:rFonts w:cs="Calibri"/>
          <w:color w:val="222222"/>
        </w:rPr>
        <w:t xml:space="preserve">: </w:t>
      </w:r>
    </w:p>
    <w:p w14:paraId="7B0639E3" w14:textId="77777777" w:rsidR="000A5F5C" w:rsidRDefault="000A5F5C" w:rsidP="000A5F5C">
      <w:pPr>
        <w:jc w:val="both"/>
        <w:rPr>
          <w:rFonts w:cs="Calibri"/>
        </w:rPr>
      </w:pPr>
      <w:r w:rsidRPr="623985B0">
        <w:rPr>
          <w:rFonts w:cs="Calibri"/>
        </w:rPr>
        <w:t xml:space="preserve"> </w:t>
      </w:r>
    </w:p>
    <w:p w14:paraId="38E7A37D" w14:textId="77777777" w:rsidR="000A5F5C" w:rsidRPr="00635CE9" w:rsidRDefault="000A5F5C" w:rsidP="008B55FA">
      <w:pPr>
        <w:pStyle w:val="ListParagraph"/>
        <w:numPr>
          <w:ilvl w:val="0"/>
          <w:numId w:val="32"/>
        </w:numPr>
        <w:spacing w:after="160" w:line="259" w:lineRule="auto"/>
        <w:jc w:val="both"/>
      </w:pPr>
      <w:r w:rsidRPr="623985B0">
        <w:rPr>
          <w:rFonts w:cs="Calibri"/>
        </w:rPr>
        <w:t xml:space="preserve">During the course of your employment, you will have access to and knowledge of Company confidential information and trade secrets. </w:t>
      </w:r>
    </w:p>
    <w:p w14:paraId="2977CD26" w14:textId="77777777" w:rsidR="000A5F5C" w:rsidRPr="00635CE9" w:rsidRDefault="000A5F5C" w:rsidP="008B55FA">
      <w:pPr>
        <w:pStyle w:val="ListParagraph"/>
        <w:numPr>
          <w:ilvl w:val="0"/>
          <w:numId w:val="32"/>
        </w:numPr>
        <w:spacing w:after="160" w:line="259" w:lineRule="auto"/>
        <w:jc w:val="both"/>
      </w:pPr>
      <w:r w:rsidRPr="623985B0">
        <w:rPr>
          <w:rFonts w:cs="Calibri"/>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7406035E" w14:textId="77777777" w:rsidR="000A5F5C" w:rsidRPr="00635CE9" w:rsidRDefault="000A5F5C" w:rsidP="008B55FA">
      <w:pPr>
        <w:pStyle w:val="ListParagraph"/>
        <w:numPr>
          <w:ilvl w:val="0"/>
          <w:numId w:val="32"/>
        </w:numPr>
        <w:spacing w:after="160" w:line="259" w:lineRule="auto"/>
        <w:jc w:val="both"/>
      </w:pPr>
      <w:r w:rsidRPr="623985B0">
        <w:rPr>
          <w:rFonts w:cs="Calibri"/>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25BC21D0" w14:textId="77777777" w:rsidR="000A5F5C" w:rsidRPr="00635CE9" w:rsidRDefault="000A5F5C" w:rsidP="008B55FA">
      <w:pPr>
        <w:pStyle w:val="ListParagraph"/>
        <w:numPr>
          <w:ilvl w:val="0"/>
          <w:numId w:val="32"/>
        </w:numPr>
        <w:spacing w:after="160" w:line="259" w:lineRule="auto"/>
        <w:jc w:val="both"/>
      </w:pPr>
      <w:r w:rsidRPr="623985B0">
        <w:rPr>
          <w:rFonts w:cs="Calibri"/>
        </w:rPr>
        <w:t xml:space="preserve">You are aware of the Company’s policies in relation to compliance with the General Data Protection Regulation and undertake to act in accordance with these at all times. Any </w:t>
      </w:r>
      <w:r w:rsidRPr="623985B0">
        <w:rPr>
          <w:rFonts w:cs="Calibri"/>
        </w:rPr>
        <w:lastRenderedPageBreak/>
        <w:t>breach of these policies will be dealt with under the Company’s disciplinary procedure and action taken can include dismissal without notice.</w:t>
      </w:r>
    </w:p>
    <w:p w14:paraId="73FF4C8D" w14:textId="597A145D" w:rsidR="000A5F5C" w:rsidRDefault="008B55FA" w:rsidP="000A5F5C">
      <w:pPr>
        <w:spacing w:line="276" w:lineRule="auto"/>
        <w:jc w:val="both"/>
        <w:rPr>
          <w:rFonts w:cs="Calibri"/>
          <w:i/>
          <w:iCs/>
          <w:u w:val="single"/>
        </w:rPr>
      </w:pPr>
      <w:r>
        <w:rPr>
          <w:rFonts w:cs="Calibri"/>
          <w:i/>
          <w:iCs/>
          <w:u w:val="single"/>
        </w:rPr>
        <w:t>This job description and person specification outlines the summary of key accountabilities and is not an exhaustive list</w:t>
      </w:r>
      <w:r w:rsidR="004630ED">
        <w:rPr>
          <w:rFonts w:cs="Calibri"/>
          <w:i/>
          <w:iCs/>
          <w:u w:val="single"/>
        </w:rPr>
        <w:t xml:space="preserve"> of duties and, is subject to periodical review and changes in line with the business needs.</w:t>
      </w:r>
    </w:p>
    <w:p w14:paraId="650165D7" w14:textId="01ACCB7E" w:rsidR="001260B4" w:rsidRDefault="001260B4" w:rsidP="000A5F5C">
      <w:pPr>
        <w:spacing w:line="276" w:lineRule="auto"/>
        <w:jc w:val="both"/>
        <w:rPr>
          <w:rFonts w:cs="Calibri"/>
          <w:i/>
          <w:iCs/>
          <w:u w:val="single"/>
        </w:rPr>
      </w:pPr>
    </w:p>
    <w:p w14:paraId="5D0740D7" w14:textId="7A4F6E6B" w:rsidR="001260B4" w:rsidRDefault="001260B4" w:rsidP="000A5F5C">
      <w:pPr>
        <w:spacing w:line="276" w:lineRule="auto"/>
        <w:jc w:val="both"/>
        <w:rPr>
          <w:rFonts w:cs="Calibri"/>
          <w:i/>
          <w:iCs/>
          <w:u w:val="single"/>
        </w:rPr>
      </w:pPr>
    </w:p>
    <w:p w14:paraId="544BE872" w14:textId="7F2134B4" w:rsidR="001260B4" w:rsidRDefault="001260B4" w:rsidP="000A5F5C">
      <w:pPr>
        <w:spacing w:line="276" w:lineRule="auto"/>
        <w:jc w:val="both"/>
        <w:rPr>
          <w:rFonts w:cs="Calibri"/>
          <w:i/>
          <w:iCs/>
          <w:u w:val="single"/>
        </w:rPr>
      </w:pPr>
    </w:p>
    <w:p w14:paraId="37EFCEAF" w14:textId="77777777" w:rsidR="001260B4" w:rsidRDefault="001260B4" w:rsidP="000A5F5C">
      <w:pPr>
        <w:spacing w:line="276" w:lineRule="auto"/>
        <w:jc w:val="both"/>
        <w:rPr>
          <w:rFonts w:cs="Calibri"/>
        </w:rPr>
      </w:pPr>
    </w:p>
    <w:p w14:paraId="2428A11B" w14:textId="77777777" w:rsidR="000A5F5C" w:rsidRDefault="000A5F5C" w:rsidP="000A5F5C">
      <w:pPr>
        <w:jc w:val="both"/>
      </w:pPr>
      <w:r>
        <w:br/>
      </w:r>
    </w:p>
    <w:p w14:paraId="45B9413B" w14:textId="77777777" w:rsidR="000A5F5C" w:rsidRDefault="000A5F5C" w:rsidP="000A5F5C">
      <w:pPr>
        <w:ind w:left="-426"/>
        <w:jc w:val="both"/>
        <w:rPr>
          <w:rFonts w:ascii="Calibri Light" w:hAnsi="Calibri Light" w:cs="Calibri Light"/>
          <w:i/>
          <w:sz w:val="16"/>
          <w:szCs w:val="16"/>
        </w:rPr>
      </w:pPr>
    </w:p>
    <w:p w14:paraId="6F0845A7" w14:textId="77777777" w:rsidR="000A5F5C" w:rsidRPr="00735EAE" w:rsidRDefault="000A5F5C" w:rsidP="000A5F5C">
      <w:pPr>
        <w:jc w:val="both"/>
        <w:rPr>
          <w:rFonts w:cs="Arial"/>
          <w:color w:val="AEAAAA"/>
          <w:sz w:val="16"/>
          <w:szCs w:val="16"/>
        </w:rPr>
      </w:pPr>
    </w:p>
    <w:p w14:paraId="2B6513FA" w14:textId="77777777" w:rsidR="000A5F5C" w:rsidRDefault="000A5F5C" w:rsidP="000A5F5C">
      <w:pPr>
        <w:pStyle w:val="BodyText"/>
        <w:spacing w:before="3"/>
      </w:pPr>
    </w:p>
    <w:p w14:paraId="11B7454C" w14:textId="77777777" w:rsidR="00B81812" w:rsidRDefault="00B81812" w:rsidP="00B81812">
      <w:pPr>
        <w:tabs>
          <w:tab w:val="left" w:pos="520"/>
        </w:tabs>
        <w:spacing w:line="269" w:lineRule="exact"/>
        <w:ind w:right="-20"/>
        <w:rPr>
          <w:u w:val="single"/>
        </w:rPr>
      </w:pPr>
    </w:p>
    <w:p w14:paraId="37221066" w14:textId="77777777" w:rsidR="00B81812" w:rsidRDefault="00B81812" w:rsidP="00B81812">
      <w:pPr>
        <w:tabs>
          <w:tab w:val="left" w:pos="520"/>
        </w:tabs>
        <w:spacing w:line="269" w:lineRule="exact"/>
        <w:ind w:right="-20"/>
        <w:rPr>
          <w:u w:val="single"/>
        </w:rPr>
      </w:pPr>
    </w:p>
    <w:p w14:paraId="00753334" w14:textId="77777777" w:rsidR="00B81812" w:rsidRDefault="00B81812" w:rsidP="00B81812">
      <w:pPr>
        <w:tabs>
          <w:tab w:val="left" w:pos="520"/>
        </w:tabs>
        <w:spacing w:line="269" w:lineRule="exact"/>
        <w:ind w:right="-20"/>
        <w:rPr>
          <w:u w:val="single"/>
        </w:rPr>
      </w:pPr>
    </w:p>
    <w:p w14:paraId="6D5F8823" w14:textId="77777777" w:rsidR="00B81812" w:rsidRDefault="00B81812" w:rsidP="00B81812">
      <w:pPr>
        <w:tabs>
          <w:tab w:val="left" w:pos="520"/>
        </w:tabs>
        <w:spacing w:line="269" w:lineRule="exact"/>
        <w:ind w:right="-20"/>
        <w:rPr>
          <w:u w:val="single"/>
        </w:rPr>
      </w:pPr>
    </w:p>
    <w:p w14:paraId="02286CC8" w14:textId="77777777" w:rsidR="00B81812" w:rsidRDefault="00B81812" w:rsidP="00B81812">
      <w:pPr>
        <w:tabs>
          <w:tab w:val="left" w:pos="520"/>
        </w:tabs>
        <w:spacing w:line="269" w:lineRule="exact"/>
        <w:ind w:right="-20"/>
        <w:rPr>
          <w:u w:val="single"/>
        </w:rPr>
      </w:pPr>
    </w:p>
    <w:p w14:paraId="6ED4F807" w14:textId="77777777" w:rsidR="00B81812" w:rsidRDefault="00B81812" w:rsidP="00B81812">
      <w:pPr>
        <w:tabs>
          <w:tab w:val="left" w:pos="520"/>
        </w:tabs>
        <w:spacing w:line="269" w:lineRule="exact"/>
        <w:ind w:right="-20"/>
        <w:rPr>
          <w:u w:val="single"/>
        </w:rPr>
      </w:pPr>
    </w:p>
    <w:p w14:paraId="4D54C564" w14:textId="77777777" w:rsidR="00B81812" w:rsidRDefault="00B81812" w:rsidP="00B81812">
      <w:pPr>
        <w:tabs>
          <w:tab w:val="left" w:pos="520"/>
        </w:tabs>
        <w:spacing w:line="269" w:lineRule="exact"/>
        <w:ind w:right="-20"/>
        <w:rPr>
          <w:u w:val="single"/>
        </w:rPr>
      </w:pPr>
    </w:p>
    <w:p w14:paraId="602CD4AF" w14:textId="77777777" w:rsidR="00B81812" w:rsidRDefault="00B81812" w:rsidP="00B81812">
      <w:pPr>
        <w:tabs>
          <w:tab w:val="left" w:pos="520"/>
        </w:tabs>
        <w:spacing w:line="269" w:lineRule="exact"/>
        <w:ind w:right="-20"/>
        <w:rPr>
          <w:u w:val="single"/>
        </w:rPr>
      </w:pPr>
    </w:p>
    <w:p w14:paraId="2B225277" w14:textId="77777777" w:rsidR="00532396" w:rsidRDefault="00532396" w:rsidP="00B81812">
      <w:pPr>
        <w:tabs>
          <w:tab w:val="left" w:pos="520"/>
        </w:tabs>
        <w:spacing w:line="269" w:lineRule="exact"/>
        <w:ind w:right="-20"/>
        <w:jc w:val="center"/>
        <w:rPr>
          <w:rFonts w:cs="Calibri"/>
          <w:b/>
          <w:sz w:val="28"/>
          <w:szCs w:val="28"/>
          <w:u w:val="single"/>
        </w:rPr>
      </w:pPr>
    </w:p>
    <w:p w14:paraId="608CB42F" w14:textId="77777777" w:rsidR="00532396" w:rsidRDefault="00532396" w:rsidP="00B81812">
      <w:pPr>
        <w:tabs>
          <w:tab w:val="left" w:pos="520"/>
        </w:tabs>
        <w:spacing w:line="269" w:lineRule="exact"/>
        <w:ind w:right="-20"/>
        <w:jc w:val="center"/>
        <w:rPr>
          <w:rFonts w:cs="Calibri"/>
          <w:b/>
          <w:sz w:val="28"/>
          <w:szCs w:val="28"/>
          <w:u w:val="single"/>
        </w:rPr>
      </w:pPr>
    </w:p>
    <w:p w14:paraId="6076CC7D" w14:textId="77777777" w:rsidR="00532396" w:rsidRDefault="00532396" w:rsidP="00B81812">
      <w:pPr>
        <w:tabs>
          <w:tab w:val="left" w:pos="520"/>
        </w:tabs>
        <w:spacing w:line="269" w:lineRule="exact"/>
        <w:ind w:right="-20"/>
        <w:jc w:val="center"/>
        <w:rPr>
          <w:rFonts w:cs="Calibri"/>
          <w:b/>
          <w:sz w:val="28"/>
          <w:szCs w:val="28"/>
          <w:u w:val="single"/>
        </w:rPr>
      </w:pPr>
    </w:p>
    <w:p w14:paraId="4E641555" w14:textId="77777777" w:rsidR="00532396" w:rsidRDefault="00532396" w:rsidP="00B81812">
      <w:pPr>
        <w:tabs>
          <w:tab w:val="left" w:pos="520"/>
        </w:tabs>
        <w:spacing w:line="269" w:lineRule="exact"/>
        <w:ind w:right="-20"/>
        <w:jc w:val="center"/>
        <w:rPr>
          <w:rFonts w:cs="Calibri"/>
          <w:b/>
          <w:sz w:val="28"/>
          <w:szCs w:val="28"/>
          <w:u w:val="single"/>
        </w:rPr>
      </w:pPr>
    </w:p>
    <w:p w14:paraId="5A54A4F2" w14:textId="77777777" w:rsidR="00532396" w:rsidRDefault="00532396" w:rsidP="00B81812">
      <w:pPr>
        <w:tabs>
          <w:tab w:val="left" w:pos="520"/>
        </w:tabs>
        <w:spacing w:line="269" w:lineRule="exact"/>
        <w:ind w:right="-20"/>
        <w:jc w:val="center"/>
        <w:rPr>
          <w:rFonts w:cs="Calibri"/>
          <w:b/>
          <w:sz w:val="28"/>
          <w:szCs w:val="28"/>
          <w:u w:val="single"/>
        </w:rPr>
      </w:pPr>
    </w:p>
    <w:p w14:paraId="0EB7E9AE" w14:textId="77777777" w:rsidR="00532396" w:rsidRDefault="00532396" w:rsidP="00B81812">
      <w:pPr>
        <w:tabs>
          <w:tab w:val="left" w:pos="520"/>
        </w:tabs>
        <w:spacing w:line="269" w:lineRule="exact"/>
        <w:ind w:right="-20"/>
        <w:jc w:val="center"/>
        <w:rPr>
          <w:rFonts w:cs="Calibri"/>
          <w:b/>
          <w:sz w:val="28"/>
          <w:szCs w:val="28"/>
          <w:u w:val="single"/>
        </w:rPr>
      </w:pPr>
    </w:p>
    <w:p w14:paraId="68E07004" w14:textId="77777777" w:rsidR="00532396" w:rsidRDefault="00532396" w:rsidP="00B81812">
      <w:pPr>
        <w:tabs>
          <w:tab w:val="left" w:pos="520"/>
        </w:tabs>
        <w:spacing w:line="269" w:lineRule="exact"/>
        <w:ind w:right="-20"/>
        <w:jc w:val="center"/>
        <w:rPr>
          <w:rFonts w:cs="Calibri"/>
          <w:b/>
          <w:sz w:val="28"/>
          <w:szCs w:val="28"/>
          <w:u w:val="single"/>
        </w:rPr>
      </w:pPr>
    </w:p>
    <w:p w14:paraId="0E3BC923" w14:textId="77777777" w:rsidR="00532396" w:rsidRDefault="00532396" w:rsidP="00B81812">
      <w:pPr>
        <w:tabs>
          <w:tab w:val="left" w:pos="520"/>
        </w:tabs>
        <w:spacing w:line="269" w:lineRule="exact"/>
        <w:ind w:right="-20"/>
        <w:jc w:val="center"/>
        <w:rPr>
          <w:rFonts w:cs="Calibri"/>
          <w:b/>
          <w:sz w:val="28"/>
          <w:szCs w:val="28"/>
          <w:u w:val="single"/>
        </w:rPr>
      </w:pPr>
    </w:p>
    <w:p w14:paraId="64BAC35D" w14:textId="77777777" w:rsidR="00532396" w:rsidRDefault="00532396" w:rsidP="00B81812">
      <w:pPr>
        <w:tabs>
          <w:tab w:val="left" w:pos="520"/>
        </w:tabs>
        <w:spacing w:line="269" w:lineRule="exact"/>
        <w:ind w:right="-20"/>
        <w:jc w:val="center"/>
        <w:rPr>
          <w:rFonts w:cs="Calibri"/>
          <w:b/>
          <w:sz w:val="28"/>
          <w:szCs w:val="28"/>
          <w:u w:val="single"/>
        </w:rPr>
      </w:pPr>
    </w:p>
    <w:p w14:paraId="661E8B77" w14:textId="77777777" w:rsidR="00532396" w:rsidRDefault="00532396" w:rsidP="00B81812">
      <w:pPr>
        <w:tabs>
          <w:tab w:val="left" w:pos="520"/>
        </w:tabs>
        <w:spacing w:line="269" w:lineRule="exact"/>
        <w:ind w:right="-20"/>
        <w:jc w:val="center"/>
        <w:rPr>
          <w:rFonts w:cs="Calibri"/>
          <w:b/>
          <w:sz w:val="28"/>
          <w:szCs w:val="28"/>
          <w:u w:val="single"/>
        </w:rPr>
      </w:pPr>
    </w:p>
    <w:p w14:paraId="738CB16A" w14:textId="77777777" w:rsidR="00532396" w:rsidRDefault="00532396" w:rsidP="00B81812">
      <w:pPr>
        <w:tabs>
          <w:tab w:val="left" w:pos="520"/>
        </w:tabs>
        <w:spacing w:line="269" w:lineRule="exact"/>
        <w:ind w:right="-20"/>
        <w:jc w:val="center"/>
        <w:rPr>
          <w:rFonts w:cs="Calibri"/>
          <w:b/>
          <w:sz w:val="28"/>
          <w:szCs w:val="28"/>
          <w:u w:val="single"/>
        </w:rPr>
      </w:pPr>
    </w:p>
    <w:p w14:paraId="63847FD0" w14:textId="77777777" w:rsidR="00532396" w:rsidRDefault="00532396" w:rsidP="00B81812">
      <w:pPr>
        <w:tabs>
          <w:tab w:val="left" w:pos="520"/>
        </w:tabs>
        <w:spacing w:line="269" w:lineRule="exact"/>
        <w:ind w:right="-20"/>
        <w:jc w:val="center"/>
        <w:rPr>
          <w:rFonts w:cs="Calibri"/>
          <w:b/>
          <w:sz w:val="28"/>
          <w:szCs w:val="28"/>
          <w:u w:val="single"/>
        </w:rPr>
      </w:pPr>
    </w:p>
    <w:p w14:paraId="3BEFE312" w14:textId="77777777" w:rsidR="00532396" w:rsidRDefault="00532396" w:rsidP="00B81812">
      <w:pPr>
        <w:tabs>
          <w:tab w:val="left" w:pos="520"/>
        </w:tabs>
        <w:spacing w:line="269" w:lineRule="exact"/>
        <w:ind w:right="-20"/>
        <w:jc w:val="center"/>
        <w:rPr>
          <w:rFonts w:cs="Calibri"/>
          <w:b/>
          <w:sz w:val="28"/>
          <w:szCs w:val="28"/>
          <w:u w:val="single"/>
        </w:rPr>
      </w:pPr>
    </w:p>
    <w:p w14:paraId="420F993A" w14:textId="77777777" w:rsidR="00532396" w:rsidRDefault="00532396" w:rsidP="00B81812">
      <w:pPr>
        <w:tabs>
          <w:tab w:val="left" w:pos="520"/>
        </w:tabs>
        <w:spacing w:line="269" w:lineRule="exact"/>
        <w:ind w:right="-20"/>
        <w:jc w:val="center"/>
        <w:rPr>
          <w:rFonts w:cs="Calibri"/>
          <w:b/>
          <w:sz w:val="28"/>
          <w:szCs w:val="28"/>
          <w:u w:val="single"/>
        </w:rPr>
      </w:pPr>
    </w:p>
    <w:p w14:paraId="2BAD9699" w14:textId="77777777" w:rsidR="00532396" w:rsidRDefault="00532396" w:rsidP="00B81812">
      <w:pPr>
        <w:tabs>
          <w:tab w:val="left" w:pos="520"/>
        </w:tabs>
        <w:spacing w:line="269" w:lineRule="exact"/>
        <w:ind w:right="-20"/>
        <w:jc w:val="center"/>
        <w:rPr>
          <w:rFonts w:cs="Calibri"/>
          <w:b/>
          <w:sz w:val="28"/>
          <w:szCs w:val="28"/>
          <w:u w:val="single"/>
        </w:rPr>
      </w:pPr>
    </w:p>
    <w:p w14:paraId="1FD23E66" w14:textId="77777777" w:rsidR="00532396" w:rsidRDefault="00532396" w:rsidP="00B81812">
      <w:pPr>
        <w:tabs>
          <w:tab w:val="left" w:pos="520"/>
        </w:tabs>
        <w:spacing w:line="269" w:lineRule="exact"/>
        <w:ind w:right="-20"/>
        <w:jc w:val="center"/>
        <w:rPr>
          <w:rFonts w:cs="Calibri"/>
          <w:b/>
          <w:sz w:val="28"/>
          <w:szCs w:val="28"/>
          <w:u w:val="single"/>
        </w:rPr>
      </w:pPr>
    </w:p>
    <w:p w14:paraId="113630F6" w14:textId="77777777" w:rsidR="00532396" w:rsidRDefault="00532396" w:rsidP="00B81812">
      <w:pPr>
        <w:tabs>
          <w:tab w:val="left" w:pos="520"/>
        </w:tabs>
        <w:spacing w:line="269" w:lineRule="exact"/>
        <w:ind w:right="-20"/>
        <w:jc w:val="center"/>
        <w:rPr>
          <w:rFonts w:cs="Calibri"/>
          <w:b/>
          <w:sz w:val="28"/>
          <w:szCs w:val="28"/>
          <w:u w:val="single"/>
        </w:rPr>
      </w:pPr>
    </w:p>
    <w:p w14:paraId="2DC0A22D" w14:textId="77777777" w:rsidR="00532396" w:rsidRDefault="00532396" w:rsidP="00B81812">
      <w:pPr>
        <w:tabs>
          <w:tab w:val="left" w:pos="520"/>
        </w:tabs>
        <w:spacing w:line="269" w:lineRule="exact"/>
        <w:ind w:right="-20"/>
        <w:jc w:val="center"/>
        <w:rPr>
          <w:rFonts w:cs="Calibri"/>
          <w:b/>
          <w:sz w:val="28"/>
          <w:szCs w:val="28"/>
          <w:u w:val="single"/>
        </w:rPr>
      </w:pPr>
    </w:p>
    <w:p w14:paraId="049235C9" w14:textId="77777777" w:rsidR="00B36A30" w:rsidRDefault="00B36A30" w:rsidP="00B81812">
      <w:pPr>
        <w:tabs>
          <w:tab w:val="left" w:pos="520"/>
        </w:tabs>
        <w:spacing w:line="269" w:lineRule="exact"/>
        <w:ind w:right="-20"/>
        <w:jc w:val="center"/>
        <w:rPr>
          <w:rFonts w:cs="Calibri"/>
          <w:b/>
          <w:sz w:val="28"/>
          <w:szCs w:val="28"/>
          <w:u w:val="single"/>
        </w:rPr>
      </w:pPr>
    </w:p>
    <w:p w14:paraId="67FA89FA" w14:textId="77777777" w:rsidR="00B36A30" w:rsidRDefault="00B36A30" w:rsidP="00B81812">
      <w:pPr>
        <w:tabs>
          <w:tab w:val="left" w:pos="520"/>
        </w:tabs>
        <w:spacing w:line="269" w:lineRule="exact"/>
        <w:ind w:right="-20"/>
        <w:jc w:val="center"/>
        <w:rPr>
          <w:rFonts w:cs="Calibri"/>
          <w:b/>
          <w:sz w:val="28"/>
          <w:szCs w:val="28"/>
          <w:u w:val="single"/>
        </w:rPr>
      </w:pPr>
    </w:p>
    <w:p w14:paraId="4786764A" w14:textId="77777777" w:rsidR="00B36A30" w:rsidRDefault="00B36A30" w:rsidP="00B81812">
      <w:pPr>
        <w:tabs>
          <w:tab w:val="left" w:pos="520"/>
        </w:tabs>
        <w:spacing w:line="269" w:lineRule="exact"/>
        <w:ind w:right="-20"/>
        <w:jc w:val="center"/>
        <w:rPr>
          <w:rFonts w:cs="Calibri"/>
          <w:b/>
          <w:sz w:val="28"/>
          <w:szCs w:val="28"/>
          <w:u w:val="single"/>
        </w:rPr>
      </w:pPr>
    </w:p>
    <w:p w14:paraId="777EE8A3" w14:textId="77777777" w:rsidR="00B36A30" w:rsidRDefault="00B36A30" w:rsidP="00B81812">
      <w:pPr>
        <w:tabs>
          <w:tab w:val="left" w:pos="520"/>
        </w:tabs>
        <w:spacing w:line="269" w:lineRule="exact"/>
        <w:ind w:right="-20"/>
        <w:jc w:val="center"/>
        <w:rPr>
          <w:rFonts w:cs="Calibri"/>
          <w:b/>
          <w:sz w:val="28"/>
          <w:szCs w:val="28"/>
          <w:u w:val="single"/>
        </w:rPr>
      </w:pPr>
    </w:p>
    <w:p w14:paraId="4F28F0A3" w14:textId="77777777" w:rsidR="00B36A30" w:rsidRDefault="00B36A30" w:rsidP="00282B9B">
      <w:pPr>
        <w:tabs>
          <w:tab w:val="left" w:pos="520"/>
        </w:tabs>
        <w:spacing w:line="269" w:lineRule="exact"/>
        <w:ind w:right="-20"/>
        <w:rPr>
          <w:rFonts w:cs="Calibri"/>
          <w:b/>
          <w:sz w:val="28"/>
          <w:szCs w:val="28"/>
          <w:u w:val="single"/>
        </w:rPr>
      </w:pPr>
    </w:p>
    <w:p w14:paraId="71D9B5D9" w14:textId="77777777" w:rsidR="00B36A30" w:rsidRDefault="00B36A30" w:rsidP="00B81812">
      <w:pPr>
        <w:tabs>
          <w:tab w:val="left" w:pos="520"/>
        </w:tabs>
        <w:spacing w:line="269" w:lineRule="exact"/>
        <w:ind w:right="-20"/>
        <w:jc w:val="center"/>
        <w:rPr>
          <w:rFonts w:cs="Calibri"/>
          <w:b/>
          <w:sz w:val="28"/>
          <w:szCs w:val="28"/>
          <w:u w:val="single"/>
        </w:rPr>
      </w:pPr>
    </w:p>
    <w:p w14:paraId="1387E68D" w14:textId="48223D7E" w:rsidR="00B81812" w:rsidRDefault="00B81812" w:rsidP="00B81812">
      <w:pPr>
        <w:tabs>
          <w:tab w:val="left" w:pos="520"/>
        </w:tabs>
        <w:spacing w:line="269" w:lineRule="exact"/>
        <w:ind w:right="-20"/>
        <w:jc w:val="center"/>
        <w:rPr>
          <w:rFonts w:cs="Calibri"/>
          <w:b/>
          <w:sz w:val="28"/>
          <w:szCs w:val="28"/>
          <w:u w:val="single"/>
        </w:rPr>
      </w:pPr>
      <w:r>
        <w:rPr>
          <w:rFonts w:cs="Calibri"/>
          <w:b/>
          <w:sz w:val="28"/>
          <w:szCs w:val="28"/>
          <w:u w:val="single"/>
        </w:rPr>
        <w:lastRenderedPageBreak/>
        <w:t>PERSON SPECIFICATION</w:t>
      </w:r>
    </w:p>
    <w:p w14:paraId="18D0E747" w14:textId="77777777" w:rsidR="00B36A30" w:rsidRDefault="00B36A30" w:rsidP="00B81812">
      <w:pPr>
        <w:tabs>
          <w:tab w:val="left" w:pos="520"/>
        </w:tabs>
        <w:spacing w:line="269" w:lineRule="exact"/>
        <w:ind w:right="-20"/>
        <w:jc w:val="center"/>
        <w:rPr>
          <w:rFonts w:cs="Calibri"/>
          <w:b/>
          <w:sz w:val="28"/>
          <w:szCs w:val="28"/>
          <w:u w:val="single"/>
        </w:rPr>
      </w:pPr>
    </w:p>
    <w:p w14:paraId="5FA46D09" w14:textId="77777777" w:rsidR="00B81812" w:rsidRDefault="00B81812" w:rsidP="00B81812">
      <w:pPr>
        <w:jc w:val="both"/>
        <w:rPr>
          <w:rFonts w:cs="Calibri"/>
        </w:rPr>
      </w:pPr>
      <w:r>
        <w:rPr>
          <w:rFonts w:cs="Calibri"/>
          <w:i/>
        </w:rPr>
        <w:t xml:space="preserve">The main duties and responsibilities of the post holder are indicated below although other duties of an appropriate level and nature will also be required. </w:t>
      </w:r>
    </w:p>
    <w:p w14:paraId="41F7ECDA" w14:textId="77777777" w:rsidR="00B81812" w:rsidRDefault="00B81812" w:rsidP="00B81812">
      <w:pPr>
        <w:rPr>
          <w:rFonts w:cs="Calibri"/>
        </w:rPr>
      </w:pPr>
    </w:p>
    <w:tbl>
      <w:tblPr>
        <w:tblW w:w="93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797"/>
        <w:gridCol w:w="1012"/>
      </w:tblGrid>
      <w:tr w:rsidR="00B81812" w14:paraId="5740B10A" w14:textId="77777777" w:rsidTr="00532396">
        <w:trPr>
          <w:trHeight w:val="295"/>
        </w:trPr>
        <w:tc>
          <w:tcPr>
            <w:tcW w:w="536" w:type="dxa"/>
            <w:tcBorders>
              <w:top w:val="single" w:sz="4" w:space="0" w:color="auto"/>
              <w:left w:val="single" w:sz="4" w:space="0" w:color="auto"/>
              <w:bottom w:val="single" w:sz="4" w:space="0" w:color="auto"/>
              <w:right w:val="single" w:sz="4" w:space="0" w:color="auto"/>
            </w:tcBorders>
            <w:shd w:val="clear" w:color="auto" w:fill="D0CECE"/>
          </w:tcPr>
          <w:p w14:paraId="5F464754" w14:textId="77777777" w:rsidR="00B81812" w:rsidRDefault="00B81812" w:rsidP="000E5E75">
            <w:pPr>
              <w:pStyle w:val="ListParagraph"/>
              <w:ind w:left="0"/>
              <w:jc w:val="center"/>
              <w:rPr>
                <w:rFonts w:eastAsia="Arial" w:cs="Calibri"/>
              </w:rPr>
            </w:pPr>
            <w:r>
              <w:rPr>
                <w:rFonts w:eastAsia="Arial" w:cs="Calibri"/>
              </w:rPr>
              <w:t>No</w:t>
            </w:r>
          </w:p>
          <w:p w14:paraId="262B3D14" w14:textId="77777777" w:rsidR="00B81812" w:rsidRDefault="00B81812" w:rsidP="000E5E75">
            <w:pPr>
              <w:jc w:val="center"/>
              <w:rPr>
                <w:rFonts w:eastAsia="Arial" w:cs="Calibri"/>
              </w:rPr>
            </w:pPr>
          </w:p>
        </w:tc>
        <w:tc>
          <w:tcPr>
            <w:tcW w:w="7797" w:type="dxa"/>
            <w:tcBorders>
              <w:top w:val="single" w:sz="4" w:space="0" w:color="auto"/>
              <w:left w:val="single" w:sz="4" w:space="0" w:color="auto"/>
              <w:bottom w:val="single" w:sz="4" w:space="0" w:color="auto"/>
              <w:right w:val="single" w:sz="4" w:space="0" w:color="auto"/>
            </w:tcBorders>
            <w:shd w:val="clear" w:color="auto" w:fill="D0CECE"/>
            <w:hideMark/>
          </w:tcPr>
          <w:p w14:paraId="63D300C1" w14:textId="77777777" w:rsidR="00B81812" w:rsidRDefault="00B81812" w:rsidP="000E5E75">
            <w:pPr>
              <w:pStyle w:val="ListParagraph"/>
              <w:ind w:left="357"/>
              <w:jc w:val="center"/>
              <w:rPr>
                <w:rFonts w:eastAsia="Arial" w:cs="Calibri"/>
              </w:rPr>
            </w:pPr>
            <w:r>
              <w:rPr>
                <w:rFonts w:eastAsia="Arial" w:cs="Calibri"/>
              </w:rPr>
              <w:t>Description</w:t>
            </w:r>
          </w:p>
        </w:tc>
        <w:tc>
          <w:tcPr>
            <w:tcW w:w="1012" w:type="dxa"/>
            <w:tcBorders>
              <w:top w:val="single" w:sz="4" w:space="0" w:color="auto"/>
              <w:left w:val="single" w:sz="4" w:space="0" w:color="auto"/>
              <w:bottom w:val="single" w:sz="4" w:space="0" w:color="auto"/>
              <w:right w:val="single" w:sz="4" w:space="0" w:color="auto"/>
            </w:tcBorders>
            <w:shd w:val="clear" w:color="auto" w:fill="D0CECE"/>
            <w:hideMark/>
          </w:tcPr>
          <w:p w14:paraId="30D0D9CF" w14:textId="77777777" w:rsidR="00B81812" w:rsidRDefault="00B81812" w:rsidP="000E5E75">
            <w:pPr>
              <w:jc w:val="center"/>
              <w:rPr>
                <w:rFonts w:eastAsia="Arial" w:cs="Calibri"/>
              </w:rPr>
            </w:pPr>
            <w:r>
              <w:rPr>
                <w:rFonts w:eastAsia="Arial" w:cs="Calibri"/>
              </w:rPr>
              <w:t>Criteria</w:t>
            </w:r>
          </w:p>
        </w:tc>
      </w:tr>
      <w:tr w:rsidR="00532396" w14:paraId="51B5AA1A" w14:textId="77777777" w:rsidTr="00532396">
        <w:trPr>
          <w:trHeight w:val="417"/>
        </w:trPr>
        <w:tc>
          <w:tcPr>
            <w:tcW w:w="536" w:type="dxa"/>
            <w:tcBorders>
              <w:top w:val="single" w:sz="4" w:space="0" w:color="auto"/>
              <w:left w:val="single" w:sz="4" w:space="0" w:color="auto"/>
              <w:bottom w:val="single" w:sz="4" w:space="0" w:color="auto"/>
              <w:right w:val="single" w:sz="4" w:space="0" w:color="auto"/>
            </w:tcBorders>
          </w:tcPr>
          <w:p w14:paraId="67D4BA7A"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6702BF19" w14:textId="5B45C669" w:rsidR="00532396" w:rsidRPr="00B6525C" w:rsidRDefault="003C6755" w:rsidP="00817C9B">
            <w:pPr>
              <w:pStyle w:val="ListParagraph"/>
              <w:ind w:left="113"/>
              <w:rPr>
                <w:rFonts w:asciiTheme="minorHAnsi" w:eastAsia="Arial" w:hAnsiTheme="minorHAnsi" w:cstheme="minorHAnsi"/>
              </w:rPr>
            </w:pPr>
            <w:r w:rsidRPr="003C6755">
              <w:rPr>
                <w:rFonts w:asciiTheme="minorHAnsi" w:hAnsiTheme="minorHAnsi" w:cstheme="minorHAnsi"/>
              </w:rPr>
              <w:t>Educated to A-Level standard or equivalent</w:t>
            </w:r>
          </w:p>
        </w:tc>
        <w:tc>
          <w:tcPr>
            <w:tcW w:w="1012" w:type="dxa"/>
            <w:tcBorders>
              <w:top w:val="single" w:sz="4" w:space="0" w:color="auto"/>
              <w:left w:val="single" w:sz="4" w:space="0" w:color="auto"/>
              <w:bottom w:val="single" w:sz="4" w:space="0" w:color="auto"/>
              <w:right w:val="single" w:sz="4" w:space="0" w:color="auto"/>
            </w:tcBorders>
          </w:tcPr>
          <w:p w14:paraId="6F6A07AF" w14:textId="100502B6" w:rsidR="00532396" w:rsidRPr="00B6525C" w:rsidRDefault="00532396" w:rsidP="00532396">
            <w:pPr>
              <w:rPr>
                <w:rFonts w:asciiTheme="minorHAnsi" w:eastAsia="Arial" w:hAnsiTheme="minorHAnsi" w:cstheme="minorHAnsi"/>
              </w:rPr>
            </w:pPr>
            <w:r w:rsidRPr="00B6525C">
              <w:rPr>
                <w:rFonts w:asciiTheme="minorHAnsi" w:eastAsia="Arial" w:hAnsiTheme="minorHAnsi" w:cstheme="minorHAnsi"/>
              </w:rPr>
              <w:t>E, I, S</w:t>
            </w:r>
          </w:p>
        </w:tc>
      </w:tr>
      <w:tr w:rsidR="00532396" w14:paraId="67E6D700" w14:textId="77777777" w:rsidTr="00532396">
        <w:trPr>
          <w:trHeight w:val="417"/>
        </w:trPr>
        <w:tc>
          <w:tcPr>
            <w:tcW w:w="536" w:type="dxa"/>
            <w:tcBorders>
              <w:top w:val="single" w:sz="4" w:space="0" w:color="auto"/>
              <w:left w:val="single" w:sz="4" w:space="0" w:color="auto"/>
              <w:bottom w:val="single" w:sz="4" w:space="0" w:color="auto"/>
              <w:right w:val="single" w:sz="4" w:space="0" w:color="auto"/>
            </w:tcBorders>
          </w:tcPr>
          <w:p w14:paraId="414B8614"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096396EB" w14:textId="4FF1EF4F" w:rsidR="00532396" w:rsidRPr="00B6525C" w:rsidRDefault="00B20058" w:rsidP="00817C9B">
            <w:pPr>
              <w:pStyle w:val="ListParagraph"/>
              <w:ind w:left="113"/>
              <w:rPr>
                <w:rFonts w:asciiTheme="minorHAnsi" w:eastAsia="Arial" w:hAnsiTheme="minorHAnsi" w:cstheme="minorHAnsi"/>
              </w:rPr>
            </w:pPr>
            <w:r w:rsidRPr="00B20058">
              <w:rPr>
                <w:rFonts w:asciiTheme="minorHAnsi" w:hAnsiTheme="minorHAnsi" w:cstheme="minorHAnsi"/>
              </w:rPr>
              <w:t>Experience and knowledge of working in various settings including school, community and home</w:t>
            </w:r>
          </w:p>
        </w:tc>
        <w:tc>
          <w:tcPr>
            <w:tcW w:w="1012" w:type="dxa"/>
            <w:tcBorders>
              <w:top w:val="single" w:sz="4" w:space="0" w:color="auto"/>
              <w:left w:val="single" w:sz="4" w:space="0" w:color="auto"/>
              <w:bottom w:val="single" w:sz="4" w:space="0" w:color="auto"/>
              <w:right w:val="single" w:sz="4" w:space="0" w:color="auto"/>
            </w:tcBorders>
          </w:tcPr>
          <w:p w14:paraId="4CA16D31" w14:textId="7DE407BF" w:rsidR="00532396" w:rsidRPr="00B6525C" w:rsidRDefault="00B20058" w:rsidP="00532396">
            <w:pPr>
              <w:rPr>
                <w:rFonts w:asciiTheme="minorHAnsi" w:eastAsia="Arial" w:hAnsiTheme="minorHAnsi" w:cstheme="minorHAnsi"/>
              </w:rPr>
            </w:pPr>
            <w:r w:rsidRPr="00B6525C">
              <w:rPr>
                <w:rFonts w:asciiTheme="minorHAnsi" w:eastAsia="Arial" w:hAnsiTheme="minorHAnsi" w:cstheme="minorHAnsi"/>
              </w:rPr>
              <w:t>E, I, S</w:t>
            </w:r>
          </w:p>
        </w:tc>
      </w:tr>
      <w:tr w:rsidR="00532396" w14:paraId="1B728A7A" w14:textId="77777777" w:rsidTr="00532396">
        <w:trPr>
          <w:trHeight w:val="700"/>
        </w:trPr>
        <w:tc>
          <w:tcPr>
            <w:tcW w:w="536" w:type="dxa"/>
            <w:tcBorders>
              <w:top w:val="single" w:sz="4" w:space="0" w:color="auto"/>
              <w:left w:val="single" w:sz="4" w:space="0" w:color="auto"/>
              <w:bottom w:val="single" w:sz="4" w:space="0" w:color="auto"/>
              <w:right w:val="single" w:sz="4" w:space="0" w:color="auto"/>
            </w:tcBorders>
          </w:tcPr>
          <w:p w14:paraId="1DD311EA"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4562FB99" w14:textId="38ACE7A8" w:rsidR="00532396" w:rsidRPr="00B6525C" w:rsidRDefault="00003080" w:rsidP="00817C9B">
            <w:pPr>
              <w:pStyle w:val="ListParagraph"/>
              <w:ind w:left="113"/>
              <w:rPr>
                <w:rFonts w:asciiTheme="minorHAnsi" w:eastAsia="Arial" w:hAnsiTheme="minorHAnsi" w:cstheme="minorHAnsi"/>
              </w:rPr>
            </w:pPr>
            <w:r w:rsidRPr="00003080">
              <w:rPr>
                <w:rFonts w:asciiTheme="minorHAnsi" w:hAnsiTheme="minorHAnsi" w:cstheme="minorHAnsi"/>
              </w:rPr>
              <w:t>Practical experience of writing reports, summaries, articles or similar written material</w:t>
            </w:r>
          </w:p>
        </w:tc>
        <w:tc>
          <w:tcPr>
            <w:tcW w:w="1012" w:type="dxa"/>
            <w:tcBorders>
              <w:top w:val="single" w:sz="4" w:space="0" w:color="auto"/>
              <w:left w:val="single" w:sz="4" w:space="0" w:color="auto"/>
              <w:bottom w:val="single" w:sz="4" w:space="0" w:color="auto"/>
              <w:right w:val="single" w:sz="4" w:space="0" w:color="auto"/>
            </w:tcBorders>
          </w:tcPr>
          <w:p w14:paraId="015B0244" w14:textId="6BF69B2B" w:rsidR="00532396" w:rsidRPr="00B6525C" w:rsidRDefault="00532396" w:rsidP="00532396">
            <w:pPr>
              <w:rPr>
                <w:rFonts w:asciiTheme="minorHAnsi" w:eastAsia="Arial" w:hAnsiTheme="minorHAnsi" w:cstheme="minorHAnsi"/>
              </w:rPr>
            </w:pPr>
            <w:r w:rsidRPr="00B6525C">
              <w:rPr>
                <w:rFonts w:asciiTheme="minorHAnsi" w:hAnsiTheme="minorHAnsi" w:cstheme="minorHAnsi"/>
              </w:rPr>
              <w:t>E, I, S</w:t>
            </w:r>
          </w:p>
        </w:tc>
      </w:tr>
      <w:tr w:rsidR="00532396" w14:paraId="2347306D" w14:textId="77777777" w:rsidTr="00532396">
        <w:trPr>
          <w:trHeight w:val="700"/>
        </w:trPr>
        <w:tc>
          <w:tcPr>
            <w:tcW w:w="536" w:type="dxa"/>
            <w:tcBorders>
              <w:top w:val="single" w:sz="4" w:space="0" w:color="auto"/>
              <w:left w:val="single" w:sz="4" w:space="0" w:color="auto"/>
              <w:bottom w:val="single" w:sz="4" w:space="0" w:color="auto"/>
              <w:right w:val="single" w:sz="4" w:space="0" w:color="auto"/>
            </w:tcBorders>
          </w:tcPr>
          <w:p w14:paraId="14371E66"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2195F740" w14:textId="2F820215" w:rsidR="00532396" w:rsidRPr="00B6525C" w:rsidRDefault="00E91B31" w:rsidP="00817C9B">
            <w:pPr>
              <w:pStyle w:val="ListParagraph"/>
              <w:ind w:left="113"/>
              <w:rPr>
                <w:rFonts w:asciiTheme="minorHAnsi" w:eastAsia="Arial" w:hAnsiTheme="minorHAnsi" w:cstheme="minorHAnsi"/>
              </w:rPr>
            </w:pPr>
            <w:r w:rsidRPr="00E91B31">
              <w:rPr>
                <w:rFonts w:asciiTheme="minorHAnsi" w:hAnsiTheme="minorHAnsi" w:cstheme="minorHAnsi"/>
              </w:rPr>
              <w:t>Experience of working in a school, Local Authority or a similar setting</w:t>
            </w:r>
          </w:p>
        </w:tc>
        <w:tc>
          <w:tcPr>
            <w:tcW w:w="1012" w:type="dxa"/>
            <w:tcBorders>
              <w:top w:val="single" w:sz="4" w:space="0" w:color="auto"/>
              <w:left w:val="single" w:sz="4" w:space="0" w:color="auto"/>
              <w:bottom w:val="single" w:sz="4" w:space="0" w:color="auto"/>
              <w:right w:val="single" w:sz="4" w:space="0" w:color="auto"/>
            </w:tcBorders>
          </w:tcPr>
          <w:p w14:paraId="113B1953" w14:textId="34512C9C" w:rsidR="00532396" w:rsidRPr="00B6525C" w:rsidRDefault="00E91B31" w:rsidP="00532396">
            <w:pPr>
              <w:rPr>
                <w:rFonts w:asciiTheme="minorHAnsi" w:eastAsia="Arial" w:hAnsiTheme="minorHAnsi" w:cstheme="minorHAnsi"/>
              </w:rPr>
            </w:pPr>
            <w:r>
              <w:rPr>
                <w:rFonts w:asciiTheme="minorHAnsi" w:hAnsiTheme="minorHAnsi" w:cstheme="minorHAnsi"/>
              </w:rPr>
              <w:t>D</w:t>
            </w:r>
          </w:p>
        </w:tc>
      </w:tr>
      <w:tr w:rsidR="00532396" w14:paraId="3C17A22C" w14:textId="77777777" w:rsidTr="00532396">
        <w:trPr>
          <w:trHeight w:val="700"/>
        </w:trPr>
        <w:tc>
          <w:tcPr>
            <w:tcW w:w="536" w:type="dxa"/>
            <w:tcBorders>
              <w:top w:val="single" w:sz="4" w:space="0" w:color="auto"/>
              <w:left w:val="single" w:sz="4" w:space="0" w:color="auto"/>
              <w:bottom w:val="single" w:sz="4" w:space="0" w:color="auto"/>
              <w:right w:val="single" w:sz="4" w:space="0" w:color="auto"/>
            </w:tcBorders>
          </w:tcPr>
          <w:p w14:paraId="7D198851"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578F9541" w14:textId="1F1E9CAB" w:rsidR="00532396" w:rsidRPr="00B6525C" w:rsidRDefault="00C50DD6" w:rsidP="00817C9B">
            <w:pPr>
              <w:pStyle w:val="ListParagraph"/>
              <w:ind w:left="113"/>
              <w:rPr>
                <w:rFonts w:asciiTheme="minorHAnsi" w:eastAsia="Arial" w:hAnsiTheme="minorHAnsi" w:cstheme="minorHAnsi"/>
              </w:rPr>
            </w:pPr>
            <w:r w:rsidRPr="00C50DD6">
              <w:rPr>
                <w:rFonts w:asciiTheme="minorHAnsi" w:hAnsiTheme="minorHAnsi" w:cstheme="minorHAnsi"/>
              </w:rPr>
              <w:t>Experience of working directly with young people and their families and experience of supporting young people and families through transitions</w:t>
            </w:r>
          </w:p>
        </w:tc>
        <w:tc>
          <w:tcPr>
            <w:tcW w:w="1012" w:type="dxa"/>
            <w:tcBorders>
              <w:top w:val="single" w:sz="4" w:space="0" w:color="auto"/>
              <w:left w:val="single" w:sz="4" w:space="0" w:color="auto"/>
              <w:bottom w:val="single" w:sz="4" w:space="0" w:color="auto"/>
              <w:right w:val="single" w:sz="4" w:space="0" w:color="auto"/>
            </w:tcBorders>
          </w:tcPr>
          <w:p w14:paraId="3A5DD094" w14:textId="2C1353F0" w:rsidR="00532396" w:rsidRPr="00B6525C" w:rsidRDefault="00532396" w:rsidP="00532396">
            <w:pPr>
              <w:rPr>
                <w:rFonts w:asciiTheme="minorHAnsi" w:eastAsia="Arial" w:hAnsiTheme="minorHAnsi" w:cstheme="minorHAnsi"/>
              </w:rPr>
            </w:pPr>
            <w:r w:rsidRPr="00B6525C">
              <w:rPr>
                <w:rFonts w:asciiTheme="minorHAnsi" w:hAnsiTheme="minorHAnsi" w:cstheme="minorHAnsi"/>
              </w:rPr>
              <w:t>E, S</w:t>
            </w:r>
            <w:r w:rsidR="00C50DD6">
              <w:rPr>
                <w:rFonts w:asciiTheme="minorHAnsi" w:hAnsiTheme="minorHAnsi" w:cstheme="minorHAnsi"/>
              </w:rPr>
              <w:t>, I</w:t>
            </w:r>
          </w:p>
        </w:tc>
      </w:tr>
      <w:tr w:rsidR="00532396" w14:paraId="1D12D003" w14:textId="77777777" w:rsidTr="00532396">
        <w:trPr>
          <w:trHeight w:val="700"/>
        </w:trPr>
        <w:tc>
          <w:tcPr>
            <w:tcW w:w="536" w:type="dxa"/>
            <w:tcBorders>
              <w:top w:val="single" w:sz="4" w:space="0" w:color="auto"/>
              <w:left w:val="single" w:sz="4" w:space="0" w:color="auto"/>
              <w:bottom w:val="single" w:sz="4" w:space="0" w:color="auto"/>
              <w:right w:val="single" w:sz="4" w:space="0" w:color="auto"/>
            </w:tcBorders>
          </w:tcPr>
          <w:p w14:paraId="71B534BE"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4FB55728" w14:textId="4EEC1A3B" w:rsidR="00532396" w:rsidRPr="00B6525C" w:rsidRDefault="00B6525C" w:rsidP="00817C9B">
            <w:pPr>
              <w:ind w:left="113"/>
              <w:jc w:val="both"/>
              <w:rPr>
                <w:rFonts w:asciiTheme="minorHAnsi" w:eastAsia="Times New Roman" w:hAnsiTheme="minorHAnsi" w:cstheme="minorHAnsi"/>
              </w:rPr>
            </w:pPr>
            <w:r w:rsidRPr="00B6525C">
              <w:rPr>
                <w:rFonts w:asciiTheme="minorHAnsi" w:hAnsiTheme="minorHAnsi" w:cstheme="minorHAnsi"/>
              </w:rPr>
              <w:t xml:space="preserve">  </w:t>
            </w:r>
            <w:r w:rsidR="00977C88" w:rsidRPr="00977C88">
              <w:rPr>
                <w:rFonts w:asciiTheme="minorHAnsi" w:hAnsiTheme="minorHAnsi" w:cstheme="minorHAnsi"/>
              </w:rPr>
              <w:t>Ability to communicate effectively, both orally and in writing, with a range of audiences (we will assess your overall presentation of your information in your application as part of the test for this</w:t>
            </w:r>
            <w:r w:rsidR="003C6CE5">
              <w:rPr>
                <w:rFonts w:asciiTheme="minorHAnsi" w:hAnsiTheme="minorHAnsi" w:cstheme="minorHAnsi"/>
              </w:rPr>
              <w:t>)</w:t>
            </w:r>
          </w:p>
        </w:tc>
        <w:tc>
          <w:tcPr>
            <w:tcW w:w="1012" w:type="dxa"/>
            <w:tcBorders>
              <w:top w:val="single" w:sz="4" w:space="0" w:color="auto"/>
              <w:left w:val="single" w:sz="4" w:space="0" w:color="auto"/>
              <w:bottom w:val="single" w:sz="4" w:space="0" w:color="auto"/>
              <w:right w:val="single" w:sz="4" w:space="0" w:color="auto"/>
            </w:tcBorders>
          </w:tcPr>
          <w:p w14:paraId="7ADD765D" w14:textId="6F375C90" w:rsidR="00532396" w:rsidRPr="00B6525C" w:rsidRDefault="00532396" w:rsidP="00532396">
            <w:pPr>
              <w:rPr>
                <w:rFonts w:asciiTheme="minorHAnsi" w:eastAsia="Arial" w:hAnsiTheme="minorHAnsi" w:cstheme="minorHAnsi"/>
                <w:lang w:eastAsia="en-GB"/>
              </w:rPr>
            </w:pPr>
            <w:r w:rsidRPr="00B6525C">
              <w:rPr>
                <w:rFonts w:asciiTheme="minorHAnsi" w:hAnsiTheme="minorHAnsi" w:cstheme="minorHAnsi"/>
              </w:rPr>
              <w:t xml:space="preserve">E, I, </w:t>
            </w:r>
            <w:r w:rsidR="00467EA4">
              <w:rPr>
                <w:rFonts w:asciiTheme="minorHAnsi" w:hAnsiTheme="minorHAnsi" w:cstheme="minorHAnsi"/>
              </w:rPr>
              <w:t>T</w:t>
            </w:r>
          </w:p>
        </w:tc>
      </w:tr>
      <w:tr w:rsidR="00532396" w14:paraId="6298055E" w14:textId="77777777" w:rsidTr="00532396">
        <w:trPr>
          <w:trHeight w:val="398"/>
        </w:trPr>
        <w:tc>
          <w:tcPr>
            <w:tcW w:w="536" w:type="dxa"/>
            <w:tcBorders>
              <w:top w:val="single" w:sz="4" w:space="0" w:color="auto"/>
              <w:left w:val="single" w:sz="4" w:space="0" w:color="auto"/>
              <w:bottom w:val="single" w:sz="4" w:space="0" w:color="auto"/>
              <w:right w:val="single" w:sz="4" w:space="0" w:color="auto"/>
            </w:tcBorders>
          </w:tcPr>
          <w:p w14:paraId="75C2D13D"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719932F2" w14:textId="72B1F1E5" w:rsidR="00532396" w:rsidRPr="00B6525C" w:rsidRDefault="00817C9B" w:rsidP="00817C9B">
            <w:pPr>
              <w:ind w:left="113"/>
              <w:rPr>
                <w:rFonts w:asciiTheme="minorHAnsi" w:hAnsiTheme="minorHAnsi" w:cstheme="minorHAnsi"/>
              </w:rPr>
            </w:pPr>
            <w:r w:rsidRPr="00817C9B">
              <w:rPr>
                <w:rFonts w:asciiTheme="minorHAnsi" w:hAnsiTheme="minorHAnsi" w:cstheme="minorHAnsi"/>
              </w:rPr>
              <w:t>Ability to consult and negotiate effectively and diplomatically, with schools, parents and other partners</w:t>
            </w:r>
          </w:p>
        </w:tc>
        <w:tc>
          <w:tcPr>
            <w:tcW w:w="1012" w:type="dxa"/>
            <w:tcBorders>
              <w:top w:val="single" w:sz="4" w:space="0" w:color="auto"/>
              <w:left w:val="single" w:sz="4" w:space="0" w:color="auto"/>
              <w:bottom w:val="single" w:sz="4" w:space="0" w:color="auto"/>
              <w:right w:val="single" w:sz="4" w:space="0" w:color="auto"/>
            </w:tcBorders>
          </w:tcPr>
          <w:p w14:paraId="1D445C5C" w14:textId="56809803" w:rsidR="00532396" w:rsidRPr="00B6525C" w:rsidRDefault="00532396" w:rsidP="00532396">
            <w:pPr>
              <w:pStyle w:val="ListParagraph"/>
              <w:ind w:left="0"/>
              <w:rPr>
                <w:rFonts w:asciiTheme="minorHAnsi" w:eastAsia="Arial" w:hAnsiTheme="minorHAnsi" w:cstheme="minorHAnsi"/>
                <w:lang w:eastAsia="en-GB"/>
              </w:rPr>
            </w:pPr>
            <w:r w:rsidRPr="00B6525C">
              <w:rPr>
                <w:rFonts w:asciiTheme="minorHAnsi" w:hAnsiTheme="minorHAnsi" w:cstheme="minorHAnsi"/>
              </w:rPr>
              <w:t>E, S</w:t>
            </w:r>
          </w:p>
        </w:tc>
      </w:tr>
      <w:tr w:rsidR="00532396" w14:paraId="4B6D3446" w14:textId="77777777" w:rsidTr="00532396">
        <w:trPr>
          <w:trHeight w:val="398"/>
        </w:trPr>
        <w:tc>
          <w:tcPr>
            <w:tcW w:w="536" w:type="dxa"/>
            <w:tcBorders>
              <w:top w:val="single" w:sz="4" w:space="0" w:color="auto"/>
              <w:left w:val="single" w:sz="4" w:space="0" w:color="auto"/>
              <w:bottom w:val="single" w:sz="4" w:space="0" w:color="auto"/>
              <w:right w:val="single" w:sz="4" w:space="0" w:color="auto"/>
            </w:tcBorders>
          </w:tcPr>
          <w:p w14:paraId="7D12E014"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13F18539" w14:textId="789BEA32" w:rsidR="00532396" w:rsidRPr="00B6525C" w:rsidRDefault="00153BD4" w:rsidP="00817C9B">
            <w:pPr>
              <w:pStyle w:val="ListParagraph"/>
              <w:ind w:left="113"/>
              <w:rPr>
                <w:rFonts w:asciiTheme="minorHAnsi" w:eastAsia="Arial" w:hAnsiTheme="minorHAnsi" w:cstheme="minorHAnsi"/>
                <w:lang w:eastAsia="en-GB"/>
              </w:rPr>
            </w:pPr>
            <w:r w:rsidRPr="00153BD4">
              <w:rPr>
                <w:rFonts w:asciiTheme="minorHAnsi" w:eastAsia="Arial" w:hAnsiTheme="minorHAnsi" w:cstheme="minorHAnsi"/>
                <w:lang w:eastAsia="en-GB"/>
              </w:rPr>
              <w:t>Ability to work under pressure, organise own workload, and forward plan to ensure that statutory deadlines are met</w:t>
            </w:r>
          </w:p>
        </w:tc>
        <w:tc>
          <w:tcPr>
            <w:tcW w:w="1012" w:type="dxa"/>
            <w:tcBorders>
              <w:top w:val="single" w:sz="4" w:space="0" w:color="auto"/>
              <w:left w:val="single" w:sz="4" w:space="0" w:color="auto"/>
              <w:bottom w:val="single" w:sz="4" w:space="0" w:color="auto"/>
              <w:right w:val="single" w:sz="4" w:space="0" w:color="auto"/>
            </w:tcBorders>
          </w:tcPr>
          <w:p w14:paraId="33908C90" w14:textId="7EE195FB" w:rsidR="00532396" w:rsidRPr="00B6525C" w:rsidRDefault="00153BD4" w:rsidP="00532396">
            <w:pPr>
              <w:pStyle w:val="ListParagraph"/>
              <w:ind w:left="0"/>
              <w:rPr>
                <w:rFonts w:asciiTheme="minorHAnsi" w:eastAsia="Arial" w:hAnsiTheme="minorHAnsi" w:cstheme="minorHAnsi"/>
              </w:rPr>
            </w:pPr>
            <w:r>
              <w:rPr>
                <w:rFonts w:asciiTheme="minorHAnsi" w:hAnsiTheme="minorHAnsi" w:cstheme="minorHAnsi"/>
              </w:rPr>
              <w:t xml:space="preserve">E, </w:t>
            </w:r>
            <w:r w:rsidR="00532396" w:rsidRPr="00B6525C">
              <w:rPr>
                <w:rFonts w:asciiTheme="minorHAnsi" w:hAnsiTheme="minorHAnsi" w:cstheme="minorHAnsi"/>
              </w:rPr>
              <w:t>I, S</w:t>
            </w:r>
          </w:p>
        </w:tc>
      </w:tr>
      <w:tr w:rsidR="00532396" w14:paraId="2CDBEE6E"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377B319B"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6057AB27" w14:textId="0CE43831" w:rsidR="00532396" w:rsidRPr="00B6525C" w:rsidRDefault="003C22A0" w:rsidP="00817C9B">
            <w:pPr>
              <w:pStyle w:val="ListParagraph"/>
              <w:ind w:left="113"/>
              <w:rPr>
                <w:rFonts w:asciiTheme="minorHAnsi" w:eastAsia="Arial" w:hAnsiTheme="minorHAnsi" w:cstheme="minorHAnsi"/>
                <w:lang w:eastAsia="en-GB"/>
              </w:rPr>
            </w:pPr>
            <w:r w:rsidRPr="003C22A0">
              <w:rPr>
                <w:rFonts w:asciiTheme="minorHAnsi" w:eastAsia="Arial" w:hAnsiTheme="minorHAnsi" w:cstheme="minorHAnsi"/>
                <w:lang w:eastAsia="en-GB"/>
              </w:rPr>
              <w:t>Ability to summarise and interpret a range of complex and details reports</w:t>
            </w:r>
          </w:p>
        </w:tc>
        <w:tc>
          <w:tcPr>
            <w:tcW w:w="1012" w:type="dxa"/>
            <w:tcBorders>
              <w:top w:val="single" w:sz="4" w:space="0" w:color="auto"/>
              <w:left w:val="single" w:sz="4" w:space="0" w:color="auto"/>
              <w:bottom w:val="single" w:sz="4" w:space="0" w:color="auto"/>
              <w:right w:val="single" w:sz="4" w:space="0" w:color="auto"/>
            </w:tcBorders>
          </w:tcPr>
          <w:p w14:paraId="1E4DE1CB" w14:textId="6F5772D4"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E</w:t>
            </w:r>
            <w:r w:rsidR="003C22A0">
              <w:rPr>
                <w:rFonts w:asciiTheme="minorHAnsi" w:hAnsiTheme="minorHAnsi" w:cstheme="minorHAnsi"/>
              </w:rPr>
              <w:t>, S</w:t>
            </w:r>
          </w:p>
        </w:tc>
      </w:tr>
      <w:tr w:rsidR="00532396" w14:paraId="7BBA76F8"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0C56C8F5"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78680E0E" w14:textId="17A3AFA3" w:rsidR="00532396" w:rsidRPr="00B6525C" w:rsidRDefault="00904856" w:rsidP="00817C9B">
            <w:pPr>
              <w:pStyle w:val="ListParagraph"/>
              <w:ind w:left="113"/>
              <w:rPr>
                <w:rFonts w:asciiTheme="minorHAnsi" w:eastAsia="Arial" w:hAnsiTheme="minorHAnsi" w:cstheme="minorHAnsi"/>
              </w:rPr>
            </w:pPr>
            <w:r w:rsidRPr="00904856">
              <w:rPr>
                <w:rFonts w:asciiTheme="minorHAnsi" w:eastAsia="Arial" w:hAnsiTheme="minorHAnsi" w:cstheme="minorHAnsi"/>
              </w:rPr>
              <w:t>Ability to understand, implement and comply with the Equal Opportunities Policy</w:t>
            </w:r>
          </w:p>
        </w:tc>
        <w:tc>
          <w:tcPr>
            <w:tcW w:w="1012" w:type="dxa"/>
            <w:tcBorders>
              <w:top w:val="single" w:sz="4" w:space="0" w:color="auto"/>
              <w:left w:val="single" w:sz="4" w:space="0" w:color="auto"/>
              <w:bottom w:val="single" w:sz="4" w:space="0" w:color="auto"/>
              <w:right w:val="single" w:sz="4" w:space="0" w:color="auto"/>
            </w:tcBorders>
          </w:tcPr>
          <w:p w14:paraId="4AF031FC" w14:textId="0DF9ACDB"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E</w:t>
            </w:r>
          </w:p>
        </w:tc>
      </w:tr>
      <w:tr w:rsidR="00532396" w14:paraId="204D284C"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3B7313E9"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48CFA963" w14:textId="10F4E761" w:rsidR="00532396" w:rsidRPr="00B6525C" w:rsidRDefault="007E69DD" w:rsidP="00817C9B">
            <w:pPr>
              <w:pStyle w:val="ListParagraph"/>
              <w:ind w:left="113"/>
              <w:rPr>
                <w:rFonts w:asciiTheme="minorHAnsi" w:eastAsia="Arial" w:hAnsiTheme="minorHAnsi" w:cstheme="minorHAnsi"/>
              </w:rPr>
            </w:pPr>
            <w:r w:rsidRPr="007E69DD">
              <w:rPr>
                <w:rFonts w:asciiTheme="minorHAnsi" w:eastAsia="Arial" w:hAnsiTheme="minorHAnsi" w:cstheme="minorHAnsi"/>
              </w:rPr>
              <w:t>Ability to demonstrate a commitment to the Local Authority in its work in supporting young people to return to their local community to access further education</w:t>
            </w:r>
          </w:p>
        </w:tc>
        <w:tc>
          <w:tcPr>
            <w:tcW w:w="1012" w:type="dxa"/>
            <w:tcBorders>
              <w:top w:val="single" w:sz="4" w:space="0" w:color="auto"/>
              <w:left w:val="single" w:sz="4" w:space="0" w:color="auto"/>
              <w:bottom w:val="single" w:sz="4" w:space="0" w:color="auto"/>
              <w:right w:val="single" w:sz="4" w:space="0" w:color="auto"/>
            </w:tcBorders>
          </w:tcPr>
          <w:p w14:paraId="61A20957" w14:textId="6322264C"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r w:rsidR="00532396" w14:paraId="7496830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4B0FAF58"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33C6A49A" w14:textId="3ED54B6C" w:rsidR="00532396" w:rsidRPr="00B6525C" w:rsidRDefault="00EF38D6" w:rsidP="00817C9B">
            <w:pPr>
              <w:pStyle w:val="ListParagraph"/>
              <w:ind w:left="113"/>
              <w:rPr>
                <w:rFonts w:asciiTheme="minorHAnsi" w:eastAsia="Arial" w:hAnsiTheme="minorHAnsi" w:cstheme="minorHAnsi"/>
              </w:rPr>
            </w:pPr>
            <w:r w:rsidRPr="00EF38D6">
              <w:rPr>
                <w:rFonts w:asciiTheme="minorHAnsi" w:eastAsia="Arial" w:hAnsiTheme="minorHAnsi" w:cstheme="minorHAnsi"/>
              </w:rPr>
              <w:t>An awareness of the needs of children and young people</w:t>
            </w:r>
          </w:p>
        </w:tc>
        <w:tc>
          <w:tcPr>
            <w:tcW w:w="1012" w:type="dxa"/>
            <w:tcBorders>
              <w:top w:val="single" w:sz="4" w:space="0" w:color="auto"/>
              <w:left w:val="single" w:sz="4" w:space="0" w:color="auto"/>
              <w:bottom w:val="single" w:sz="4" w:space="0" w:color="auto"/>
              <w:right w:val="single" w:sz="4" w:space="0" w:color="auto"/>
            </w:tcBorders>
          </w:tcPr>
          <w:p w14:paraId="66A5756B" w14:textId="5A33BD08" w:rsidR="00532396" w:rsidRPr="00B6525C" w:rsidRDefault="00B6525C" w:rsidP="00532396">
            <w:pPr>
              <w:pStyle w:val="ListParagraph"/>
              <w:ind w:left="0"/>
              <w:rPr>
                <w:rFonts w:asciiTheme="minorHAnsi" w:eastAsia="Arial" w:hAnsiTheme="minorHAnsi" w:cstheme="minorHAnsi"/>
              </w:rPr>
            </w:pPr>
            <w:r w:rsidRPr="00B6525C">
              <w:rPr>
                <w:rFonts w:asciiTheme="minorHAnsi" w:hAnsiTheme="minorHAnsi" w:cstheme="minorHAnsi"/>
              </w:rPr>
              <w:t>E, I, S</w:t>
            </w:r>
          </w:p>
        </w:tc>
      </w:tr>
      <w:tr w:rsidR="00532396" w14:paraId="0599988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4D2D98BB"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69491B11" w14:textId="6E25CB04" w:rsidR="00532396" w:rsidRPr="00B6525C" w:rsidRDefault="001C31C7" w:rsidP="00817C9B">
            <w:pPr>
              <w:pStyle w:val="ListParagraph"/>
              <w:ind w:left="113"/>
              <w:rPr>
                <w:rFonts w:asciiTheme="minorHAnsi" w:eastAsia="Times New Roman" w:hAnsiTheme="minorHAnsi" w:cstheme="minorHAnsi"/>
              </w:rPr>
            </w:pPr>
            <w:r w:rsidRPr="001C31C7">
              <w:rPr>
                <w:rFonts w:asciiTheme="minorHAnsi" w:eastAsia="Times New Roman" w:hAnsiTheme="minorHAnsi" w:cstheme="minorHAnsi"/>
              </w:rPr>
              <w:t>Knowledge and practical application of a range of behaviour support strategies</w:t>
            </w:r>
          </w:p>
        </w:tc>
        <w:tc>
          <w:tcPr>
            <w:tcW w:w="1012" w:type="dxa"/>
            <w:tcBorders>
              <w:top w:val="single" w:sz="4" w:space="0" w:color="auto"/>
              <w:left w:val="single" w:sz="4" w:space="0" w:color="auto"/>
              <w:bottom w:val="single" w:sz="4" w:space="0" w:color="auto"/>
              <w:right w:val="single" w:sz="4" w:space="0" w:color="auto"/>
            </w:tcBorders>
          </w:tcPr>
          <w:p w14:paraId="34A052EA" w14:textId="0DE7CD5A" w:rsidR="00532396" w:rsidRPr="00B6525C" w:rsidRDefault="00B6525C" w:rsidP="00532396">
            <w:pPr>
              <w:pStyle w:val="ListParagraph"/>
              <w:ind w:left="0"/>
              <w:rPr>
                <w:rFonts w:asciiTheme="minorHAnsi" w:eastAsia="Arial" w:hAnsiTheme="minorHAnsi" w:cstheme="minorHAnsi"/>
                <w:lang w:eastAsia="en-GB"/>
              </w:rPr>
            </w:pPr>
            <w:r w:rsidRPr="00B6525C">
              <w:rPr>
                <w:rFonts w:asciiTheme="minorHAnsi" w:hAnsiTheme="minorHAnsi" w:cstheme="minorHAnsi"/>
              </w:rPr>
              <w:t>E, I, S</w:t>
            </w:r>
          </w:p>
        </w:tc>
      </w:tr>
      <w:tr w:rsidR="00532396" w14:paraId="793D5D2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707D2B63"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63A3DF44" w14:textId="7596D926" w:rsidR="00532396" w:rsidRPr="00B6525C" w:rsidRDefault="00A27FC5" w:rsidP="00817C9B">
            <w:pPr>
              <w:pStyle w:val="ListParagraph"/>
              <w:ind w:left="113"/>
              <w:rPr>
                <w:rFonts w:asciiTheme="minorHAnsi" w:eastAsia="Arial" w:hAnsiTheme="minorHAnsi" w:cstheme="minorHAnsi"/>
                <w:lang w:eastAsia="en-GB"/>
              </w:rPr>
            </w:pPr>
            <w:r w:rsidRPr="00A27FC5">
              <w:rPr>
                <w:rFonts w:asciiTheme="minorHAnsi" w:eastAsia="Arial" w:hAnsiTheme="minorHAnsi" w:cstheme="minorHAnsi"/>
                <w:lang w:eastAsia="en-GB"/>
              </w:rPr>
              <w:t>An understanding of equal opportunity issues and practices, and a commitment to inclusion</w:t>
            </w:r>
          </w:p>
        </w:tc>
        <w:tc>
          <w:tcPr>
            <w:tcW w:w="1012" w:type="dxa"/>
            <w:tcBorders>
              <w:top w:val="single" w:sz="4" w:space="0" w:color="auto"/>
              <w:left w:val="single" w:sz="4" w:space="0" w:color="auto"/>
              <w:bottom w:val="single" w:sz="4" w:space="0" w:color="auto"/>
              <w:right w:val="single" w:sz="4" w:space="0" w:color="auto"/>
            </w:tcBorders>
          </w:tcPr>
          <w:p w14:paraId="20B92140" w14:textId="599F463A" w:rsidR="00532396" w:rsidRPr="00B6525C" w:rsidRDefault="00B6525C" w:rsidP="00532396">
            <w:pPr>
              <w:pStyle w:val="ListParagraph"/>
              <w:ind w:left="0"/>
              <w:rPr>
                <w:rFonts w:asciiTheme="minorHAnsi" w:eastAsia="Arial" w:hAnsiTheme="minorHAnsi" w:cstheme="minorHAnsi"/>
              </w:rPr>
            </w:pPr>
            <w:r w:rsidRPr="00B6525C">
              <w:rPr>
                <w:rFonts w:asciiTheme="minorHAnsi" w:hAnsiTheme="minorHAnsi" w:cstheme="minorHAnsi"/>
              </w:rPr>
              <w:t>E, S</w:t>
            </w:r>
          </w:p>
        </w:tc>
      </w:tr>
      <w:tr w:rsidR="00532396" w14:paraId="6F284F14"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422B9741"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1D567CA5" w14:textId="0F390C68" w:rsidR="00532396" w:rsidRPr="00B6525C" w:rsidRDefault="0019746A" w:rsidP="00817C9B">
            <w:pPr>
              <w:pStyle w:val="ListParagraph"/>
              <w:ind w:left="113"/>
              <w:rPr>
                <w:rFonts w:asciiTheme="minorHAnsi" w:eastAsia="Arial" w:hAnsiTheme="minorHAnsi" w:cstheme="minorHAnsi"/>
              </w:rPr>
            </w:pPr>
            <w:r w:rsidRPr="0019746A">
              <w:rPr>
                <w:rFonts w:asciiTheme="minorHAnsi" w:eastAsia="Arial" w:hAnsiTheme="minorHAnsi" w:cstheme="minorHAnsi"/>
              </w:rPr>
              <w:t>Knowledge of the Code of Practice on Special Educational Needs and Disability 0 to 25 Years and Children and Families Act 2014</w:t>
            </w:r>
          </w:p>
        </w:tc>
        <w:tc>
          <w:tcPr>
            <w:tcW w:w="1012" w:type="dxa"/>
            <w:tcBorders>
              <w:top w:val="single" w:sz="4" w:space="0" w:color="auto"/>
              <w:left w:val="single" w:sz="4" w:space="0" w:color="auto"/>
              <w:bottom w:val="single" w:sz="4" w:space="0" w:color="auto"/>
              <w:right w:val="single" w:sz="4" w:space="0" w:color="auto"/>
            </w:tcBorders>
          </w:tcPr>
          <w:p w14:paraId="19F88C3A" w14:textId="6B392940"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r w:rsidR="0019746A">
              <w:rPr>
                <w:rFonts w:asciiTheme="minorHAnsi" w:eastAsia="Arial" w:hAnsiTheme="minorHAnsi" w:cstheme="minorHAnsi"/>
              </w:rPr>
              <w:t>, S, I</w:t>
            </w:r>
          </w:p>
        </w:tc>
      </w:tr>
      <w:tr w:rsidR="00532396" w14:paraId="0F8F6A74"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786EB370"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49E6D596" w14:textId="1ED1F2CA" w:rsidR="00532396" w:rsidRPr="00B6525C" w:rsidRDefault="007C1373" w:rsidP="00817C9B">
            <w:pPr>
              <w:pStyle w:val="ListParagraph"/>
              <w:ind w:left="113"/>
              <w:rPr>
                <w:rFonts w:asciiTheme="minorHAnsi" w:eastAsia="Arial" w:hAnsiTheme="minorHAnsi" w:cstheme="minorHAnsi"/>
              </w:rPr>
            </w:pPr>
            <w:r w:rsidRPr="007C1373">
              <w:rPr>
                <w:rFonts w:asciiTheme="minorHAnsi" w:eastAsia="Arial" w:hAnsiTheme="minorHAnsi" w:cstheme="minorHAnsi"/>
              </w:rPr>
              <w:t>A willingness to undertake ongoing, learning training and development</w:t>
            </w:r>
          </w:p>
        </w:tc>
        <w:tc>
          <w:tcPr>
            <w:tcW w:w="1012" w:type="dxa"/>
            <w:tcBorders>
              <w:top w:val="single" w:sz="4" w:space="0" w:color="auto"/>
              <w:left w:val="single" w:sz="4" w:space="0" w:color="auto"/>
              <w:bottom w:val="single" w:sz="4" w:space="0" w:color="auto"/>
              <w:right w:val="single" w:sz="4" w:space="0" w:color="auto"/>
            </w:tcBorders>
          </w:tcPr>
          <w:p w14:paraId="379CA5BF" w14:textId="7104B033"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r w:rsidR="00B6525C" w14:paraId="78CFD594"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4074D810" w14:textId="77777777" w:rsidR="00B6525C" w:rsidRDefault="00B6525C"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5D91C703" w14:textId="5D0FCB2D" w:rsidR="00B6525C" w:rsidRPr="00B6525C" w:rsidRDefault="00323F69" w:rsidP="00817C9B">
            <w:pPr>
              <w:ind w:left="113"/>
              <w:jc w:val="both"/>
              <w:rPr>
                <w:rFonts w:asciiTheme="minorHAnsi" w:hAnsiTheme="minorHAnsi" w:cstheme="minorHAnsi"/>
              </w:rPr>
            </w:pPr>
            <w:r w:rsidRPr="00323F69">
              <w:rPr>
                <w:rFonts w:asciiTheme="minorHAnsi" w:hAnsiTheme="minorHAnsi" w:cstheme="minorHAnsi"/>
              </w:rPr>
              <w:t>A willingness to work flexibly in undertaking additional duties and training as necessary, and a willingness to travel outside of the Borough and southside of London as necessary</w:t>
            </w:r>
          </w:p>
        </w:tc>
        <w:tc>
          <w:tcPr>
            <w:tcW w:w="1012" w:type="dxa"/>
            <w:tcBorders>
              <w:top w:val="single" w:sz="4" w:space="0" w:color="auto"/>
              <w:left w:val="single" w:sz="4" w:space="0" w:color="auto"/>
              <w:bottom w:val="single" w:sz="4" w:space="0" w:color="auto"/>
              <w:right w:val="single" w:sz="4" w:space="0" w:color="auto"/>
            </w:tcBorders>
          </w:tcPr>
          <w:p w14:paraId="3C8C98D4" w14:textId="65A2A28E" w:rsidR="00B6525C"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r w:rsidR="00532396" w14:paraId="7049E42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0BF3A45C"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1CF50416" w14:textId="7FBAF499" w:rsidR="00532396" w:rsidRPr="00B6525C" w:rsidRDefault="00303EB2" w:rsidP="00817C9B">
            <w:pPr>
              <w:pStyle w:val="ListParagraph"/>
              <w:ind w:left="113"/>
              <w:rPr>
                <w:rFonts w:asciiTheme="minorHAnsi" w:eastAsia="Arial" w:hAnsiTheme="minorHAnsi" w:cstheme="minorHAnsi"/>
              </w:rPr>
            </w:pPr>
            <w:r w:rsidRPr="00303EB2">
              <w:rPr>
                <w:rFonts w:asciiTheme="minorHAnsi" w:eastAsia="Arial" w:hAnsiTheme="minorHAnsi" w:cstheme="minorHAnsi"/>
              </w:rPr>
              <w:t>Values safeguarding practices and the protection of children and young people, understands and engages with policies and practice to achieve this aim</w:t>
            </w:r>
          </w:p>
        </w:tc>
        <w:tc>
          <w:tcPr>
            <w:tcW w:w="1012" w:type="dxa"/>
            <w:tcBorders>
              <w:top w:val="single" w:sz="4" w:space="0" w:color="auto"/>
              <w:left w:val="single" w:sz="4" w:space="0" w:color="auto"/>
              <w:bottom w:val="single" w:sz="4" w:space="0" w:color="auto"/>
              <w:right w:val="single" w:sz="4" w:space="0" w:color="auto"/>
            </w:tcBorders>
          </w:tcPr>
          <w:p w14:paraId="7EAA8F56" w14:textId="12FECF17"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 I, S</w:t>
            </w:r>
          </w:p>
        </w:tc>
      </w:tr>
      <w:tr w:rsidR="00532396" w14:paraId="6AFD3E9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5DC2AD91"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10898831" w14:textId="1FD912A9" w:rsidR="00532396" w:rsidRPr="00B6525C" w:rsidRDefault="0024294D" w:rsidP="00817C9B">
            <w:pPr>
              <w:pStyle w:val="ListParagraph"/>
              <w:ind w:left="113"/>
              <w:rPr>
                <w:rFonts w:asciiTheme="minorHAnsi" w:eastAsia="Arial" w:hAnsiTheme="minorHAnsi" w:cstheme="minorHAnsi"/>
              </w:rPr>
            </w:pPr>
            <w:r w:rsidRPr="0024294D">
              <w:rPr>
                <w:rFonts w:asciiTheme="minorHAnsi" w:eastAsia="Arial" w:hAnsiTheme="minorHAnsi" w:cstheme="minorHAnsi"/>
              </w:rPr>
              <w:t>Honours and upholds the Company’s Equal Opportunity Policy, Dignity at Work Policy, Safeguarding and Protection of Children, Health and Safety and Data Protection Policy at all times.  Understanding of confidentially, GDPR and information governance issues and how these are observed and maintained.</w:t>
            </w:r>
          </w:p>
        </w:tc>
        <w:tc>
          <w:tcPr>
            <w:tcW w:w="1012" w:type="dxa"/>
            <w:tcBorders>
              <w:top w:val="single" w:sz="4" w:space="0" w:color="auto"/>
              <w:left w:val="single" w:sz="4" w:space="0" w:color="auto"/>
              <w:bottom w:val="single" w:sz="4" w:space="0" w:color="auto"/>
              <w:right w:val="single" w:sz="4" w:space="0" w:color="auto"/>
            </w:tcBorders>
          </w:tcPr>
          <w:p w14:paraId="073A8497" w14:textId="02FDCE83"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bl>
    <w:p w14:paraId="50F437DA" w14:textId="77777777" w:rsidR="00B81812" w:rsidRDefault="00B81812" w:rsidP="00B81812">
      <w:pPr>
        <w:rPr>
          <w:rFonts w:eastAsia="Times New Roman" w:cs="Calibri"/>
          <w:u w:color="000000"/>
        </w:rPr>
      </w:pPr>
    </w:p>
    <w:tbl>
      <w:tblPr>
        <w:tblW w:w="936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9"/>
        <w:gridCol w:w="1985"/>
        <w:gridCol w:w="426"/>
        <w:gridCol w:w="2694"/>
        <w:gridCol w:w="425"/>
        <w:gridCol w:w="3261"/>
      </w:tblGrid>
      <w:tr w:rsidR="00B81812" w14:paraId="77495F52" w14:textId="77777777" w:rsidTr="000E5E75">
        <w:trPr>
          <w:trHeight w:val="274"/>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40F7B3D" w14:textId="77777777" w:rsidR="00B81812" w:rsidRDefault="00B81812" w:rsidP="000E5E75">
            <w:pPr>
              <w:rPr>
                <w:rFonts w:cs="Calibri"/>
                <w:b/>
                <w:caps/>
                <w:color w:val="000000"/>
              </w:rPr>
            </w:pPr>
            <w:r>
              <w:rPr>
                <w:rFonts w:cs="Calibri"/>
                <w:b/>
                <w:caps/>
                <w:color w:val="000000"/>
              </w:rPr>
              <w:t>Key:</w:t>
            </w:r>
          </w:p>
        </w:tc>
        <w:tc>
          <w:tcPr>
            <w:tcW w:w="426" w:type="dxa"/>
            <w:tcBorders>
              <w:top w:val="single" w:sz="8" w:space="0" w:color="000000"/>
              <w:left w:val="single" w:sz="8" w:space="0" w:color="000000"/>
              <w:bottom w:val="single" w:sz="8" w:space="0" w:color="000000"/>
              <w:right w:val="single" w:sz="8" w:space="0" w:color="000000"/>
            </w:tcBorders>
            <w:shd w:val="clear" w:color="auto" w:fill="F2F2F2"/>
            <w:hideMark/>
          </w:tcPr>
          <w:p w14:paraId="20F7B338" w14:textId="77777777" w:rsidR="00B81812" w:rsidRDefault="00B81812" w:rsidP="000E5E75">
            <w:pPr>
              <w:rPr>
                <w:rFonts w:cs="Calibri"/>
              </w:rPr>
            </w:pPr>
            <w:r>
              <w:rPr>
                <w:rFonts w:cs="Calibri"/>
              </w:rPr>
              <w:t>D</w:t>
            </w:r>
          </w:p>
        </w:tc>
        <w:tc>
          <w:tcPr>
            <w:tcW w:w="2693" w:type="dxa"/>
            <w:tcBorders>
              <w:top w:val="single" w:sz="8" w:space="0" w:color="000000"/>
              <w:left w:val="single" w:sz="8" w:space="0" w:color="000000"/>
              <w:bottom w:val="single" w:sz="8" w:space="0" w:color="000000"/>
              <w:right w:val="single" w:sz="8" w:space="0" w:color="000000"/>
            </w:tcBorders>
            <w:hideMark/>
          </w:tcPr>
          <w:p w14:paraId="59A33FF0" w14:textId="77777777" w:rsidR="00B81812" w:rsidRDefault="00B81812" w:rsidP="000E5E75">
            <w:pPr>
              <w:rPr>
                <w:rFonts w:cs="Calibri"/>
              </w:rPr>
            </w:pPr>
            <w:r>
              <w:rPr>
                <w:rFonts w:cs="Calibri"/>
              </w:rPr>
              <w:t>Desirable</w:t>
            </w:r>
          </w:p>
        </w:tc>
        <w:tc>
          <w:tcPr>
            <w:tcW w:w="425" w:type="dxa"/>
            <w:tcBorders>
              <w:top w:val="single" w:sz="8" w:space="0" w:color="000000"/>
              <w:left w:val="single" w:sz="8" w:space="0" w:color="000000"/>
              <w:bottom w:val="single" w:sz="8" w:space="0" w:color="000000"/>
              <w:right w:val="single" w:sz="8" w:space="0" w:color="000000"/>
            </w:tcBorders>
            <w:shd w:val="clear" w:color="auto" w:fill="F2F2F2"/>
            <w:hideMark/>
          </w:tcPr>
          <w:p w14:paraId="66D8B6CC" w14:textId="77777777" w:rsidR="00B81812" w:rsidRDefault="00B81812" w:rsidP="000E5E75">
            <w:pPr>
              <w:rPr>
                <w:rFonts w:cs="Calibri"/>
              </w:rPr>
            </w:pPr>
            <w:r>
              <w:rPr>
                <w:rFonts w:cs="Calibri"/>
              </w:rPr>
              <w:t>I</w:t>
            </w:r>
          </w:p>
        </w:tc>
        <w:tc>
          <w:tcPr>
            <w:tcW w:w="3260" w:type="dxa"/>
            <w:tcBorders>
              <w:top w:val="single" w:sz="8" w:space="0" w:color="000000"/>
              <w:left w:val="single" w:sz="8" w:space="0" w:color="000000"/>
              <w:bottom w:val="single" w:sz="8" w:space="0" w:color="000000"/>
              <w:right w:val="single" w:sz="8" w:space="0" w:color="000000"/>
            </w:tcBorders>
            <w:hideMark/>
          </w:tcPr>
          <w:p w14:paraId="22E99D6F" w14:textId="77777777" w:rsidR="00B81812" w:rsidRDefault="00B81812" w:rsidP="000E5E75">
            <w:pPr>
              <w:rPr>
                <w:rFonts w:cs="Calibri"/>
              </w:rPr>
            </w:pPr>
            <w:r>
              <w:rPr>
                <w:rFonts w:cs="Calibri"/>
              </w:rPr>
              <w:t>Evaluated at interview</w:t>
            </w:r>
          </w:p>
        </w:tc>
      </w:tr>
      <w:tr w:rsidR="00B81812" w14:paraId="588A3497" w14:textId="77777777" w:rsidTr="000E5E75">
        <w:tc>
          <w:tcPr>
            <w:tcW w:w="568" w:type="dxa"/>
            <w:tcBorders>
              <w:top w:val="single" w:sz="8" w:space="0" w:color="000000"/>
              <w:left w:val="single" w:sz="8" w:space="0" w:color="000000"/>
              <w:bottom w:val="single" w:sz="8" w:space="0" w:color="000000"/>
              <w:right w:val="single" w:sz="8" w:space="0" w:color="000000"/>
            </w:tcBorders>
            <w:shd w:val="clear" w:color="auto" w:fill="F2F2F2"/>
            <w:hideMark/>
          </w:tcPr>
          <w:p w14:paraId="54DACF3D" w14:textId="77777777" w:rsidR="00B81812" w:rsidRDefault="00B81812" w:rsidP="000E5E75">
            <w:pPr>
              <w:rPr>
                <w:rFonts w:cs="Calibri"/>
              </w:rPr>
            </w:pPr>
            <w:r>
              <w:rPr>
                <w:rFonts w:cs="Calibri"/>
              </w:rPr>
              <w:t>E</w:t>
            </w:r>
          </w:p>
        </w:tc>
        <w:tc>
          <w:tcPr>
            <w:tcW w:w="1984" w:type="dxa"/>
            <w:tcBorders>
              <w:top w:val="single" w:sz="8" w:space="0" w:color="000000"/>
              <w:left w:val="single" w:sz="8" w:space="0" w:color="000000"/>
              <w:bottom w:val="single" w:sz="8" w:space="0" w:color="000000"/>
              <w:right w:val="single" w:sz="8" w:space="0" w:color="000000"/>
            </w:tcBorders>
            <w:hideMark/>
          </w:tcPr>
          <w:p w14:paraId="694D3A23" w14:textId="77777777" w:rsidR="00B81812" w:rsidRDefault="00B81812" w:rsidP="000E5E75">
            <w:pPr>
              <w:rPr>
                <w:rFonts w:cs="Calibri"/>
              </w:rPr>
            </w:pPr>
            <w:r>
              <w:rPr>
                <w:rFonts w:cs="Calibri"/>
              </w:rPr>
              <w:t>Essential</w:t>
            </w:r>
          </w:p>
        </w:tc>
        <w:tc>
          <w:tcPr>
            <w:tcW w:w="426" w:type="dxa"/>
            <w:tcBorders>
              <w:top w:val="single" w:sz="8" w:space="0" w:color="000000"/>
              <w:left w:val="single" w:sz="8" w:space="0" w:color="000000"/>
              <w:bottom w:val="single" w:sz="8" w:space="0" w:color="000000"/>
              <w:right w:val="single" w:sz="8" w:space="0" w:color="000000"/>
            </w:tcBorders>
            <w:shd w:val="clear" w:color="auto" w:fill="F2F2F2"/>
            <w:hideMark/>
          </w:tcPr>
          <w:p w14:paraId="52BC4EE5" w14:textId="77777777" w:rsidR="00B81812" w:rsidRDefault="00B81812" w:rsidP="000E5E75">
            <w:pPr>
              <w:rPr>
                <w:rFonts w:cs="Calibri"/>
              </w:rPr>
            </w:pPr>
            <w:r>
              <w:rPr>
                <w:rFonts w:cs="Calibri"/>
              </w:rPr>
              <w:t>S</w:t>
            </w:r>
          </w:p>
        </w:tc>
        <w:tc>
          <w:tcPr>
            <w:tcW w:w="2693" w:type="dxa"/>
            <w:tcBorders>
              <w:top w:val="single" w:sz="8" w:space="0" w:color="000000"/>
              <w:left w:val="single" w:sz="8" w:space="0" w:color="000000"/>
              <w:bottom w:val="single" w:sz="8" w:space="0" w:color="000000"/>
              <w:right w:val="single" w:sz="8" w:space="0" w:color="000000"/>
            </w:tcBorders>
            <w:hideMark/>
          </w:tcPr>
          <w:p w14:paraId="1D2B7C8A" w14:textId="2E0D0062" w:rsidR="00B81812" w:rsidRDefault="00B81812" w:rsidP="000E5E75">
            <w:pPr>
              <w:rPr>
                <w:rFonts w:cs="Calibri"/>
              </w:rPr>
            </w:pPr>
            <w:r>
              <w:rPr>
                <w:rFonts w:cs="Calibri"/>
              </w:rPr>
              <w:t>Shortlisting criteria</w:t>
            </w:r>
          </w:p>
        </w:tc>
        <w:tc>
          <w:tcPr>
            <w:tcW w:w="425" w:type="dxa"/>
            <w:tcBorders>
              <w:top w:val="single" w:sz="8" w:space="0" w:color="000000"/>
              <w:left w:val="single" w:sz="8" w:space="0" w:color="000000"/>
              <w:bottom w:val="single" w:sz="8" w:space="0" w:color="000000"/>
              <w:right w:val="single" w:sz="8" w:space="0" w:color="000000"/>
            </w:tcBorders>
            <w:shd w:val="clear" w:color="auto" w:fill="F2F2F2"/>
            <w:hideMark/>
          </w:tcPr>
          <w:p w14:paraId="28556957" w14:textId="77777777" w:rsidR="00B81812" w:rsidRDefault="00B81812" w:rsidP="000E5E75">
            <w:pPr>
              <w:rPr>
                <w:rFonts w:cs="Calibri"/>
              </w:rPr>
            </w:pPr>
            <w:r>
              <w:rPr>
                <w:rFonts w:cs="Calibri"/>
              </w:rPr>
              <w:t>T</w:t>
            </w:r>
          </w:p>
        </w:tc>
        <w:tc>
          <w:tcPr>
            <w:tcW w:w="3260" w:type="dxa"/>
            <w:tcBorders>
              <w:top w:val="single" w:sz="8" w:space="0" w:color="000000"/>
              <w:left w:val="single" w:sz="8" w:space="0" w:color="000000"/>
              <w:bottom w:val="single" w:sz="8" w:space="0" w:color="000000"/>
              <w:right w:val="single" w:sz="8" w:space="0" w:color="000000"/>
            </w:tcBorders>
            <w:hideMark/>
          </w:tcPr>
          <w:p w14:paraId="6FB6F2B6" w14:textId="77777777" w:rsidR="00B81812" w:rsidRDefault="00B81812" w:rsidP="000E5E75">
            <w:pPr>
              <w:rPr>
                <w:rFonts w:cs="Calibri"/>
              </w:rPr>
            </w:pPr>
            <w:r>
              <w:rPr>
                <w:rFonts w:cs="Calibri"/>
              </w:rPr>
              <w:t>Subject to test</w:t>
            </w:r>
          </w:p>
        </w:tc>
      </w:tr>
    </w:tbl>
    <w:p w14:paraId="49106417" w14:textId="77777777" w:rsidR="00B81812" w:rsidRDefault="00B81812" w:rsidP="00B81812">
      <w:pPr>
        <w:tabs>
          <w:tab w:val="left" w:pos="520"/>
        </w:tabs>
        <w:spacing w:line="269" w:lineRule="exact"/>
        <w:ind w:right="-20"/>
        <w:rPr>
          <w:rFonts w:cs="Calibri"/>
          <w:b/>
          <w:sz w:val="28"/>
          <w:szCs w:val="28"/>
          <w:u w:val="single" w:color="000000"/>
        </w:rPr>
      </w:pPr>
    </w:p>
    <w:p w14:paraId="14DC9B07" w14:textId="77777777" w:rsidR="00B81812" w:rsidRDefault="00B81812" w:rsidP="00B81812">
      <w:pPr>
        <w:jc w:val="both"/>
        <w:rPr>
          <w:rFonts w:cs="Arial"/>
          <w:i/>
          <w:u w:val="single"/>
        </w:rPr>
      </w:pPr>
    </w:p>
    <w:p w14:paraId="05D8DBA1" w14:textId="77777777" w:rsidR="001260B4" w:rsidRPr="00AE2072" w:rsidRDefault="001260B4" w:rsidP="001260B4">
      <w:pPr>
        <w:jc w:val="both"/>
        <w:rPr>
          <w:rFonts w:cs="Calibri"/>
        </w:rPr>
      </w:pPr>
    </w:p>
    <w:p w14:paraId="274B9D17" w14:textId="6E3418C2" w:rsidR="00D12BA3" w:rsidRPr="00600F8B" w:rsidRDefault="00D12BA3" w:rsidP="00600F8B">
      <w:pPr>
        <w:pStyle w:val="Heading5"/>
        <w:rPr>
          <w:rFonts w:ascii="Calibri" w:eastAsia="Arial" w:hAnsi="Calibri"/>
          <w:color w:val="000000"/>
        </w:rPr>
      </w:pPr>
    </w:p>
    <w:sectPr w:rsidR="00D12BA3" w:rsidRPr="00600F8B" w:rsidSect="00D12BA3">
      <w:headerReference w:type="default" r:id="rId12"/>
      <w:footerReference w:type="default" r:id="rId13"/>
      <w:headerReference w:type="first" r:id="rId14"/>
      <w:footerReference w:type="first" r:id="rId15"/>
      <w:pgSz w:w="11905" w:h="16837"/>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99F9" w14:textId="77777777" w:rsidR="00CF7916" w:rsidRDefault="00CF7916" w:rsidP="004E016A">
      <w:r>
        <w:separator/>
      </w:r>
    </w:p>
  </w:endnote>
  <w:endnote w:type="continuationSeparator" w:id="0">
    <w:p w14:paraId="74B4E4D7" w14:textId="77777777" w:rsidR="00CF7916" w:rsidRDefault="00CF7916" w:rsidP="004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6704"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670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63360"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63360;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6B5C" w14:textId="77777777" w:rsidR="00CF7916" w:rsidRDefault="00CF7916" w:rsidP="004E016A">
      <w:r>
        <w:separator/>
      </w:r>
    </w:p>
  </w:footnote>
  <w:footnote w:type="continuationSeparator" w:id="0">
    <w:p w14:paraId="52DEC1FB" w14:textId="77777777" w:rsidR="00CF7916" w:rsidRDefault="00CF7916" w:rsidP="004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61312"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9264"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CA5"/>
    <w:multiLevelType w:val="hybridMultilevel"/>
    <w:tmpl w:val="EF3A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D3D22"/>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979BB"/>
    <w:multiLevelType w:val="hybridMultilevel"/>
    <w:tmpl w:val="B9187E72"/>
    <w:lvl w:ilvl="0" w:tplc="D6762034">
      <w:start w:val="1"/>
      <w:numFmt w:val="lowerLetter"/>
      <w:lvlText w:val="%1."/>
      <w:lvlJc w:val="left"/>
      <w:pPr>
        <w:ind w:left="360" w:hanging="360"/>
      </w:pPr>
      <w:rPr>
        <w:rFonts w:hint="default"/>
      </w:rPr>
    </w:lvl>
    <w:lvl w:ilvl="1" w:tplc="98160C16">
      <w:start w:val="1"/>
      <w:numFmt w:val="lowerLetter"/>
      <w:lvlText w:val="%2."/>
      <w:lvlJc w:val="left"/>
      <w:pPr>
        <w:ind w:left="1440" w:hanging="360"/>
      </w:pPr>
    </w:lvl>
    <w:lvl w:ilvl="2" w:tplc="05920A90">
      <w:start w:val="1"/>
      <w:numFmt w:val="lowerRoman"/>
      <w:lvlText w:val="%3."/>
      <w:lvlJc w:val="right"/>
      <w:pPr>
        <w:ind w:left="2160" w:hanging="180"/>
      </w:pPr>
    </w:lvl>
    <w:lvl w:ilvl="3" w:tplc="B03C9530">
      <w:start w:val="1"/>
      <w:numFmt w:val="decimal"/>
      <w:lvlText w:val="%4."/>
      <w:lvlJc w:val="left"/>
      <w:pPr>
        <w:ind w:left="2880" w:hanging="360"/>
      </w:pPr>
    </w:lvl>
    <w:lvl w:ilvl="4" w:tplc="D83AC31A">
      <w:start w:val="1"/>
      <w:numFmt w:val="lowerLetter"/>
      <w:lvlText w:val="%5."/>
      <w:lvlJc w:val="left"/>
      <w:pPr>
        <w:ind w:left="3600" w:hanging="360"/>
      </w:pPr>
    </w:lvl>
    <w:lvl w:ilvl="5" w:tplc="32CE7584">
      <w:start w:val="1"/>
      <w:numFmt w:val="lowerRoman"/>
      <w:lvlText w:val="%6."/>
      <w:lvlJc w:val="right"/>
      <w:pPr>
        <w:ind w:left="4320" w:hanging="180"/>
      </w:pPr>
    </w:lvl>
    <w:lvl w:ilvl="6" w:tplc="E496F008">
      <w:start w:val="1"/>
      <w:numFmt w:val="decimal"/>
      <w:lvlText w:val="%7."/>
      <w:lvlJc w:val="left"/>
      <w:pPr>
        <w:ind w:left="5040" w:hanging="360"/>
      </w:pPr>
    </w:lvl>
    <w:lvl w:ilvl="7" w:tplc="F20EA092">
      <w:start w:val="1"/>
      <w:numFmt w:val="lowerLetter"/>
      <w:lvlText w:val="%8."/>
      <w:lvlJc w:val="left"/>
      <w:pPr>
        <w:ind w:left="5760" w:hanging="360"/>
      </w:pPr>
    </w:lvl>
    <w:lvl w:ilvl="8" w:tplc="7BA276DA">
      <w:start w:val="1"/>
      <w:numFmt w:val="lowerRoman"/>
      <w:lvlText w:val="%9."/>
      <w:lvlJc w:val="right"/>
      <w:pPr>
        <w:ind w:left="6480" w:hanging="180"/>
      </w:p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17832E93"/>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633267"/>
    <w:multiLevelType w:val="multilevel"/>
    <w:tmpl w:val="708050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9E2250F"/>
    <w:multiLevelType w:val="hybridMultilevel"/>
    <w:tmpl w:val="D988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5A42D8"/>
    <w:multiLevelType w:val="hybridMultilevel"/>
    <w:tmpl w:val="206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01539"/>
    <w:multiLevelType w:val="hybridMultilevel"/>
    <w:tmpl w:val="58E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C81EE8"/>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022ED8"/>
    <w:multiLevelType w:val="multilevel"/>
    <w:tmpl w:val="1886535A"/>
    <w:lvl w:ilvl="0">
      <w:start w:val="1"/>
      <w:numFmt w:val="decimal"/>
      <w:lvlText w:val="%1."/>
      <w:lvlJc w:val="left"/>
      <w:pPr>
        <w:ind w:left="0" w:hanging="360"/>
      </w:pPr>
      <w:rPr>
        <w:b/>
      </w:rPr>
    </w:lvl>
    <w:lvl w:ilvl="1">
      <w:start w:val="1"/>
      <w:numFmt w:val="decimal"/>
      <w:isLgl/>
      <w:lvlText w:val="%1.%2"/>
      <w:lvlJc w:val="left"/>
      <w:pPr>
        <w:ind w:left="360" w:hanging="360"/>
      </w:pPr>
      <w:rPr>
        <w:rFonts w:cs="Calibri"/>
        <w:b/>
        <w:color w:val="222222"/>
      </w:rPr>
    </w:lvl>
    <w:lvl w:ilvl="2">
      <w:start w:val="1"/>
      <w:numFmt w:val="decimal"/>
      <w:isLgl/>
      <w:lvlText w:val="%1.%2.%3"/>
      <w:lvlJc w:val="left"/>
      <w:pPr>
        <w:ind w:left="1080" w:hanging="720"/>
      </w:pPr>
      <w:rPr>
        <w:rFonts w:cs="Calibri"/>
        <w:color w:val="222222"/>
      </w:rPr>
    </w:lvl>
    <w:lvl w:ilvl="3">
      <w:start w:val="1"/>
      <w:numFmt w:val="decimal"/>
      <w:isLgl/>
      <w:lvlText w:val="%1.%2.%3.%4"/>
      <w:lvlJc w:val="left"/>
      <w:pPr>
        <w:ind w:left="1440" w:hanging="720"/>
      </w:pPr>
      <w:rPr>
        <w:rFonts w:cs="Calibri"/>
        <w:color w:val="222222"/>
      </w:rPr>
    </w:lvl>
    <w:lvl w:ilvl="4">
      <w:start w:val="1"/>
      <w:numFmt w:val="decimal"/>
      <w:isLgl/>
      <w:lvlText w:val="%1.%2.%3.%4.%5"/>
      <w:lvlJc w:val="left"/>
      <w:pPr>
        <w:ind w:left="2160" w:hanging="1080"/>
      </w:pPr>
      <w:rPr>
        <w:rFonts w:cs="Calibri"/>
        <w:color w:val="222222"/>
      </w:rPr>
    </w:lvl>
    <w:lvl w:ilvl="5">
      <w:start w:val="1"/>
      <w:numFmt w:val="decimal"/>
      <w:isLgl/>
      <w:lvlText w:val="%1.%2.%3.%4.%5.%6"/>
      <w:lvlJc w:val="left"/>
      <w:pPr>
        <w:ind w:left="2520" w:hanging="1080"/>
      </w:pPr>
      <w:rPr>
        <w:rFonts w:cs="Calibri"/>
        <w:color w:val="222222"/>
      </w:rPr>
    </w:lvl>
    <w:lvl w:ilvl="6">
      <w:start w:val="1"/>
      <w:numFmt w:val="decimal"/>
      <w:isLgl/>
      <w:lvlText w:val="%1.%2.%3.%4.%5.%6.%7"/>
      <w:lvlJc w:val="left"/>
      <w:pPr>
        <w:ind w:left="3240" w:hanging="1440"/>
      </w:pPr>
      <w:rPr>
        <w:rFonts w:cs="Calibri"/>
        <w:color w:val="222222"/>
      </w:rPr>
    </w:lvl>
    <w:lvl w:ilvl="7">
      <w:start w:val="1"/>
      <w:numFmt w:val="decimal"/>
      <w:isLgl/>
      <w:lvlText w:val="%1.%2.%3.%4.%5.%6.%7.%8"/>
      <w:lvlJc w:val="left"/>
      <w:pPr>
        <w:ind w:left="3600" w:hanging="1440"/>
      </w:pPr>
      <w:rPr>
        <w:rFonts w:cs="Calibri"/>
        <w:color w:val="222222"/>
      </w:rPr>
    </w:lvl>
    <w:lvl w:ilvl="8">
      <w:start w:val="1"/>
      <w:numFmt w:val="decimal"/>
      <w:isLgl/>
      <w:lvlText w:val="%1.%2.%3.%4.%5.%6.%7.%8.%9"/>
      <w:lvlJc w:val="left"/>
      <w:pPr>
        <w:ind w:left="4320" w:hanging="1800"/>
      </w:pPr>
      <w:rPr>
        <w:rFonts w:cs="Calibri"/>
        <w:color w:val="222222"/>
      </w:rPr>
    </w:lvl>
  </w:abstractNum>
  <w:abstractNum w:abstractNumId="14" w15:restartNumberingAfterBreak="0">
    <w:nsid w:val="371C7918"/>
    <w:multiLevelType w:val="hybridMultilevel"/>
    <w:tmpl w:val="7D98AFEA"/>
    <w:lvl w:ilvl="0" w:tplc="04769164">
      <w:start w:val="1"/>
      <w:numFmt w:val="decimal"/>
      <w:lvlText w:val="%1."/>
      <w:lvlJc w:val="left"/>
      <w:pPr>
        <w:ind w:left="-2767" w:hanging="45"/>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AC5011D2">
      <w:start w:val="1"/>
      <w:numFmt w:val="lowerLetter"/>
      <w:lvlText w:val="%2"/>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3453CE">
      <w:start w:val="1"/>
      <w:numFmt w:val="lowerRoman"/>
      <w:lvlText w:val="%3"/>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DCF6F6">
      <w:start w:val="1"/>
      <w:numFmt w:val="decimal"/>
      <w:lvlText w:val="%4"/>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0081E0">
      <w:start w:val="1"/>
      <w:numFmt w:val="lowerLetter"/>
      <w:lvlText w:val="%5"/>
      <w:lvlJc w:val="left"/>
      <w:pPr>
        <w:ind w:left="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726F84">
      <w:start w:val="1"/>
      <w:numFmt w:val="lowerRoman"/>
      <w:lvlText w:val="%6"/>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6213F6">
      <w:start w:val="1"/>
      <w:numFmt w:val="decimal"/>
      <w:lvlText w:val="%7"/>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6E7AEC">
      <w:start w:val="1"/>
      <w:numFmt w:val="lowerLetter"/>
      <w:lvlText w:val="%8"/>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905BC2">
      <w:start w:val="1"/>
      <w:numFmt w:val="lowerRoman"/>
      <w:lvlText w:val="%9"/>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176FC4"/>
    <w:multiLevelType w:val="hybridMultilevel"/>
    <w:tmpl w:val="0ED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0500D9"/>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D35131"/>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5C15327"/>
    <w:multiLevelType w:val="hybridMultilevel"/>
    <w:tmpl w:val="BD2862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479F5270"/>
    <w:multiLevelType w:val="hybridMultilevel"/>
    <w:tmpl w:val="3830F642"/>
    <w:lvl w:ilvl="0" w:tplc="05644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01B0C"/>
    <w:multiLevelType w:val="hybridMultilevel"/>
    <w:tmpl w:val="0C2C7946"/>
    <w:lvl w:ilvl="0" w:tplc="F924903E">
      <w:start w:val="1"/>
      <w:numFmt w:val="lowerLetter"/>
      <w:lvlText w:val="%1."/>
      <w:lvlJc w:val="left"/>
      <w:pPr>
        <w:ind w:left="454" w:hanging="454"/>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15:restartNumberingAfterBreak="0">
    <w:nsid w:val="4DA630A5"/>
    <w:multiLevelType w:val="hybridMultilevel"/>
    <w:tmpl w:val="1CD68E40"/>
    <w:lvl w:ilvl="0" w:tplc="5276ED3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23C6F"/>
    <w:multiLevelType w:val="multilevel"/>
    <w:tmpl w:val="3BAECF04"/>
    <w:lvl w:ilvl="0">
      <w:start w:val="5"/>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4" w15:restartNumberingAfterBreak="0">
    <w:nsid w:val="53F64EC4"/>
    <w:multiLevelType w:val="hybridMultilevel"/>
    <w:tmpl w:val="FFFFFFFF"/>
    <w:lvl w:ilvl="0" w:tplc="E5E2CC72">
      <w:start w:val="1"/>
      <w:numFmt w:val="lowerLetter"/>
      <w:lvlText w:val="%1."/>
      <w:lvlJc w:val="left"/>
      <w:pPr>
        <w:ind w:left="720" w:hanging="360"/>
      </w:pPr>
    </w:lvl>
    <w:lvl w:ilvl="1" w:tplc="A944FFE6">
      <w:start w:val="1"/>
      <w:numFmt w:val="lowerLetter"/>
      <w:lvlText w:val="%2."/>
      <w:lvlJc w:val="left"/>
      <w:pPr>
        <w:ind w:left="1440" w:hanging="360"/>
      </w:pPr>
    </w:lvl>
    <w:lvl w:ilvl="2" w:tplc="ADD083F6">
      <w:start w:val="1"/>
      <w:numFmt w:val="lowerRoman"/>
      <w:lvlText w:val="%3."/>
      <w:lvlJc w:val="right"/>
      <w:pPr>
        <w:ind w:left="2160" w:hanging="180"/>
      </w:pPr>
    </w:lvl>
    <w:lvl w:ilvl="3" w:tplc="DFDED3F0">
      <w:start w:val="1"/>
      <w:numFmt w:val="decimal"/>
      <w:lvlText w:val="%4."/>
      <w:lvlJc w:val="left"/>
      <w:pPr>
        <w:ind w:left="2880" w:hanging="360"/>
      </w:pPr>
    </w:lvl>
    <w:lvl w:ilvl="4" w:tplc="2A4AA206">
      <w:start w:val="1"/>
      <w:numFmt w:val="lowerLetter"/>
      <w:lvlText w:val="%5."/>
      <w:lvlJc w:val="left"/>
      <w:pPr>
        <w:ind w:left="3600" w:hanging="360"/>
      </w:pPr>
    </w:lvl>
    <w:lvl w:ilvl="5" w:tplc="2A4C2D92">
      <w:start w:val="1"/>
      <w:numFmt w:val="lowerRoman"/>
      <w:lvlText w:val="%6."/>
      <w:lvlJc w:val="right"/>
      <w:pPr>
        <w:ind w:left="4320" w:hanging="180"/>
      </w:pPr>
    </w:lvl>
    <w:lvl w:ilvl="6" w:tplc="C41AB8A8">
      <w:start w:val="1"/>
      <w:numFmt w:val="decimal"/>
      <w:lvlText w:val="%7."/>
      <w:lvlJc w:val="left"/>
      <w:pPr>
        <w:ind w:left="5040" w:hanging="360"/>
      </w:pPr>
    </w:lvl>
    <w:lvl w:ilvl="7" w:tplc="72E08CFC">
      <w:start w:val="1"/>
      <w:numFmt w:val="lowerLetter"/>
      <w:lvlText w:val="%8."/>
      <w:lvlJc w:val="left"/>
      <w:pPr>
        <w:ind w:left="5760" w:hanging="360"/>
      </w:pPr>
    </w:lvl>
    <w:lvl w:ilvl="8" w:tplc="28546B3A">
      <w:start w:val="1"/>
      <w:numFmt w:val="lowerRoman"/>
      <w:lvlText w:val="%9."/>
      <w:lvlJc w:val="right"/>
      <w:pPr>
        <w:ind w:left="6480" w:hanging="180"/>
      </w:pPr>
    </w:lvl>
  </w:abstractNum>
  <w:abstractNum w:abstractNumId="25" w15:restartNumberingAfterBreak="0">
    <w:nsid w:val="586C61FC"/>
    <w:multiLevelType w:val="hybridMultilevel"/>
    <w:tmpl w:val="4DA2AA8C"/>
    <w:lvl w:ilvl="0" w:tplc="08090019">
      <w:start w:val="1"/>
      <w:numFmt w:val="lowerLetter"/>
      <w:lvlText w:val="%1."/>
      <w:lvlJc w:val="left"/>
      <w:pPr>
        <w:ind w:left="360"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6" w15:restartNumberingAfterBreak="0">
    <w:nsid w:val="5F626D53"/>
    <w:multiLevelType w:val="hybridMultilevel"/>
    <w:tmpl w:val="E41496DE"/>
    <w:lvl w:ilvl="0" w:tplc="08090001">
      <w:start w:val="1"/>
      <w:numFmt w:val="bullet"/>
      <w:lvlText w:val=""/>
      <w:lvlJc w:val="left"/>
      <w:pPr>
        <w:ind w:left="360" w:hanging="360"/>
      </w:pPr>
      <w:rPr>
        <w:rFonts w:ascii="Symbol" w:hAnsi="Symbol" w:hint="default"/>
      </w:rPr>
    </w:lvl>
    <w:lvl w:ilvl="1" w:tplc="35C4FDAE">
      <w:numFmt w:val="bullet"/>
      <w:lvlText w:val="•"/>
      <w:lvlJc w:val="left"/>
      <w:pPr>
        <w:ind w:left="1240" w:hanging="5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2E77594"/>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4250C7E"/>
    <w:multiLevelType w:val="hybridMultilevel"/>
    <w:tmpl w:val="C67C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B23DBD"/>
    <w:multiLevelType w:val="hybridMultilevel"/>
    <w:tmpl w:val="11DED814"/>
    <w:lvl w:ilvl="0" w:tplc="9FA403A6">
      <w:start w:val="1"/>
      <w:numFmt w:val="lowerLetter"/>
      <w:lvlText w:val="%1."/>
      <w:lvlJc w:val="left"/>
      <w:pPr>
        <w:ind w:left="360" w:hanging="360"/>
      </w:pPr>
      <w:rPr>
        <w:rFonts w:hint="default"/>
      </w:rPr>
    </w:lvl>
    <w:lvl w:ilvl="1" w:tplc="0674F422">
      <w:start w:val="1"/>
      <w:numFmt w:val="lowerLetter"/>
      <w:lvlText w:val="%2."/>
      <w:lvlJc w:val="left"/>
      <w:pPr>
        <w:ind w:left="1440" w:hanging="360"/>
      </w:pPr>
    </w:lvl>
    <w:lvl w:ilvl="2" w:tplc="63A8A29C">
      <w:start w:val="1"/>
      <w:numFmt w:val="lowerRoman"/>
      <w:lvlText w:val="%3."/>
      <w:lvlJc w:val="right"/>
      <w:pPr>
        <w:ind w:left="2160" w:hanging="180"/>
      </w:pPr>
    </w:lvl>
    <w:lvl w:ilvl="3" w:tplc="B5D4F5B6">
      <w:start w:val="1"/>
      <w:numFmt w:val="decimal"/>
      <w:lvlText w:val="%4."/>
      <w:lvlJc w:val="left"/>
      <w:pPr>
        <w:ind w:left="2880" w:hanging="360"/>
      </w:pPr>
    </w:lvl>
    <w:lvl w:ilvl="4" w:tplc="F976BC32">
      <w:start w:val="1"/>
      <w:numFmt w:val="lowerLetter"/>
      <w:lvlText w:val="%5."/>
      <w:lvlJc w:val="left"/>
      <w:pPr>
        <w:ind w:left="3600" w:hanging="360"/>
      </w:pPr>
    </w:lvl>
    <w:lvl w:ilvl="5" w:tplc="4EEAE284">
      <w:start w:val="1"/>
      <w:numFmt w:val="lowerRoman"/>
      <w:lvlText w:val="%6."/>
      <w:lvlJc w:val="right"/>
      <w:pPr>
        <w:ind w:left="4320" w:hanging="180"/>
      </w:pPr>
    </w:lvl>
    <w:lvl w:ilvl="6" w:tplc="6170A2F0">
      <w:start w:val="1"/>
      <w:numFmt w:val="decimal"/>
      <w:lvlText w:val="%7."/>
      <w:lvlJc w:val="left"/>
      <w:pPr>
        <w:ind w:left="5040" w:hanging="360"/>
      </w:pPr>
    </w:lvl>
    <w:lvl w:ilvl="7" w:tplc="689EED42">
      <w:start w:val="1"/>
      <w:numFmt w:val="lowerLetter"/>
      <w:lvlText w:val="%8."/>
      <w:lvlJc w:val="left"/>
      <w:pPr>
        <w:ind w:left="5760" w:hanging="360"/>
      </w:pPr>
    </w:lvl>
    <w:lvl w:ilvl="8" w:tplc="845053E0">
      <w:start w:val="1"/>
      <w:numFmt w:val="lowerRoman"/>
      <w:lvlText w:val="%9."/>
      <w:lvlJc w:val="right"/>
      <w:pPr>
        <w:ind w:left="6480" w:hanging="180"/>
      </w:pPr>
    </w:lvl>
  </w:abstractNum>
  <w:abstractNum w:abstractNumId="30" w15:restartNumberingAfterBreak="0">
    <w:nsid w:val="79C97768"/>
    <w:multiLevelType w:val="hybridMultilevel"/>
    <w:tmpl w:val="E4A414E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EF006E8"/>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2481571">
    <w:abstractNumId w:val="24"/>
  </w:num>
  <w:num w:numId="2" w16cid:durableId="28915535">
    <w:abstractNumId w:val="3"/>
  </w:num>
  <w:num w:numId="3" w16cid:durableId="1406537118">
    <w:abstractNumId w:val="29"/>
  </w:num>
  <w:num w:numId="4" w16cid:durableId="197594626">
    <w:abstractNumId w:val="4"/>
  </w:num>
  <w:num w:numId="5" w16cid:durableId="618488903">
    <w:abstractNumId w:val="5"/>
  </w:num>
  <w:num w:numId="6" w16cid:durableId="210464149">
    <w:abstractNumId w:val="10"/>
  </w:num>
  <w:num w:numId="7" w16cid:durableId="172852816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0270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614450">
    <w:abstractNumId w:val="1"/>
  </w:num>
  <w:num w:numId="10" w16cid:durableId="1472938912">
    <w:abstractNumId w:val="28"/>
  </w:num>
  <w:num w:numId="11" w16cid:durableId="349644552">
    <w:abstractNumId w:val="8"/>
  </w:num>
  <w:num w:numId="12" w16cid:durableId="308095223">
    <w:abstractNumId w:val="15"/>
  </w:num>
  <w:num w:numId="13" w16cid:durableId="1267541904">
    <w:abstractNumId w:val="7"/>
  </w:num>
  <w:num w:numId="14" w16cid:durableId="1967345496">
    <w:abstractNumId w:val="11"/>
  </w:num>
  <w:num w:numId="15" w16cid:durableId="437146280">
    <w:abstractNumId w:val="27"/>
  </w:num>
  <w:num w:numId="16" w16cid:durableId="1346638603">
    <w:abstractNumId w:val="18"/>
  </w:num>
  <w:num w:numId="17" w16cid:durableId="1117987097">
    <w:abstractNumId w:val="6"/>
  </w:num>
  <w:num w:numId="18" w16cid:durableId="1864393962">
    <w:abstractNumId w:val="2"/>
  </w:num>
  <w:num w:numId="19" w16cid:durableId="1033313197">
    <w:abstractNumId w:val="12"/>
  </w:num>
  <w:num w:numId="20" w16cid:durableId="867328076">
    <w:abstractNumId w:val="26"/>
  </w:num>
  <w:num w:numId="21" w16cid:durableId="1185900186">
    <w:abstractNumId w:val="17"/>
  </w:num>
  <w:num w:numId="22" w16cid:durableId="1778597131">
    <w:abstractNumId w:val="9"/>
  </w:num>
  <w:num w:numId="23" w16cid:durableId="1389456502">
    <w:abstractNumId w:val="19"/>
  </w:num>
  <w:num w:numId="24" w16cid:durableId="1214729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439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442929">
    <w:abstractNumId w:val="21"/>
  </w:num>
  <w:num w:numId="27" w16cid:durableId="471875266">
    <w:abstractNumId w:val="20"/>
  </w:num>
  <w:num w:numId="28" w16cid:durableId="1250770605">
    <w:abstractNumId w:val="22"/>
  </w:num>
  <w:num w:numId="29" w16cid:durableId="10254072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16cid:durableId="834952878">
    <w:abstractNumId w:val="30"/>
  </w:num>
  <w:num w:numId="31" w16cid:durableId="828980504">
    <w:abstractNumId w:val="32"/>
  </w:num>
  <w:num w:numId="32" w16cid:durableId="771630680">
    <w:abstractNumId w:val="16"/>
  </w:num>
  <w:num w:numId="33" w16cid:durableId="199579374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HS/uN5yN55sVab3cRH4tyWykWwJxhkht1Kkx48VjAS4A0wOoMoaIozdAGfRKBA84cIq0aq5jNMDmIDJhi7mWew==" w:salt="WE5+v72GLLnEoveD6EIB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03080"/>
    <w:rsid w:val="000101E3"/>
    <w:rsid w:val="00033E35"/>
    <w:rsid w:val="000342E2"/>
    <w:rsid w:val="00035250"/>
    <w:rsid w:val="00087630"/>
    <w:rsid w:val="00090DC4"/>
    <w:rsid w:val="0009668C"/>
    <w:rsid w:val="000A5501"/>
    <w:rsid w:val="000A5E1B"/>
    <w:rsid w:val="000A5F5C"/>
    <w:rsid w:val="000A6D1C"/>
    <w:rsid w:val="000C3F31"/>
    <w:rsid w:val="000D2F48"/>
    <w:rsid w:val="000D656A"/>
    <w:rsid w:val="000E06A8"/>
    <w:rsid w:val="001132D1"/>
    <w:rsid w:val="001260B4"/>
    <w:rsid w:val="0013379C"/>
    <w:rsid w:val="00133D50"/>
    <w:rsid w:val="00150270"/>
    <w:rsid w:val="00153BD4"/>
    <w:rsid w:val="0016027C"/>
    <w:rsid w:val="001641FD"/>
    <w:rsid w:val="00164D11"/>
    <w:rsid w:val="001737AC"/>
    <w:rsid w:val="0019746A"/>
    <w:rsid w:val="001B7CB9"/>
    <w:rsid w:val="001C31C7"/>
    <w:rsid w:val="001C3ECD"/>
    <w:rsid w:val="001C6F08"/>
    <w:rsid w:val="001E6BB0"/>
    <w:rsid w:val="001F0A0B"/>
    <w:rsid w:val="001F764F"/>
    <w:rsid w:val="002030E0"/>
    <w:rsid w:val="0024294D"/>
    <w:rsid w:val="00245121"/>
    <w:rsid w:val="00245D8F"/>
    <w:rsid w:val="00282B9B"/>
    <w:rsid w:val="00290FE2"/>
    <w:rsid w:val="002A2A92"/>
    <w:rsid w:val="002B32BC"/>
    <w:rsid w:val="00303EB2"/>
    <w:rsid w:val="0030703F"/>
    <w:rsid w:val="0031010A"/>
    <w:rsid w:val="00323F69"/>
    <w:rsid w:val="00330DC2"/>
    <w:rsid w:val="0033173E"/>
    <w:rsid w:val="00335B0A"/>
    <w:rsid w:val="00345E48"/>
    <w:rsid w:val="00361060"/>
    <w:rsid w:val="00361D03"/>
    <w:rsid w:val="003779D9"/>
    <w:rsid w:val="003B55F1"/>
    <w:rsid w:val="003C22A0"/>
    <w:rsid w:val="003C3F40"/>
    <w:rsid w:val="003C6755"/>
    <w:rsid w:val="003C6CE5"/>
    <w:rsid w:val="003C7EA5"/>
    <w:rsid w:val="003F7B29"/>
    <w:rsid w:val="00421B1B"/>
    <w:rsid w:val="00434312"/>
    <w:rsid w:val="0044439D"/>
    <w:rsid w:val="00446B2C"/>
    <w:rsid w:val="004479C6"/>
    <w:rsid w:val="00460ABA"/>
    <w:rsid w:val="004630ED"/>
    <w:rsid w:val="00466535"/>
    <w:rsid w:val="00467EA4"/>
    <w:rsid w:val="00477DAD"/>
    <w:rsid w:val="00494A7B"/>
    <w:rsid w:val="004A5351"/>
    <w:rsid w:val="004A7C22"/>
    <w:rsid w:val="004B5D20"/>
    <w:rsid w:val="004D50F4"/>
    <w:rsid w:val="004E016A"/>
    <w:rsid w:val="004E69A9"/>
    <w:rsid w:val="004E74C4"/>
    <w:rsid w:val="004F652E"/>
    <w:rsid w:val="005271CC"/>
    <w:rsid w:val="00532396"/>
    <w:rsid w:val="005379A2"/>
    <w:rsid w:val="005700AC"/>
    <w:rsid w:val="00587A2F"/>
    <w:rsid w:val="005B2108"/>
    <w:rsid w:val="005D20F0"/>
    <w:rsid w:val="005F2B1A"/>
    <w:rsid w:val="00600F8B"/>
    <w:rsid w:val="00624939"/>
    <w:rsid w:val="00642DF0"/>
    <w:rsid w:val="00660221"/>
    <w:rsid w:val="00660346"/>
    <w:rsid w:val="006650A3"/>
    <w:rsid w:val="006743DF"/>
    <w:rsid w:val="00681E95"/>
    <w:rsid w:val="0069101A"/>
    <w:rsid w:val="006C7D56"/>
    <w:rsid w:val="006D257D"/>
    <w:rsid w:val="006F71E7"/>
    <w:rsid w:val="00713B6A"/>
    <w:rsid w:val="00716CAF"/>
    <w:rsid w:val="00735C31"/>
    <w:rsid w:val="00736BCD"/>
    <w:rsid w:val="00756C11"/>
    <w:rsid w:val="007673E4"/>
    <w:rsid w:val="007C1373"/>
    <w:rsid w:val="007E69DD"/>
    <w:rsid w:val="007E719E"/>
    <w:rsid w:val="0080489F"/>
    <w:rsid w:val="00817C9B"/>
    <w:rsid w:val="00830CCC"/>
    <w:rsid w:val="00852573"/>
    <w:rsid w:val="00857328"/>
    <w:rsid w:val="00882786"/>
    <w:rsid w:val="00896AA0"/>
    <w:rsid w:val="008A5071"/>
    <w:rsid w:val="008B55FA"/>
    <w:rsid w:val="008D56B3"/>
    <w:rsid w:val="008F2216"/>
    <w:rsid w:val="008F36A4"/>
    <w:rsid w:val="00904856"/>
    <w:rsid w:val="00912F81"/>
    <w:rsid w:val="0092628F"/>
    <w:rsid w:val="009372BF"/>
    <w:rsid w:val="00940B39"/>
    <w:rsid w:val="009456F3"/>
    <w:rsid w:val="00977C88"/>
    <w:rsid w:val="009814CF"/>
    <w:rsid w:val="00985756"/>
    <w:rsid w:val="0098740D"/>
    <w:rsid w:val="009A11DD"/>
    <w:rsid w:val="009A27A2"/>
    <w:rsid w:val="009A2ACD"/>
    <w:rsid w:val="009B5277"/>
    <w:rsid w:val="009B54AC"/>
    <w:rsid w:val="009C0F0A"/>
    <w:rsid w:val="00A003C1"/>
    <w:rsid w:val="00A052EA"/>
    <w:rsid w:val="00A12662"/>
    <w:rsid w:val="00A12DFC"/>
    <w:rsid w:val="00A12E12"/>
    <w:rsid w:val="00A1733D"/>
    <w:rsid w:val="00A22F22"/>
    <w:rsid w:val="00A272FD"/>
    <w:rsid w:val="00A27FC5"/>
    <w:rsid w:val="00A37FD7"/>
    <w:rsid w:val="00A479E6"/>
    <w:rsid w:val="00A502BA"/>
    <w:rsid w:val="00A56C65"/>
    <w:rsid w:val="00A70361"/>
    <w:rsid w:val="00A754E7"/>
    <w:rsid w:val="00AB72D1"/>
    <w:rsid w:val="00AC0509"/>
    <w:rsid w:val="00AC1CD4"/>
    <w:rsid w:val="00AE2072"/>
    <w:rsid w:val="00B20058"/>
    <w:rsid w:val="00B31DD1"/>
    <w:rsid w:val="00B36A30"/>
    <w:rsid w:val="00B41A19"/>
    <w:rsid w:val="00B6525C"/>
    <w:rsid w:val="00B66AF5"/>
    <w:rsid w:val="00B81812"/>
    <w:rsid w:val="00B92CBE"/>
    <w:rsid w:val="00BA6458"/>
    <w:rsid w:val="00BA70DB"/>
    <w:rsid w:val="00BB2909"/>
    <w:rsid w:val="00BC6C53"/>
    <w:rsid w:val="00BF7BE5"/>
    <w:rsid w:val="00C0376F"/>
    <w:rsid w:val="00C34281"/>
    <w:rsid w:val="00C41A18"/>
    <w:rsid w:val="00C50DD6"/>
    <w:rsid w:val="00C62910"/>
    <w:rsid w:val="00C70186"/>
    <w:rsid w:val="00C80BFE"/>
    <w:rsid w:val="00C8487A"/>
    <w:rsid w:val="00C97D4C"/>
    <w:rsid w:val="00CA1A14"/>
    <w:rsid w:val="00CA790E"/>
    <w:rsid w:val="00CE1963"/>
    <w:rsid w:val="00CF7916"/>
    <w:rsid w:val="00D001DD"/>
    <w:rsid w:val="00D06D06"/>
    <w:rsid w:val="00D11BCC"/>
    <w:rsid w:val="00D12BA3"/>
    <w:rsid w:val="00D16E36"/>
    <w:rsid w:val="00D21FFE"/>
    <w:rsid w:val="00D22125"/>
    <w:rsid w:val="00D2593E"/>
    <w:rsid w:val="00D26F2F"/>
    <w:rsid w:val="00D318A6"/>
    <w:rsid w:val="00DA02E8"/>
    <w:rsid w:val="00E20B49"/>
    <w:rsid w:val="00E903CC"/>
    <w:rsid w:val="00E91B31"/>
    <w:rsid w:val="00EA09DC"/>
    <w:rsid w:val="00EB3162"/>
    <w:rsid w:val="00EC0A23"/>
    <w:rsid w:val="00EE4686"/>
    <w:rsid w:val="00EF183E"/>
    <w:rsid w:val="00EF38D6"/>
    <w:rsid w:val="00F85394"/>
    <w:rsid w:val="00F97328"/>
    <w:rsid w:val="00FC2D29"/>
    <w:rsid w:val="00FE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8F2216"/>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uiPriority w:val="99"/>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customStyle="1" w:styleId="scxw36537129">
    <w:name w:val="scxw36537129"/>
    <w:basedOn w:val="DefaultParagraphFont"/>
    <w:rsid w:val="00C41A18"/>
  </w:style>
  <w:style w:type="character" w:styleId="CommentReference">
    <w:name w:val="annotation reference"/>
    <w:semiHidden/>
    <w:unhideWhenUsed/>
    <w:rsid w:val="003C3F40"/>
    <w:rPr>
      <w:sz w:val="16"/>
      <w:szCs w:val="16"/>
    </w:rPr>
  </w:style>
  <w:style w:type="paragraph" w:styleId="CommentText">
    <w:name w:val="annotation text"/>
    <w:basedOn w:val="Normal"/>
    <w:link w:val="CommentTextChar"/>
    <w:uiPriority w:val="99"/>
    <w:semiHidden/>
    <w:unhideWhenUsed/>
    <w:rsid w:val="003C3F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C3F4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239877843">
      <w:bodyDiv w:val="1"/>
      <w:marLeft w:val="0"/>
      <w:marRight w:val="0"/>
      <w:marTop w:val="0"/>
      <w:marBottom w:val="0"/>
      <w:divBdr>
        <w:top w:val="none" w:sz="0" w:space="0" w:color="auto"/>
        <w:left w:val="none" w:sz="0" w:space="0" w:color="auto"/>
        <w:bottom w:val="none" w:sz="0" w:space="0" w:color="auto"/>
        <w:right w:val="none" w:sz="0" w:space="0" w:color="auto"/>
      </w:divBdr>
      <w:divsChild>
        <w:div w:id="1897542858">
          <w:marLeft w:val="0"/>
          <w:marRight w:val="0"/>
          <w:marTop w:val="0"/>
          <w:marBottom w:val="0"/>
          <w:divBdr>
            <w:top w:val="none" w:sz="0" w:space="0" w:color="auto"/>
            <w:left w:val="none" w:sz="0" w:space="0" w:color="auto"/>
            <w:bottom w:val="none" w:sz="0" w:space="0" w:color="auto"/>
            <w:right w:val="none" w:sz="0" w:space="0" w:color="auto"/>
          </w:divBdr>
        </w:div>
        <w:div w:id="1141776504">
          <w:marLeft w:val="0"/>
          <w:marRight w:val="0"/>
          <w:marTop w:val="0"/>
          <w:marBottom w:val="0"/>
          <w:divBdr>
            <w:top w:val="none" w:sz="0" w:space="0" w:color="auto"/>
            <w:left w:val="none" w:sz="0" w:space="0" w:color="auto"/>
            <w:bottom w:val="none" w:sz="0" w:space="0" w:color="auto"/>
            <w:right w:val="none" w:sz="0" w:space="0" w:color="auto"/>
          </w:divBdr>
        </w:div>
        <w:div w:id="1742098715">
          <w:marLeft w:val="0"/>
          <w:marRight w:val="0"/>
          <w:marTop w:val="0"/>
          <w:marBottom w:val="0"/>
          <w:divBdr>
            <w:top w:val="none" w:sz="0" w:space="0" w:color="auto"/>
            <w:left w:val="none" w:sz="0" w:space="0" w:color="auto"/>
            <w:bottom w:val="none" w:sz="0" w:space="0" w:color="auto"/>
            <w:right w:val="none" w:sz="0" w:space="0" w:color="auto"/>
          </w:divBdr>
          <w:divsChild>
            <w:div w:id="916748571">
              <w:marLeft w:val="0"/>
              <w:marRight w:val="0"/>
              <w:marTop w:val="0"/>
              <w:marBottom w:val="0"/>
              <w:divBdr>
                <w:top w:val="none" w:sz="0" w:space="0" w:color="auto"/>
                <w:left w:val="none" w:sz="0" w:space="0" w:color="auto"/>
                <w:bottom w:val="none" w:sz="0" w:space="0" w:color="auto"/>
                <w:right w:val="none" w:sz="0" w:space="0" w:color="auto"/>
              </w:divBdr>
            </w:div>
            <w:div w:id="845637116">
              <w:marLeft w:val="0"/>
              <w:marRight w:val="0"/>
              <w:marTop w:val="0"/>
              <w:marBottom w:val="0"/>
              <w:divBdr>
                <w:top w:val="none" w:sz="0" w:space="0" w:color="auto"/>
                <w:left w:val="none" w:sz="0" w:space="0" w:color="auto"/>
                <w:bottom w:val="none" w:sz="0" w:space="0" w:color="auto"/>
                <w:right w:val="none" w:sz="0" w:space="0" w:color="auto"/>
              </w:divBdr>
            </w:div>
            <w:div w:id="690499172">
              <w:marLeft w:val="0"/>
              <w:marRight w:val="0"/>
              <w:marTop w:val="0"/>
              <w:marBottom w:val="0"/>
              <w:divBdr>
                <w:top w:val="none" w:sz="0" w:space="0" w:color="auto"/>
                <w:left w:val="none" w:sz="0" w:space="0" w:color="auto"/>
                <w:bottom w:val="none" w:sz="0" w:space="0" w:color="auto"/>
                <w:right w:val="none" w:sz="0" w:space="0" w:color="auto"/>
              </w:divBdr>
            </w:div>
            <w:div w:id="911810650">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sChild>
        </w:div>
        <w:div w:id="331761202">
          <w:marLeft w:val="0"/>
          <w:marRight w:val="0"/>
          <w:marTop w:val="0"/>
          <w:marBottom w:val="0"/>
          <w:divBdr>
            <w:top w:val="none" w:sz="0" w:space="0" w:color="auto"/>
            <w:left w:val="none" w:sz="0" w:space="0" w:color="auto"/>
            <w:bottom w:val="none" w:sz="0" w:space="0" w:color="auto"/>
            <w:right w:val="none" w:sz="0" w:space="0" w:color="auto"/>
          </w:divBdr>
          <w:divsChild>
            <w:div w:id="2003965007">
              <w:marLeft w:val="0"/>
              <w:marRight w:val="0"/>
              <w:marTop w:val="0"/>
              <w:marBottom w:val="0"/>
              <w:divBdr>
                <w:top w:val="none" w:sz="0" w:space="0" w:color="auto"/>
                <w:left w:val="none" w:sz="0" w:space="0" w:color="auto"/>
                <w:bottom w:val="none" w:sz="0" w:space="0" w:color="auto"/>
                <w:right w:val="none" w:sz="0" w:space="0" w:color="auto"/>
              </w:divBdr>
            </w:div>
            <w:div w:id="713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e.eni@cognu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gnus.org.uk/wp-content/uploads/2021/06/Cognus-Application-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7" ma:contentTypeDescription="Create a new document." ma:contentTypeScope="" ma:versionID="bca47b070e1a33dd2ce9f41e734fb13a">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f2721780167f0e2238c6250eabd474c0"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95715-E972-471E-B805-8C6CB82E437C}">
  <ds:schemaRefs>
    <ds:schemaRef ds:uri="http://schemas.microsoft.com/sharepoint/v3/contenttype/forms"/>
  </ds:schemaRefs>
</ds:datastoreItem>
</file>

<file path=customXml/itemProps2.xml><?xml version="1.0" encoding="utf-8"?>
<ds:datastoreItem xmlns:ds="http://schemas.openxmlformats.org/officeDocument/2006/customXml" ds:itemID="{02D257A3-D6A5-4E1F-A047-4EBD5CC7DF92}">
  <ds:schemaRefs>
    <ds:schemaRef ds:uri="http://schemas.microsoft.com/office/2006/metadata/properties"/>
    <ds:schemaRef ds:uri="http://schemas.microsoft.com/office/infopath/2007/PartnerControls"/>
    <ds:schemaRef ds:uri="79910b45-0ac8-4938-b6ae-c5ddfac1cd29"/>
    <ds:schemaRef ds:uri="dc124678-a784-449b-874f-787b4c3ed0d4"/>
    <ds:schemaRef ds:uri="8eb4a9c3-dedf-44ad-98e2-4d6f59081afb"/>
  </ds:schemaRefs>
</ds:datastoreItem>
</file>

<file path=customXml/itemProps3.xml><?xml version="1.0" encoding="utf-8"?>
<ds:datastoreItem xmlns:ds="http://schemas.openxmlformats.org/officeDocument/2006/customXml" ds:itemID="{7EDFE8A2-EF8E-4FD5-B1F5-506F56A02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2695</Words>
  <Characters>15364</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Priscilla Fung</cp:lastModifiedBy>
  <cp:revision>3</cp:revision>
  <cp:lastPrinted>2022-11-25T11:13:00Z</cp:lastPrinted>
  <dcterms:created xsi:type="dcterms:W3CDTF">2024-05-03T09:47:00Z</dcterms:created>
  <dcterms:modified xsi:type="dcterms:W3CDTF">2024-05-03T09:47:00Z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